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120B4" w:rsidRDefault="00AE03EA">
      <w:pPr>
        <w:rPr>
          <w:rFonts w:ascii="方正黑体_GBK" w:eastAsia="方正黑体_GBK" w:hAnsi="方正黑体_GBK"/>
          <w:sz w:val="24"/>
          <w:szCs w:val="24"/>
        </w:rPr>
      </w:pPr>
      <w:r>
        <w:rPr>
          <w:rFonts w:ascii="方正黑体_GBK" w:eastAsia="方正黑体_GBK" w:hAnsi="方正黑体_GBK"/>
          <w:sz w:val="24"/>
          <w:szCs w:val="24"/>
        </w:rPr>
        <w:t>附件</w:t>
      </w:r>
      <w:r>
        <w:rPr>
          <w:rFonts w:ascii="方正黑体_GBK" w:eastAsia="方正黑体_GBK" w:hAnsi="方正黑体_GBK"/>
          <w:sz w:val="24"/>
          <w:szCs w:val="24"/>
        </w:rPr>
        <w:t>3</w:t>
      </w:r>
    </w:p>
    <w:p w:rsidR="00A120B4" w:rsidRDefault="00A120B4">
      <w:pPr>
        <w:rPr>
          <w:rFonts w:ascii="黑体" w:eastAsia="黑体" w:hAnsi="黑体"/>
          <w:sz w:val="32"/>
          <w:szCs w:val="32"/>
        </w:rPr>
      </w:pPr>
    </w:p>
    <w:p w:rsidR="00A120B4" w:rsidRDefault="00A120B4">
      <w:pPr>
        <w:rPr>
          <w:rFonts w:ascii="黑体" w:eastAsia="黑体" w:hAnsi="黑体"/>
          <w:sz w:val="32"/>
          <w:szCs w:val="32"/>
        </w:rPr>
      </w:pPr>
    </w:p>
    <w:p w:rsidR="00A120B4" w:rsidRDefault="00AE03EA">
      <w:pPr>
        <w:jc w:val="center"/>
        <w:rPr>
          <w:rFonts w:ascii="宋体" w:eastAsia="宋体" w:hAnsi="宋体"/>
          <w:sz w:val="52"/>
          <w:szCs w:val="52"/>
        </w:rPr>
      </w:pPr>
      <w:r>
        <w:rPr>
          <w:rFonts w:ascii="黑体" w:eastAsia="黑体" w:hAnsi="黑体"/>
          <w:b/>
          <w:bCs/>
          <w:sz w:val="52"/>
          <w:szCs w:val="52"/>
        </w:rPr>
        <w:t>2019</w:t>
      </w:r>
      <w:r>
        <w:rPr>
          <w:rFonts w:ascii="黑体" w:eastAsia="黑体" w:hAnsi="黑体"/>
          <w:b/>
          <w:bCs/>
          <w:sz w:val="52"/>
          <w:szCs w:val="52"/>
        </w:rPr>
        <w:t>年安徽高校物联网应用创新大赛作品简介</w:t>
      </w:r>
    </w:p>
    <w:p w:rsidR="00A120B4" w:rsidRDefault="00A120B4">
      <w:pPr>
        <w:spacing w:line="360" w:lineRule="auto"/>
        <w:rPr>
          <w:rFonts w:ascii="宋体" w:eastAsia="宋体" w:hAnsi="宋体"/>
          <w:sz w:val="24"/>
          <w:szCs w:val="24"/>
        </w:rPr>
      </w:pPr>
    </w:p>
    <w:p w:rsidR="00A120B4" w:rsidRDefault="00A120B4">
      <w:pPr>
        <w:spacing w:line="360" w:lineRule="auto"/>
        <w:rPr>
          <w:rFonts w:ascii="宋体" w:eastAsia="宋体" w:hAnsi="宋体"/>
          <w:sz w:val="24"/>
          <w:szCs w:val="24"/>
        </w:rPr>
      </w:pPr>
    </w:p>
    <w:p w:rsidR="00A120B4" w:rsidRDefault="00A120B4">
      <w:pPr>
        <w:spacing w:line="360" w:lineRule="auto"/>
        <w:rPr>
          <w:rFonts w:ascii="宋体" w:eastAsia="宋体" w:hAnsi="宋体"/>
          <w:sz w:val="24"/>
          <w:szCs w:val="24"/>
        </w:rPr>
      </w:pPr>
    </w:p>
    <w:p w:rsidR="00A120B4" w:rsidRDefault="00A120B4">
      <w:pPr>
        <w:spacing w:line="360" w:lineRule="auto"/>
        <w:rPr>
          <w:rFonts w:ascii="宋体" w:eastAsia="宋体" w:hAnsi="宋体"/>
          <w:sz w:val="24"/>
          <w:szCs w:val="24"/>
        </w:rPr>
      </w:pPr>
    </w:p>
    <w:p w:rsidR="00A120B4" w:rsidRDefault="00A120B4">
      <w:pPr>
        <w:spacing w:line="360" w:lineRule="auto"/>
        <w:rPr>
          <w:rFonts w:ascii="宋体" w:eastAsia="宋体" w:hAnsi="宋体"/>
          <w:sz w:val="24"/>
          <w:szCs w:val="24"/>
        </w:rPr>
      </w:pPr>
    </w:p>
    <w:p w:rsidR="00A120B4" w:rsidRDefault="00AE03EA">
      <w:pPr>
        <w:spacing w:line="360" w:lineRule="auto"/>
      </w:pPr>
      <w:r>
        <w:rPr>
          <w:rFonts w:ascii="黑体" w:eastAsia="黑体" w:hAnsi="黑体"/>
          <w:b/>
          <w:bCs/>
          <w:sz w:val="32"/>
          <w:szCs w:val="32"/>
        </w:rPr>
        <w:t>作品名称：</w:t>
      </w:r>
      <w:r>
        <w:rPr>
          <w:rFonts w:ascii="黑体" w:eastAsia="黑体" w:hAnsi="黑体"/>
          <w:b/>
          <w:bCs/>
          <w:sz w:val="32"/>
          <w:szCs w:val="32"/>
          <w:u w:val="single"/>
        </w:rPr>
        <w:t xml:space="preserve">          ‘I’</w:t>
      </w:r>
      <w:r>
        <w:rPr>
          <w:rFonts w:ascii="黑体" w:eastAsia="黑体" w:hAnsi="黑体"/>
          <w:b/>
          <w:bCs/>
          <w:sz w:val="32"/>
          <w:szCs w:val="32"/>
          <w:u w:val="single"/>
        </w:rPr>
        <w:t>植物保姆</w:t>
      </w:r>
      <w:r>
        <w:rPr>
          <w:rFonts w:ascii="黑体" w:eastAsia="黑体" w:hAnsi="黑体"/>
          <w:b/>
          <w:bCs/>
          <w:sz w:val="32"/>
          <w:szCs w:val="32"/>
          <w:u w:val="single"/>
        </w:rPr>
        <w:t xml:space="preserve">                              </w:t>
      </w:r>
    </w:p>
    <w:p w:rsidR="00A120B4" w:rsidRDefault="00AE03EA">
      <w:pPr>
        <w:spacing w:line="360" w:lineRule="auto"/>
      </w:pPr>
      <w:r>
        <w:rPr>
          <w:rFonts w:ascii="黑体" w:eastAsia="黑体" w:hAnsi="黑体"/>
          <w:b/>
          <w:bCs/>
          <w:sz w:val="32"/>
          <w:szCs w:val="32"/>
        </w:rPr>
        <w:t>参赛类别：</w:t>
      </w:r>
      <w:r>
        <w:rPr>
          <w:rFonts w:ascii="黑体" w:eastAsia="黑体" w:hAnsi="黑体"/>
          <w:b/>
          <w:bCs/>
          <w:sz w:val="32"/>
          <w:szCs w:val="32"/>
          <w:u w:val="single"/>
        </w:rPr>
        <w:t xml:space="preserve">              </w:t>
      </w:r>
      <w:r>
        <w:rPr>
          <w:rFonts w:ascii="黑体" w:eastAsia="黑体" w:hAnsi="黑体"/>
          <w:b/>
          <w:bCs/>
          <w:sz w:val="32"/>
          <w:szCs w:val="32"/>
          <w:u w:val="single"/>
        </w:rPr>
        <w:t>技能组</w:t>
      </w:r>
      <w:r>
        <w:rPr>
          <w:rFonts w:ascii="黑体" w:eastAsia="黑体" w:hAnsi="黑体"/>
          <w:b/>
          <w:bCs/>
          <w:sz w:val="32"/>
          <w:szCs w:val="32"/>
          <w:u w:val="single"/>
        </w:rPr>
        <w:t xml:space="preserve">                      </w:t>
      </w:r>
    </w:p>
    <w:p w:rsidR="00A120B4" w:rsidRDefault="00AE03EA">
      <w:pPr>
        <w:spacing w:line="360" w:lineRule="auto"/>
        <w:rPr>
          <w:rFonts w:ascii="黑体" w:eastAsia="黑体" w:hAnsi="黑体"/>
          <w:sz w:val="32"/>
          <w:szCs w:val="32"/>
        </w:rPr>
      </w:pPr>
      <w:r>
        <w:rPr>
          <w:rFonts w:ascii="黑体" w:eastAsia="黑体" w:hAnsi="黑体"/>
          <w:b/>
          <w:bCs/>
          <w:sz w:val="32"/>
          <w:szCs w:val="32"/>
        </w:rPr>
        <w:t>参赛组别：</w:t>
      </w:r>
      <w:r>
        <w:rPr>
          <w:rFonts w:ascii="黑体" w:eastAsia="黑体" w:hAnsi="黑体"/>
          <w:b/>
          <w:bCs/>
          <w:sz w:val="32"/>
          <w:szCs w:val="32"/>
          <w:u w:val="single"/>
        </w:rPr>
        <w:t xml:space="preserve">                                        </w:t>
      </w:r>
    </w:p>
    <w:p w:rsidR="00A120B4" w:rsidRDefault="00AE03EA">
      <w:pPr>
        <w:spacing w:line="360" w:lineRule="auto"/>
        <w:rPr>
          <w:rFonts w:ascii="黑体" w:eastAsia="黑体" w:hAnsi="黑体"/>
          <w:sz w:val="32"/>
          <w:szCs w:val="32"/>
        </w:rPr>
      </w:pPr>
      <w:r>
        <w:rPr>
          <w:rFonts w:ascii="黑体" w:eastAsia="黑体" w:hAnsi="黑体"/>
          <w:b/>
          <w:bCs/>
          <w:sz w:val="32"/>
          <w:szCs w:val="32"/>
        </w:rPr>
        <w:t>作品编号：</w:t>
      </w:r>
      <w:r>
        <w:rPr>
          <w:rFonts w:ascii="黑体" w:eastAsia="黑体" w:hAnsi="黑体"/>
          <w:b/>
          <w:bCs/>
          <w:sz w:val="32"/>
          <w:szCs w:val="32"/>
          <w:u w:val="single"/>
        </w:rPr>
        <w:t xml:space="preserve">                                        </w:t>
      </w:r>
    </w:p>
    <w:p w:rsidR="00A120B4" w:rsidRDefault="00A120B4">
      <w:pPr>
        <w:spacing w:line="360" w:lineRule="auto"/>
        <w:rPr>
          <w:rFonts w:ascii="宋体" w:eastAsia="宋体" w:hAnsi="宋体"/>
          <w:sz w:val="24"/>
          <w:szCs w:val="24"/>
        </w:rPr>
      </w:pPr>
    </w:p>
    <w:p w:rsidR="00A120B4" w:rsidRDefault="00A120B4">
      <w:pPr>
        <w:spacing w:line="360" w:lineRule="auto"/>
        <w:rPr>
          <w:rFonts w:ascii="宋体" w:eastAsia="宋体" w:hAnsi="宋体"/>
          <w:sz w:val="24"/>
          <w:szCs w:val="24"/>
        </w:rPr>
      </w:pPr>
    </w:p>
    <w:p w:rsidR="00A120B4" w:rsidRDefault="00A120B4">
      <w:pPr>
        <w:spacing w:line="360" w:lineRule="auto"/>
        <w:rPr>
          <w:rFonts w:ascii="宋体" w:eastAsia="宋体" w:hAnsi="宋体"/>
          <w:sz w:val="24"/>
          <w:szCs w:val="24"/>
        </w:rPr>
      </w:pPr>
    </w:p>
    <w:p w:rsidR="00A120B4" w:rsidRDefault="00AE03EA">
      <w:pPr>
        <w:spacing w:line="360" w:lineRule="auto"/>
        <w:jc w:val="center"/>
        <w:rPr>
          <w:rFonts w:ascii="黑体" w:eastAsia="黑体" w:hAnsi="黑体"/>
          <w:sz w:val="32"/>
          <w:szCs w:val="32"/>
        </w:rPr>
      </w:pPr>
      <w:r>
        <w:rPr>
          <w:rFonts w:ascii="黑体" w:eastAsia="黑体" w:hAnsi="黑体"/>
          <w:sz w:val="32"/>
          <w:szCs w:val="32"/>
        </w:rPr>
        <w:t>填写说明</w:t>
      </w:r>
    </w:p>
    <w:p w:rsidR="00A120B4" w:rsidRDefault="00AE03EA">
      <w:pPr>
        <w:spacing w:line="360" w:lineRule="auto"/>
        <w:rPr>
          <w:rFonts w:ascii="宋体" w:eastAsia="宋体" w:hAnsi="宋体"/>
          <w:sz w:val="24"/>
          <w:szCs w:val="24"/>
        </w:rPr>
      </w:pPr>
      <w:r>
        <w:rPr>
          <w:rFonts w:ascii="宋体" w:eastAsia="宋体" w:hAnsi="宋体"/>
          <w:sz w:val="24"/>
          <w:szCs w:val="24"/>
        </w:rPr>
        <w:t xml:space="preserve">1. </w:t>
      </w:r>
      <w:r>
        <w:rPr>
          <w:rFonts w:ascii="宋体" w:eastAsia="宋体" w:hAnsi="宋体"/>
          <w:sz w:val="24"/>
          <w:szCs w:val="24"/>
        </w:rPr>
        <w:t>所有参赛项目必须为一个基本完整的设计。作品报告书旨在能够清晰准确地阐述（或图示）该参赛队的参赛项目（或方案）。</w:t>
      </w:r>
    </w:p>
    <w:p w:rsidR="00A120B4" w:rsidRDefault="00AE03EA">
      <w:pPr>
        <w:spacing w:line="360" w:lineRule="auto"/>
        <w:rPr>
          <w:rFonts w:ascii="宋体" w:eastAsia="宋体" w:hAnsi="宋体"/>
          <w:sz w:val="24"/>
          <w:szCs w:val="24"/>
        </w:rPr>
      </w:pPr>
      <w:r>
        <w:rPr>
          <w:rFonts w:ascii="宋体" w:eastAsia="宋体" w:hAnsi="宋体"/>
          <w:sz w:val="24"/>
          <w:szCs w:val="24"/>
        </w:rPr>
        <w:t xml:space="preserve">2. </w:t>
      </w:r>
      <w:r>
        <w:rPr>
          <w:rFonts w:ascii="宋体" w:eastAsia="宋体" w:hAnsi="宋体"/>
          <w:sz w:val="24"/>
          <w:szCs w:val="24"/>
        </w:rPr>
        <w:t>作品报告采用</w:t>
      </w:r>
      <w:r>
        <w:rPr>
          <w:rFonts w:ascii="宋体" w:eastAsia="宋体" w:hAnsi="宋体"/>
          <w:sz w:val="24"/>
          <w:szCs w:val="24"/>
        </w:rPr>
        <w:t>A4</w:t>
      </w:r>
      <w:r>
        <w:rPr>
          <w:rFonts w:ascii="宋体" w:eastAsia="宋体" w:hAnsi="宋体"/>
          <w:sz w:val="24"/>
          <w:szCs w:val="24"/>
        </w:rPr>
        <w:t>纸撰写。除标题外，所有内容必需为宋体、小四号字、</w:t>
      </w:r>
      <w:r>
        <w:rPr>
          <w:rFonts w:ascii="宋体" w:eastAsia="宋体" w:hAnsi="宋体"/>
          <w:sz w:val="24"/>
          <w:szCs w:val="24"/>
        </w:rPr>
        <w:t>1.5</w:t>
      </w:r>
      <w:r>
        <w:rPr>
          <w:rFonts w:ascii="宋体" w:eastAsia="宋体" w:hAnsi="宋体"/>
          <w:sz w:val="24"/>
          <w:szCs w:val="24"/>
        </w:rPr>
        <w:t>倍行距。</w:t>
      </w:r>
    </w:p>
    <w:p w:rsidR="00A120B4" w:rsidRDefault="00AE03EA">
      <w:pPr>
        <w:spacing w:line="360" w:lineRule="auto"/>
        <w:rPr>
          <w:rFonts w:ascii="宋体" w:eastAsia="宋体" w:hAnsi="宋体"/>
          <w:sz w:val="24"/>
          <w:szCs w:val="24"/>
        </w:rPr>
      </w:pPr>
      <w:r>
        <w:rPr>
          <w:rFonts w:ascii="宋体" w:eastAsia="宋体" w:hAnsi="宋体"/>
          <w:sz w:val="24"/>
          <w:szCs w:val="24"/>
        </w:rPr>
        <w:t xml:space="preserve">3.  </w:t>
      </w:r>
      <w:r>
        <w:rPr>
          <w:rFonts w:ascii="宋体" w:eastAsia="宋体" w:hAnsi="宋体"/>
          <w:sz w:val="24"/>
          <w:szCs w:val="24"/>
        </w:rPr>
        <w:t>参赛作品简介不超过</w:t>
      </w:r>
      <w:r>
        <w:rPr>
          <w:rFonts w:ascii="宋体" w:eastAsia="宋体" w:hAnsi="宋体"/>
          <w:sz w:val="24"/>
          <w:szCs w:val="24"/>
        </w:rPr>
        <w:t>6</w:t>
      </w:r>
      <w:r>
        <w:rPr>
          <w:rFonts w:ascii="宋体" w:eastAsia="宋体" w:hAnsi="宋体"/>
          <w:sz w:val="24"/>
          <w:szCs w:val="24"/>
        </w:rPr>
        <w:t>页</w:t>
      </w:r>
      <w:r>
        <w:rPr>
          <w:rFonts w:ascii="宋体" w:eastAsia="宋体" w:hAnsi="宋体"/>
          <w:sz w:val="24"/>
          <w:szCs w:val="24"/>
        </w:rPr>
        <w:t>A4</w:t>
      </w:r>
      <w:r>
        <w:rPr>
          <w:rFonts w:ascii="宋体" w:eastAsia="宋体" w:hAnsi="宋体"/>
          <w:sz w:val="24"/>
          <w:szCs w:val="24"/>
        </w:rPr>
        <w:t>纸。作品报告中各项目说明文字部分仅供参考，作品报告书撰写完毕后，请删除所有说明文字。</w:t>
      </w:r>
      <w:r>
        <w:rPr>
          <w:rFonts w:ascii="Times New Roman" w:eastAsia="Times New Roman" w:hAnsi="Times New Roman"/>
          <w:sz w:val="24"/>
          <w:szCs w:val="24"/>
        </w:rPr>
        <w:t>(</w:t>
      </w:r>
      <w:r>
        <w:rPr>
          <w:rFonts w:ascii="宋体" w:eastAsia="宋体" w:hAnsi="宋体"/>
          <w:sz w:val="24"/>
          <w:szCs w:val="24"/>
        </w:rPr>
        <w:t>本页不删除</w:t>
      </w:r>
      <w:r>
        <w:rPr>
          <w:rFonts w:ascii="Times New Roman" w:eastAsia="Times New Roman" w:hAnsi="Times New Roman"/>
          <w:sz w:val="24"/>
          <w:szCs w:val="24"/>
        </w:rPr>
        <w:t>)</w:t>
      </w:r>
    </w:p>
    <w:p w:rsidR="00A120B4" w:rsidRDefault="00AE03EA">
      <w:pPr>
        <w:spacing w:line="360" w:lineRule="auto"/>
        <w:rPr>
          <w:rFonts w:ascii="宋体" w:eastAsia="宋体" w:hAnsi="宋体"/>
          <w:sz w:val="24"/>
          <w:szCs w:val="24"/>
        </w:rPr>
      </w:pPr>
      <w:r>
        <w:rPr>
          <w:rFonts w:ascii="宋体" w:eastAsia="宋体" w:hAnsi="宋体"/>
          <w:sz w:val="24"/>
          <w:szCs w:val="24"/>
        </w:rPr>
        <w:t xml:space="preserve">4. </w:t>
      </w:r>
      <w:r>
        <w:rPr>
          <w:rFonts w:ascii="宋体" w:eastAsia="宋体" w:hAnsi="宋体"/>
          <w:sz w:val="24"/>
          <w:szCs w:val="24"/>
        </w:rPr>
        <w:t>作品报告模板里已经列的内容仅供参考，作者可以在此基础上增加内容或对</w:t>
      </w:r>
      <w:r>
        <w:rPr>
          <w:rFonts w:ascii="宋体" w:eastAsia="宋体" w:hAnsi="宋体"/>
          <w:sz w:val="24"/>
          <w:szCs w:val="24"/>
        </w:rPr>
        <w:lastRenderedPageBreak/>
        <w:t>文档</w:t>
      </w:r>
      <w:r>
        <w:rPr>
          <w:rFonts w:ascii="宋体" w:eastAsia="宋体" w:hAnsi="宋体"/>
          <w:sz w:val="24"/>
          <w:szCs w:val="24"/>
        </w:rPr>
        <w:t>结构进行微调。</w:t>
      </w:r>
    </w:p>
    <w:p w:rsidR="00A120B4" w:rsidRDefault="00AE03EA">
      <w:pPr>
        <w:spacing w:line="360" w:lineRule="auto"/>
        <w:rPr>
          <w:rFonts w:ascii="宋体" w:eastAsia="宋体" w:hAnsi="宋体"/>
          <w:sz w:val="24"/>
          <w:szCs w:val="24"/>
        </w:rPr>
      </w:pPr>
      <w:r>
        <w:rPr>
          <w:rFonts w:ascii="宋体" w:eastAsia="宋体" w:hAnsi="宋体"/>
          <w:sz w:val="24"/>
          <w:szCs w:val="24"/>
        </w:rPr>
        <w:t>5.</w:t>
      </w:r>
      <w:r>
        <w:rPr>
          <w:rFonts w:ascii="宋体" w:eastAsia="宋体" w:hAnsi="宋体"/>
          <w:sz w:val="24"/>
          <w:szCs w:val="24"/>
        </w:rPr>
        <w:t>参赛类别分为：本科、高职、硕士。参赛组别分为：创意组、技能组。成功报名后，组委会提供参赛队的作品编号。</w:t>
      </w:r>
    </w:p>
    <w:p w:rsidR="00A120B4" w:rsidRDefault="00AE03EA">
      <w:pPr>
        <w:spacing w:line="360" w:lineRule="auto"/>
        <w:rPr>
          <w:rFonts w:ascii="宋体" w:eastAsia="宋体" w:hAnsi="宋体"/>
          <w:sz w:val="24"/>
          <w:szCs w:val="24"/>
        </w:rPr>
      </w:pPr>
      <w:r>
        <w:rPr>
          <w:rFonts w:ascii="宋体" w:eastAsia="宋体" w:hAnsi="宋体"/>
          <w:sz w:val="24"/>
          <w:szCs w:val="24"/>
        </w:rPr>
        <w:t xml:space="preserve">6. </w:t>
      </w:r>
      <w:r>
        <w:rPr>
          <w:rFonts w:ascii="宋体" w:eastAsia="宋体" w:hAnsi="宋体"/>
          <w:sz w:val="24"/>
          <w:szCs w:val="24"/>
        </w:rPr>
        <w:t>为保证网评的公平、公正，作品报告中应避免出现作者所在学校、院系和指导教师等泄露身份的信息，否则视为作弊，提交作品无效。</w:t>
      </w:r>
    </w:p>
    <w:p w:rsidR="00A120B4" w:rsidRDefault="00A120B4">
      <w:pPr>
        <w:spacing w:line="360" w:lineRule="auto"/>
        <w:rPr>
          <w:rFonts w:ascii="宋体" w:eastAsia="宋体" w:hAnsi="宋体"/>
          <w:sz w:val="24"/>
          <w:szCs w:val="24"/>
        </w:rPr>
      </w:pPr>
    </w:p>
    <w:p w:rsidR="00A120B4" w:rsidRDefault="00A120B4">
      <w:pPr>
        <w:spacing w:line="360" w:lineRule="auto"/>
        <w:rPr>
          <w:rFonts w:ascii="宋体" w:eastAsia="宋体" w:hAnsi="宋体"/>
          <w:sz w:val="24"/>
          <w:szCs w:val="24"/>
        </w:rPr>
      </w:pPr>
    </w:p>
    <w:p w:rsidR="00A120B4" w:rsidRDefault="00AE03EA" w:rsidP="00197E76">
      <w:pPr>
        <w:spacing w:line="360" w:lineRule="auto"/>
        <w:jc w:val="center"/>
        <w:rPr>
          <w:rFonts w:ascii="黑体" w:eastAsia="黑体" w:hAnsi="黑体"/>
          <w:sz w:val="30"/>
          <w:szCs w:val="30"/>
        </w:rPr>
      </w:pPr>
      <w:r>
        <w:rPr>
          <w:rFonts w:ascii="黑体" w:eastAsia="黑体" w:hAnsi="黑体"/>
          <w:b/>
          <w:bCs/>
          <w:sz w:val="30"/>
          <w:szCs w:val="30"/>
        </w:rPr>
        <w:t>摘要</w:t>
      </w:r>
    </w:p>
    <w:p w:rsidR="00A120B4" w:rsidRDefault="00A120B4">
      <w:pPr>
        <w:spacing w:line="360" w:lineRule="auto"/>
        <w:rPr>
          <w:rFonts w:ascii="宋体" w:eastAsia="宋体" w:hAnsi="宋体"/>
          <w:sz w:val="24"/>
          <w:szCs w:val="24"/>
        </w:rPr>
      </w:pPr>
    </w:p>
    <w:p w:rsidR="00A120B4" w:rsidRDefault="00AE03EA" w:rsidP="00990F3C">
      <w:pPr>
        <w:pStyle w:val="2"/>
      </w:pPr>
      <w:proofErr w:type="gramStart"/>
      <w:r>
        <w:t>一</w:t>
      </w:r>
      <w:proofErr w:type="gramEnd"/>
      <w:r>
        <w:t xml:space="preserve">. </w:t>
      </w:r>
      <w:r>
        <w:t>概述（</w:t>
      </w:r>
      <w:proofErr w:type="gramStart"/>
      <w:r>
        <w:t>包括查重说明</w:t>
      </w:r>
      <w:proofErr w:type="gramEnd"/>
      <w:r>
        <w:t>）</w:t>
      </w:r>
    </w:p>
    <w:p w:rsidR="00A120B4" w:rsidRDefault="00AE03EA">
      <w:pPr>
        <w:spacing w:line="360" w:lineRule="auto"/>
        <w:rPr>
          <w:rFonts w:ascii="宋体" w:eastAsia="宋体" w:hAnsi="宋体"/>
          <w:sz w:val="24"/>
          <w:szCs w:val="24"/>
        </w:rPr>
      </w:pPr>
      <w:r>
        <w:rPr>
          <w:rFonts w:ascii="宋体" w:eastAsia="宋体" w:hAnsi="宋体"/>
          <w:sz w:val="24"/>
          <w:szCs w:val="24"/>
        </w:rPr>
        <w:t>随着生活节奏的加快，绿色的植物遍布大街小巷</w:t>
      </w:r>
      <w:proofErr w:type="gramStart"/>
      <w:r>
        <w:rPr>
          <w:rFonts w:ascii="宋体" w:eastAsia="宋体" w:hAnsi="宋体"/>
          <w:sz w:val="24"/>
          <w:szCs w:val="24"/>
        </w:rPr>
        <w:t>制造着</w:t>
      </w:r>
      <w:proofErr w:type="gramEnd"/>
      <w:r>
        <w:rPr>
          <w:rFonts w:ascii="宋体" w:eastAsia="宋体" w:hAnsi="宋体"/>
          <w:sz w:val="24"/>
          <w:szCs w:val="24"/>
        </w:rPr>
        <w:t>新鲜的空气，人们也更多的种植一些小植物在家中清新空气和陶冶情操。而快节奏的生活使人们疏于对植物的照顾，干涸、缺肥料、缺光照都可能使它们奄奄一息。针对此现象，我们的作品可以以微信端和</w:t>
      </w:r>
      <w:r>
        <w:rPr>
          <w:rFonts w:ascii="Times New Roman" w:eastAsia="Times New Roman" w:hAnsi="Times New Roman"/>
          <w:sz w:val="24"/>
          <w:szCs w:val="24"/>
        </w:rPr>
        <w:t>web</w:t>
      </w:r>
      <w:r>
        <w:rPr>
          <w:rFonts w:ascii="宋体" w:eastAsia="宋体" w:hAnsi="宋体"/>
          <w:sz w:val="24"/>
          <w:szCs w:val="24"/>
        </w:rPr>
        <w:t>端实现植物状态实时监控、自动提醒和远程操控浇水与施肥功能，使植物如同被悉心的保姆照料着，而用户也更加方便与放心的种植自己喜欢的小植物。</w:t>
      </w:r>
    </w:p>
    <w:p w:rsidR="00A120B4" w:rsidRDefault="00AE03EA" w:rsidP="00990F3C">
      <w:pPr>
        <w:pStyle w:val="2"/>
      </w:pPr>
      <w:r>
        <w:lastRenderedPageBreak/>
        <w:t>二</w:t>
      </w:r>
      <w:r>
        <w:t xml:space="preserve">. </w:t>
      </w:r>
      <w:r>
        <w:t>设计与实现</w:t>
      </w:r>
    </w:p>
    <w:p w:rsidR="00A120B4" w:rsidRDefault="00AE03EA">
      <w:r>
        <w:rPr>
          <w:rFonts w:ascii="微软雅黑" w:eastAsia="微软雅黑" w:hAnsi="微软雅黑"/>
          <w:noProof/>
          <w:szCs w:val="21"/>
        </w:rPr>
        <w:drawing>
          <wp:inline distT="0" distB="0" distL="0" distR="0">
            <wp:extent cx="5274310" cy="3338943"/>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3338943"/>
                    </a:xfrm>
                    <a:prstGeom prst="rect">
                      <a:avLst/>
                    </a:prstGeom>
                  </pic:spPr>
                </pic:pic>
              </a:graphicData>
            </a:graphic>
          </wp:inline>
        </w:drawing>
      </w:r>
    </w:p>
    <w:p w:rsidR="00A120B4" w:rsidRDefault="00AE03EA">
      <w:pPr>
        <w:spacing w:line="360" w:lineRule="auto"/>
        <w:jc w:val="center"/>
      </w:pPr>
      <w:r>
        <w:rPr>
          <w:rFonts w:ascii="微软雅黑" w:eastAsia="微软雅黑" w:hAnsi="微软雅黑"/>
          <w:szCs w:val="21"/>
        </w:rPr>
        <w:t xml:space="preserve">    </w:t>
      </w:r>
      <w:r>
        <w:rPr>
          <w:rFonts w:ascii="SimSun, Songti SC, 宋体, sans-ser" w:eastAsia="SimSun, Songti SC, 宋体, sans-ser" w:hAnsi="SimSun, Songti SC, 宋体, sans-ser"/>
          <w:szCs w:val="21"/>
        </w:rPr>
        <w:t>结构示意图</w:t>
      </w:r>
    </w:p>
    <w:p w:rsidR="00A120B4" w:rsidRDefault="00AE03EA" w:rsidP="00990F3C">
      <w:pPr>
        <w:pStyle w:val="3"/>
      </w:pPr>
      <w:r>
        <w:t>2.1</w:t>
      </w:r>
      <w:r>
        <w:t>硬件</w:t>
      </w:r>
    </w:p>
    <w:p w:rsidR="00A120B4" w:rsidRDefault="00AE03EA">
      <w:pPr>
        <w:spacing w:line="360" w:lineRule="auto"/>
        <w:ind w:firstLine="420"/>
      </w:pPr>
      <w:r>
        <w:rPr>
          <w:rFonts w:ascii="黑体" w:eastAsia="黑体" w:hAnsi="黑体"/>
          <w:b/>
          <w:bCs/>
          <w:sz w:val="30"/>
          <w:szCs w:val="30"/>
        </w:rPr>
        <w:t>（</w:t>
      </w:r>
      <w:r>
        <w:rPr>
          <w:rFonts w:ascii="黑体" w:eastAsia="黑体" w:hAnsi="黑体"/>
          <w:b/>
          <w:bCs/>
          <w:sz w:val="30"/>
          <w:szCs w:val="30"/>
        </w:rPr>
        <w:t>1</w:t>
      </w:r>
      <w:r>
        <w:rPr>
          <w:rFonts w:ascii="黑体" w:eastAsia="黑体" w:hAnsi="黑体"/>
          <w:b/>
          <w:bCs/>
          <w:sz w:val="30"/>
          <w:szCs w:val="30"/>
        </w:rPr>
        <w:t>）树莓派：</w:t>
      </w:r>
      <w:r>
        <w:rPr>
          <w:rFonts w:ascii="SimSun, Songti SC, 宋体, sans-ser" w:eastAsia="SimSun, Songti SC, 宋体, sans-ser" w:hAnsi="SimSun, Songti SC, 宋体, sans-ser"/>
          <w:sz w:val="24"/>
          <w:szCs w:val="24"/>
        </w:rPr>
        <w:t>作为中央控制器，负责传感器数据的处理，根据</w:t>
      </w:r>
      <w:r>
        <w:rPr>
          <w:rFonts w:ascii="SimSun, Songti SC, 宋体, sans-ser" w:eastAsia="SimSun, Songti SC, 宋体, sans-ser" w:hAnsi="SimSun, Songti SC, 宋体, sans-ser"/>
          <w:sz w:val="24"/>
          <w:szCs w:val="24"/>
        </w:rPr>
        <w:t>“i”</w:t>
      </w:r>
      <w:r>
        <w:rPr>
          <w:rFonts w:ascii="SimSun, Songti SC, 宋体, sans-ser" w:eastAsia="SimSun, Songti SC, 宋体, sans-ser" w:hAnsi="SimSun, Songti SC, 宋体, sans-ser"/>
          <w:sz w:val="24"/>
          <w:szCs w:val="24"/>
        </w:rPr>
        <w:t>植物助手云端数据平台的指令</w:t>
      </w:r>
      <w:r>
        <w:rPr>
          <w:rFonts w:ascii="SimSun, Songti SC, 宋体, sans-ser" w:eastAsia="SimSun, Songti SC, 宋体, sans-ser" w:hAnsi="SimSun, Songti SC, 宋体, sans-ser"/>
          <w:sz w:val="24"/>
          <w:szCs w:val="24"/>
        </w:rPr>
        <w:t>信息，做出相应的决策动作。</w:t>
      </w:r>
      <w:r>
        <w:rPr>
          <w:rFonts w:ascii="SimSun,Songti SC,宋体,sans-serif" w:eastAsia="SimSun,Songti SC,宋体,sans-serif" w:hAnsi="SimSun,Songti SC,宋体,sans-serif"/>
          <w:sz w:val="24"/>
          <w:szCs w:val="24"/>
        </w:rPr>
        <w:t>树莓</w:t>
      </w:r>
      <w:proofErr w:type="gramStart"/>
      <w:r>
        <w:rPr>
          <w:rFonts w:ascii="SimSun,Songti SC,宋体,sans-serif" w:eastAsia="SimSun,Songti SC,宋体,sans-serif" w:hAnsi="SimSun,Songti SC,宋体,sans-serif"/>
          <w:sz w:val="24"/>
          <w:szCs w:val="24"/>
        </w:rPr>
        <w:t>派通过</w:t>
      </w:r>
      <w:proofErr w:type="gramEnd"/>
      <w:r>
        <w:rPr>
          <w:rFonts w:ascii="SimSun,Songti SC,宋体,sans-serif" w:eastAsia="SimSun,Songti SC,宋体,sans-serif" w:hAnsi="SimSun,Songti SC,宋体,sans-serif"/>
          <w:sz w:val="24"/>
          <w:szCs w:val="24"/>
        </w:rPr>
        <w:t>wifi</w:t>
      </w:r>
      <w:r>
        <w:rPr>
          <w:rFonts w:ascii="SimSun,Songti SC,宋体,sans-serif" w:eastAsia="SimSun,Songti SC,宋体,sans-serif" w:hAnsi="SimSun,Songti SC,宋体,sans-serif"/>
          <w:sz w:val="24"/>
          <w:szCs w:val="24"/>
        </w:rPr>
        <w:t>通信与云端平台通信</w:t>
      </w:r>
      <w:r w:rsidR="00197E76">
        <w:rPr>
          <w:rFonts w:ascii="SimSun,Songti SC,宋体,sans-serif" w:eastAsia="SimSun,Songti SC,宋体,sans-serif" w:hAnsi="SimSun,Songti SC,宋体,sans-serif" w:hint="eastAsia"/>
          <w:sz w:val="24"/>
          <w:szCs w:val="24"/>
        </w:rPr>
        <w:t>，</w:t>
      </w:r>
      <w:r>
        <w:rPr>
          <w:rFonts w:ascii="SimSun, Songti SC, 宋体, sans-ser" w:eastAsia="SimSun, Songti SC, 宋体, sans-ser" w:hAnsi="SimSun, Songti SC, 宋体, sans-ser"/>
          <w:sz w:val="24"/>
          <w:szCs w:val="24"/>
        </w:rPr>
        <w:t>运用动态域名解析以及内网穿透技术，将树莓派与设备专属域名进行绑定，这样只要树莓派链接了网络均不会与云端数据平台失联。</w:t>
      </w:r>
    </w:p>
    <w:p w:rsidR="00A120B4" w:rsidRDefault="00AE03EA">
      <w:pPr>
        <w:jc w:val="left"/>
      </w:pPr>
      <w:r>
        <w:rPr>
          <w:rFonts w:ascii="微软雅黑" w:eastAsia="微软雅黑" w:hAnsi="微软雅黑"/>
          <w:noProof/>
          <w:szCs w:val="21"/>
        </w:rPr>
        <w:drawing>
          <wp:inline distT="0" distB="0" distL="0" distR="0">
            <wp:extent cx="5274310" cy="20546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pic:nvPicPr>
                  <pic:blipFill>
                    <a:blip r:embed="rId8"/>
                    <a:stretch>
                      <a:fillRect/>
                    </a:stretch>
                  </pic:blipFill>
                  <pic:spPr>
                    <a:xfrm>
                      <a:off x="0" y="0"/>
                      <a:ext cx="5274310" cy="2054600"/>
                    </a:xfrm>
                    <a:prstGeom prst="rect">
                      <a:avLst/>
                    </a:prstGeom>
                  </pic:spPr>
                </pic:pic>
              </a:graphicData>
            </a:graphic>
          </wp:inline>
        </w:drawing>
      </w:r>
    </w:p>
    <w:p w:rsidR="00A120B4" w:rsidRDefault="00AE03EA" w:rsidP="00A91300">
      <w:pPr>
        <w:spacing w:line="360" w:lineRule="auto"/>
      </w:pPr>
      <w:r>
        <w:rPr>
          <w:rFonts w:ascii="黑体" w:eastAsia="黑体" w:hAnsi="黑体"/>
          <w:b/>
          <w:bCs/>
          <w:sz w:val="30"/>
          <w:szCs w:val="30"/>
        </w:rPr>
        <w:t>（</w:t>
      </w:r>
      <w:r>
        <w:rPr>
          <w:rFonts w:ascii="黑体" w:eastAsia="黑体" w:hAnsi="黑体"/>
          <w:b/>
          <w:bCs/>
          <w:sz w:val="30"/>
          <w:szCs w:val="30"/>
        </w:rPr>
        <w:t>2</w:t>
      </w:r>
      <w:r>
        <w:rPr>
          <w:rFonts w:ascii="黑体" w:eastAsia="黑体" w:hAnsi="黑体"/>
          <w:b/>
          <w:bCs/>
          <w:sz w:val="30"/>
          <w:szCs w:val="30"/>
        </w:rPr>
        <w:t>）传感器：</w:t>
      </w:r>
      <w:r w:rsidRPr="00A91300">
        <w:rPr>
          <w:rFonts w:ascii="宋体" w:eastAsia="宋体" w:hAnsi="宋体"/>
          <w:sz w:val="24"/>
          <w:szCs w:val="24"/>
        </w:rPr>
        <w:t>监测环境气温、土壤湿度、环境光照、土壤肥力。由于部分传</w:t>
      </w:r>
      <w:r w:rsidRPr="00A91300">
        <w:rPr>
          <w:rFonts w:ascii="宋体" w:eastAsia="宋体" w:hAnsi="宋体"/>
          <w:sz w:val="24"/>
          <w:szCs w:val="24"/>
        </w:rPr>
        <w:lastRenderedPageBreak/>
        <w:t>感器输出信号为模拟信号，树莓派</w:t>
      </w:r>
      <w:r w:rsidRPr="00A91300">
        <w:rPr>
          <w:rFonts w:ascii="宋体" w:eastAsia="宋体" w:hAnsi="宋体"/>
          <w:sz w:val="24"/>
          <w:szCs w:val="24"/>
        </w:rPr>
        <w:t>无法直接读取模拟信号，通过一块数模转换模块，将传感器的模拟信号转为数字信号。由于信号仅仅是一个根据环境来模拟出来的数值，并非真实有效数值，根据采集到的数据以及环境真实数据进行对比分析得出相关的因变量与自变量之间的关系，从而设计出根据转换后的信号计算当前环境真实值的算法。</w:t>
      </w:r>
    </w:p>
    <w:p w:rsidR="00A120B4" w:rsidRDefault="00AE03EA" w:rsidP="00990F3C">
      <w:pPr>
        <w:pStyle w:val="3"/>
      </w:pPr>
      <w:r>
        <w:t>2.2</w:t>
      </w:r>
      <w:r>
        <w:t>软件：</w:t>
      </w:r>
    </w:p>
    <w:p w:rsidR="00A91300" w:rsidRPr="00990F3C" w:rsidRDefault="00AE03EA" w:rsidP="00A91300">
      <w:pPr>
        <w:pStyle w:val="4"/>
        <w:rPr>
          <w:rFonts w:hint="eastAsia"/>
        </w:rPr>
      </w:pPr>
      <w:r w:rsidRPr="00990F3C">
        <w:t>web</w:t>
      </w:r>
      <w:r w:rsidRPr="00990F3C">
        <w:t>云端数据平台：</w:t>
      </w:r>
    </w:p>
    <w:p w:rsidR="00A120B4" w:rsidRPr="00990F3C" w:rsidRDefault="00AE03EA" w:rsidP="00A91300">
      <w:pPr>
        <w:pStyle w:val="5"/>
      </w:pPr>
      <w:r w:rsidRPr="00990F3C">
        <w:rPr>
          <w:rFonts w:hint="eastAsia"/>
        </w:rPr>
        <w:t>前</w:t>
      </w:r>
      <w:r w:rsidRPr="00990F3C">
        <w:t>端开发：</w:t>
      </w:r>
    </w:p>
    <w:p w:rsidR="00A120B4" w:rsidRPr="00990F3C" w:rsidRDefault="00AE03EA" w:rsidP="00990F3C">
      <w:pPr>
        <w:spacing w:line="360" w:lineRule="auto"/>
        <w:rPr>
          <w:rFonts w:ascii="宋体" w:eastAsia="宋体" w:hAnsi="宋体"/>
          <w:sz w:val="24"/>
          <w:szCs w:val="24"/>
        </w:rPr>
      </w:pPr>
      <w:r w:rsidRPr="00990F3C">
        <w:rPr>
          <w:rFonts w:ascii="宋体" w:eastAsia="宋体" w:hAnsi="宋体"/>
          <w:sz w:val="24"/>
          <w:szCs w:val="24"/>
        </w:rPr>
        <w:t>Bootstrap</w:t>
      </w:r>
      <w:r w:rsidRPr="00990F3C">
        <w:rPr>
          <w:rFonts w:ascii="宋体" w:eastAsia="宋体" w:hAnsi="宋体"/>
          <w:sz w:val="24"/>
          <w:szCs w:val="24"/>
        </w:rPr>
        <w:t>是基于</w:t>
      </w:r>
      <w:r w:rsidRPr="00990F3C">
        <w:rPr>
          <w:rFonts w:ascii="宋体" w:eastAsia="宋体" w:hAnsi="宋体"/>
          <w:sz w:val="24"/>
          <w:szCs w:val="24"/>
        </w:rPr>
        <w:t>HTML,CSS</w:t>
      </w:r>
      <w:r>
        <w:rPr>
          <w:rFonts w:ascii="宋体" w:eastAsia="宋体" w:hAnsi="宋体"/>
          <w:sz w:val="24"/>
          <w:szCs w:val="24"/>
        </w:rPr>
        <w:t>，</w:t>
      </w:r>
      <w:r w:rsidRPr="00990F3C">
        <w:rPr>
          <w:rFonts w:ascii="宋体" w:eastAsia="宋体" w:hAnsi="宋体"/>
          <w:sz w:val="24"/>
          <w:szCs w:val="24"/>
        </w:rPr>
        <w:t>javascript</w:t>
      </w:r>
      <w:r>
        <w:rPr>
          <w:rFonts w:ascii="宋体" w:eastAsia="宋体" w:hAnsi="宋体"/>
          <w:sz w:val="24"/>
          <w:szCs w:val="24"/>
        </w:rPr>
        <w:t>的前端框架</w:t>
      </w:r>
      <w:r w:rsidRPr="00990F3C">
        <w:rPr>
          <w:rFonts w:ascii="宋体" w:eastAsia="宋体" w:hAnsi="宋体"/>
          <w:sz w:val="24"/>
          <w:szCs w:val="24"/>
        </w:rPr>
        <w:t>,</w:t>
      </w:r>
      <w:r>
        <w:rPr>
          <w:rFonts w:ascii="宋体" w:eastAsia="宋体" w:hAnsi="宋体"/>
          <w:sz w:val="24"/>
          <w:szCs w:val="24"/>
        </w:rPr>
        <w:t>本网站的开发使用了实用性强的内部组件，流式栅格系统为用户创建了简约清晰的浏览风格，网页控制台和导航条让用户的操作更加快捷。</w:t>
      </w:r>
      <w:r w:rsidRPr="00990F3C">
        <w:rPr>
          <w:rFonts w:ascii="宋体" w:eastAsia="宋体" w:hAnsi="宋体"/>
          <w:sz w:val="24"/>
          <w:szCs w:val="24"/>
        </w:rPr>
        <w:t>网页中的功能多样：植物的各项实时数据可视化图表，实时监控，多设备管理，邮箱预警提醒。</w:t>
      </w:r>
    </w:p>
    <w:p w:rsidR="00A120B4" w:rsidRPr="00990F3C" w:rsidRDefault="00AE03EA" w:rsidP="00A91300">
      <w:pPr>
        <w:pStyle w:val="5"/>
      </w:pPr>
      <w:r w:rsidRPr="00990F3C">
        <w:t>后端开发：</w:t>
      </w:r>
    </w:p>
    <w:p w:rsidR="00730A0B" w:rsidRPr="00A91300" w:rsidRDefault="00AE03EA" w:rsidP="00990F3C">
      <w:pPr>
        <w:spacing w:line="360" w:lineRule="auto"/>
        <w:rPr>
          <w:rFonts w:ascii="宋体" w:eastAsia="宋体" w:hAnsi="宋体" w:hint="eastAsia"/>
          <w:b/>
          <w:sz w:val="24"/>
          <w:szCs w:val="24"/>
        </w:rPr>
      </w:pPr>
      <w:r w:rsidRPr="00990F3C">
        <w:rPr>
          <w:rFonts w:ascii="宋体" w:eastAsia="宋体" w:hAnsi="宋体"/>
          <w:sz w:val="24"/>
          <w:szCs w:val="24"/>
        </w:rPr>
        <w:t>环境监测与智能预警功能实现的逻辑：</w:t>
      </w:r>
      <w:r w:rsidRPr="00990F3C">
        <w:rPr>
          <w:rFonts w:ascii="宋体" w:eastAsia="宋体" w:hAnsi="宋体"/>
          <w:sz w:val="24"/>
          <w:szCs w:val="24"/>
        </w:rPr>
        <w:t>用户可以通过云端数据平台想树莓派发送采集数据的指令信息，树莓派接收到指令后，执行相关的函数，然后将采集到的数据传输给云端，云端对数据处理，分别展示到前端实时数据的显示、以及将数据存储到数据库中、同时对数据进行逻辑处理，判断当前数据是否符合植物的正常生长环境、排出异常数据的可能行后可以进行相应的决策动作，</w:t>
      </w:r>
      <w:r w:rsidRPr="00A91300">
        <w:rPr>
          <w:rFonts w:ascii="宋体" w:eastAsia="宋体" w:hAnsi="宋体"/>
          <w:b/>
          <w:sz w:val="24"/>
          <w:szCs w:val="24"/>
        </w:rPr>
        <w:t>如触发提醒（邮件提醒、小程序</w:t>
      </w:r>
      <w:proofErr w:type="gramStart"/>
      <w:r w:rsidRPr="00A91300">
        <w:rPr>
          <w:rFonts w:ascii="宋体" w:eastAsia="宋体" w:hAnsi="宋体"/>
          <w:b/>
          <w:sz w:val="24"/>
          <w:szCs w:val="24"/>
        </w:rPr>
        <w:t>端通知</w:t>
      </w:r>
      <w:proofErr w:type="gramEnd"/>
      <w:r w:rsidRPr="00A91300">
        <w:rPr>
          <w:rFonts w:ascii="宋体" w:eastAsia="宋体" w:hAnsi="宋体"/>
          <w:b/>
          <w:sz w:val="24"/>
          <w:szCs w:val="24"/>
        </w:rPr>
        <w:t>提醒）、触发自动浇水、自动施肥动作。</w:t>
      </w:r>
    </w:p>
    <w:p w:rsidR="003833B1" w:rsidRPr="00990F3C" w:rsidRDefault="00AE03EA" w:rsidP="00A91300">
      <w:pPr>
        <w:pStyle w:val="6"/>
        <w:rPr>
          <w:rFonts w:hint="eastAsia"/>
        </w:rPr>
      </w:pPr>
      <w:r w:rsidRPr="00990F3C">
        <w:t>数据分析逻辑：</w:t>
      </w:r>
    </w:p>
    <w:p w:rsidR="00990F3C" w:rsidRPr="00990F3C" w:rsidRDefault="00AE03EA" w:rsidP="003833B1">
      <w:pPr>
        <w:spacing w:line="360" w:lineRule="auto"/>
        <w:rPr>
          <w:rFonts w:ascii="宋体" w:eastAsia="宋体" w:hAnsi="宋体" w:hint="eastAsia"/>
          <w:sz w:val="24"/>
          <w:szCs w:val="24"/>
        </w:rPr>
      </w:pPr>
      <w:r w:rsidRPr="00990F3C">
        <w:rPr>
          <w:rFonts w:ascii="宋体" w:eastAsia="宋体" w:hAnsi="宋体"/>
          <w:sz w:val="24"/>
          <w:szCs w:val="24"/>
        </w:rPr>
        <w:t>根据存储到数据库中的信息，能够通过图表的形式展示出来，显示出最低、最高、平均等基本信息，</w:t>
      </w:r>
      <w:r w:rsidRPr="00990F3C">
        <w:rPr>
          <w:rFonts w:ascii="宋体" w:eastAsia="宋体" w:hAnsi="宋体"/>
          <w:sz w:val="24"/>
          <w:szCs w:val="24"/>
        </w:rPr>
        <w:t>使用户了解植物每天的生长环境变化情况，能够根据植物的科学种植信息做出相应的环境改变。</w:t>
      </w:r>
    </w:p>
    <w:p w:rsidR="003833B1" w:rsidRPr="00990F3C" w:rsidRDefault="00AE03EA" w:rsidP="00A91300">
      <w:pPr>
        <w:pStyle w:val="6"/>
        <w:rPr>
          <w:rFonts w:hint="eastAsia"/>
        </w:rPr>
      </w:pPr>
      <w:r w:rsidRPr="00990F3C">
        <w:rPr>
          <w:rFonts w:ascii="SimSun,Songti SC,宋体,sans-serif" w:eastAsia="SimSun,Songti SC,宋体,sans-serif" w:hAnsi="SimSun,Songti SC,宋体,sans-serif"/>
        </w:rPr>
        <w:lastRenderedPageBreak/>
        <w:t>用户注册登录（</w:t>
      </w:r>
      <w:r w:rsidRPr="00990F3C">
        <w:t>面向多用户使用</w:t>
      </w:r>
      <w:r w:rsidRPr="00990F3C">
        <w:t>）的逻辑：</w:t>
      </w:r>
    </w:p>
    <w:p w:rsidR="00A120B4" w:rsidRPr="00990F3C" w:rsidRDefault="00AE03EA" w:rsidP="003833B1">
      <w:pPr>
        <w:spacing w:line="360" w:lineRule="auto"/>
        <w:rPr>
          <w:rFonts w:ascii="宋体" w:eastAsia="宋体" w:hAnsi="宋体"/>
          <w:sz w:val="24"/>
          <w:szCs w:val="24"/>
        </w:rPr>
      </w:pPr>
      <w:r w:rsidRPr="00990F3C">
        <w:rPr>
          <w:rFonts w:ascii="宋体" w:eastAsia="宋体" w:hAnsi="宋体"/>
          <w:sz w:val="24"/>
          <w:szCs w:val="24"/>
        </w:rPr>
        <w:t>在注册时把用户名、密码等数据存入数据库，在登录时把用户输入的用户名、密码比对数据库中的内容，如果正确则可以登录，否则无法登录。</w:t>
      </w:r>
      <w:r w:rsidRPr="00990F3C">
        <w:rPr>
          <w:rFonts w:ascii="宋体" w:eastAsia="宋体" w:hAnsi="宋体"/>
          <w:sz w:val="24"/>
          <w:szCs w:val="24"/>
        </w:rPr>
        <w:t>有些需要登录后才能访问的</w:t>
      </w:r>
      <w:r w:rsidR="00A91300">
        <w:rPr>
          <w:rFonts w:ascii="宋体" w:eastAsia="宋体" w:hAnsi="宋体" w:hint="eastAsia"/>
          <w:sz w:val="24"/>
          <w:szCs w:val="24"/>
        </w:rPr>
        <w:t>网页使用</w:t>
      </w:r>
      <w:proofErr w:type="gramStart"/>
      <w:r w:rsidRPr="00990F3C">
        <w:rPr>
          <w:rFonts w:ascii="宋体" w:eastAsia="宋体" w:hAnsi="宋体"/>
          <w:sz w:val="24"/>
          <w:szCs w:val="24"/>
        </w:rPr>
        <w:t>用</w:t>
      </w:r>
      <w:proofErr w:type="gramEnd"/>
      <w:r w:rsidRPr="00990F3C">
        <w:rPr>
          <w:rFonts w:ascii="宋体" w:eastAsia="宋体" w:hAnsi="宋体"/>
          <w:sz w:val="24"/>
          <w:szCs w:val="24"/>
        </w:rPr>
        <w:t>登录判断</w:t>
      </w:r>
      <w:proofErr w:type="gramStart"/>
      <w:r w:rsidRPr="00990F3C">
        <w:rPr>
          <w:rFonts w:ascii="宋体" w:eastAsia="宋体" w:hAnsi="宋体"/>
          <w:sz w:val="24"/>
          <w:szCs w:val="24"/>
        </w:rPr>
        <w:t>装饰器</w:t>
      </w:r>
      <w:proofErr w:type="gramEnd"/>
      <w:r w:rsidRPr="00990F3C">
        <w:rPr>
          <w:rFonts w:ascii="宋体" w:eastAsia="宋体" w:hAnsi="宋体"/>
          <w:sz w:val="24"/>
          <w:szCs w:val="24"/>
        </w:rPr>
        <w:t>进行判断，如果用户已登录，正常执行视图，如果用户未登录，则重定向到指定页面</w:t>
      </w:r>
      <w:r w:rsidRPr="00990F3C">
        <w:rPr>
          <w:rFonts w:ascii="宋体" w:eastAsia="宋体" w:hAnsi="宋体"/>
          <w:sz w:val="24"/>
          <w:szCs w:val="24"/>
        </w:rPr>
        <w:t>。</w:t>
      </w:r>
    </w:p>
    <w:p w:rsidR="00A120B4" w:rsidRPr="005B2D71" w:rsidRDefault="00AE03EA" w:rsidP="005B2D71">
      <w:pPr>
        <w:pStyle w:val="6"/>
        <w:rPr>
          <w:rFonts w:hint="eastAsia"/>
        </w:rPr>
      </w:pPr>
      <w:r w:rsidRPr="00990F3C">
        <w:t>独立用户多设备管理：</w:t>
      </w:r>
      <w:r w:rsidR="00A91300" w:rsidRPr="00A91300">
        <w:rPr>
          <w:rFonts w:hint="eastAsia"/>
          <w:b w:val="0"/>
        </w:rPr>
        <w:t>数据库的增删改查，与用户</w:t>
      </w:r>
      <w:r w:rsidR="00A91300" w:rsidRPr="00A91300">
        <w:rPr>
          <w:rFonts w:hint="eastAsia"/>
          <w:b w:val="0"/>
        </w:rPr>
        <w:t>id</w:t>
      </w:r>
      <w:r w:rsidR="00A91300" w:rsidRPr="00A91300">
        <w:rPr>
          <w:rFonts w:hint="eastAsia"/>
          <w:b w:val="0"/>
        </w:rPr>
        <w:t>关联</w:t>
      </w:r>
      <w:r w:rsidR="00A91300">
        <w:rPr>
          <w:rFonts w:hint="eastAsia"/>
          <w:b w:val="0"/>
        </w:rPr>
        <w:t>。</w:t>
      </w:r>
    </w:p>
    <w:p w:rsidR="00A120B4" w:rsidRDefault="00AE03EA" w:rsidP="00A91300">
      <w:pPr>
        <w:pStyle w:val="6"/>
      </w:pPr>
      <w:r>
        <w:t>针对大型种植场景的视频监控的实现：</w:t>
      </w:r>
      <w:r w:rsidR="00A91300" w:rsidRPr="00A91300">
        <w:rPr>
          <w:rFonts w:hint="eastAsia"/>
          <w:b w:val="0"/>
        </w:rPr>
        <w:t>网页内置基于树莓派的监控系统。</w:t>
      </w:r>
    </w:p>
    <w:p w:rsidR="00A120B4" w:rsidRDefault="005B2D71" w:rsidP="005B2D71">
      <w:pPr>
        <w:spacing w:line="360" w:lineRule="auto"/>
        <w:ind w:firstLine="420"/>
        <w:jc w:val="center"/>
        <w:rPr>
          <w:rFonts w:ascii="SimSun,Songti SC,宋体,sans-serif" w:eastAsia="SimSun,Songti SC,宋体,sans-serif" w:hAnsi="SimSun,Songti SC,宋体,sans-serif" w:hint="eastAsia"/>
          <w:sz w:val="24"/>
          <w:szCs w:val="24"/>
        </w:rPr>
      </w:pPr>
      <w:r>
        <w:rPr>
          <w:noProof/>
        </w:rPr>
        <w:drawing>
          <wp:inline distT="0" distB="0" distL="0" distR="0" wp14:anchorId="443AAB97" wp14:editId="19D59B0C">
            <wp:extent cx="2298167" cy="1454150"/>
            <wp:effectExtent l="0" t="0" r="698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319895" cy="1467898"/>
                    </a:xfrm>
                    <a:prstGeom prst="rect">
                      <a:avLst/>
                    </a:prstGeom>
                  </pic:spPr>
                </pic:pic>
              </a:graphicData>
            </a:graphic>
          </wp:inline>
        </w:drawing>
      </w:r>
      <w:r w:rsidR="003833B1">
        <w:rPr>
          <w:noProof/>
        </w:rPr>
        <w:drawing>
          <wp:inline distT="0" distB="0" distL="0" distR="0" wp14:anchorId="6923DB09" wp14:editId="1F96E554">
            <wp:extent cx="2207026" cy="1429385"/>
            <wp:effectExtent l="0" t="0" r="317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92" t="1450" r="18185" b="-1450"/>
                    <a:stretch/>
                  </pic:blipFill>
                  <pic:spPr bwMode="auto">
                    <a:xfrm>
                      <a:off x="0" y="0"/>
                      <a:ext cx="2235900" cy="1448085"/>
                    </a:xfrm>
                    <a:prstGeom prst="rect">
                      <a:avLst/>
                    </a:prstGeom>
                    <a:ln>
                      <a:noFill/>
                    </a:ln>
                    <a:extLst>
                      <a:ext uri="{53640926-AAD7-44D8-BBD7-CCE9431645EC}">
                        <a14:shadowObscured xmlns:a14="http://schemas.microsoft.com/office/drawing/2010/main"/>
                      </a:ext>
                    </a:extLst>
                  </pic:spPr>
                </pic:pic>
              </a:graphicData>
            </a:graphic>
          </wp:inline>
        </w:drawing>
      </w:r>
    </w:p>
    <w:p w:rsidR="00A120B4" w:rsidRDefault="00AE03EA" w:rsidP="00990F3C">
      <w:pPr>
        <w:pStyle w:val="4"/>
      </w:pPr>
      <w:proofErr w:type="gramStart"/>
      <w:r>
        <w:t>微信小</w:t>
      </w:r>
      <w:proofErr w:type="gramEnd"/>
      <w:r>
        <w:t>程序端：</w:t>
      </w:r>
    </w:p>
    <w:p w:rsidR="00A120B4" w:rsidRDefault="00A91300">
      <w:pPr>
        <w:spacing w:line="360" w:lineRule="auto"/>
        <w:rPr>
          <w:rFonts w:ascii="宋体" w:eastAsia="宋体" w:hAnsi="宋体"/>
          <w:sz w:val="24"/>
          <w:szCs w:val="24"/>
        </w:rPr>
      </w:pPr>
      <w:r>
        <w:rPr>
          <w:rFonts w:ascii="宋体" w:eastAsia="宋体" w:hAnsi="宋体" w:hint="eastAsia"/>
          <w:sz w:val="24"/>
          <w:szCs w:val="24"/>
        </w:rPr>
        <w:t>程序页面见功能测试。</w:t>
      </w:r>
      <w:r w:rsidR="00E7467C">
        <w:rPr>
          <w:rFonts w:ascii="宋体" w:eastAsia="宋体" w:hAnsi="宋体" w:hint="eastAsia"/>
          <w:sz w:val="24"/>
          <w:szCs w:val="24"/>
        </w:rPr>
        <w:t>整个系统的开发基本是</w:t>
      </w:r>
      <w:r w:rsidR="000D658E">
        <w:rPr>
          <w:rFonts w:ascii="宋体" w:eastAsia="宋体" w:hAnsi="宋体" w:hint="eastAsia"/>
          <w:sz w:val="24"/>
          <w:szCs w:val="24"/>
        </w:rPr>
        <w:t>依靠</w:t>
      </w:r>
      <w:r w:rsidR="00E7467C">
        <w:rPr>
          <w:rFonts w:ascii="宋体" w:eastAsia="宋体" w:hAnsi="宋体" w:hint="eastAsia"/>
          <w:sz w:val="24"/>
          <w:szCs w:val="24"/>
        </w:rPr>
        <w:t>json来进行前后端的交互。</w:t>
      </w:r>
    </w:p>
    <w:p w:rsidR="005B2D71" w:rsidRPr="00672276" w:rsidRDefault="000D658E" w:rsidP="00672276">
      <w:pPr>
        <w:spacing w:line="360" w:lineRule="auto"/>
        <w:rPr>
          <w:rFonts w:ascii="宋体" w:eastAsia="宋体" w:hAnsi="宋体"/>
          <w:sz w:val="24"/>
          <w:szCs w:val="24"/>
        </w:rPr>
      </w:pPr>
      <w:proofErr w:type="gramStart"/>
      <w:r w:rsidRPr="00672276">
        <w:rPr>
          <w:rFonts w:ascii="宋体" w:eastAsia="宋体" w:hAnsi="宋体" w:hint="eastAsia"/>
          <w:sz w:val="24"/>
          <w:szCs w:val="24"/>
        </w:rPr>
        <w:t>微信小</w:t>
      </w:r>
      <w:proofErr w:type="gramEnd"/>
      <w:r w:rsidRPr="00672276">
        <w:rPr>
          <w:rFonts w:ascii="宋体" w:eastAsia="宋体" w:hAnsi="宋体" w:hint="eastAsia"/>
          <w:sz w:val="24"/>
          <w:szCs w:val="24"/>
        </w:rPr>
        <w:t>程序的主页以及各个功能模块的使用，需要在JS中判断用户是否登录，用户登录后</w:t>
      </w:r>
      <w:r w:rsidR="00DA432D" w:rsidRPr="00672276">
        <w:rPr>
          <w:rFonts w:ascii="宋体" w:eastAsia="宋体" w:hAnsi="宋体" w:hint="eastAsia"/>
          <w:sz w:val="24"/>
          <w:szCs w:val="24"/>
        </w:rPr>
        <w:t>根据</w:t>
      </w:r>
      <w:r w:rsidRPr="00672276">
        <w:rPr>
          <w:rFonts w:ascii="宋体" w:eastAsia="宋体" w:hAnsi="宋体" w:hint="eastAsia"/>
          <w:sz w:val="24"/>
          <w:szCs w:val="24"/>
        </w:rPr>
        <w:t>用户</w:t>
      </w:r>
      <w:r w:rsidR="00DA432D" w:rsidRPr="00672276">
        <w:rPr>
          <w:rFonts w:ascii="宋体" w:eastAsia="宋体" w:hAnsi="宋体" w:hint="eastAsia"/>
          <w:sz w:val="24"/>
          <w:szCs w:val="24"/>
        </w:rPr>
        <w:t>添加的设备ID与云端数据库进行比对，判断用户是否有权限使用。每个页面的按钮监听用户行为后都会进行相关跳转以及进行数据的请求，后端根据请求来判断合法性并做出回应返回json格式数据，</w:t>
      </w:r>
      <w:proofErr w:type="gramStart"/>
      <w:r w:rsidR="00DA432D" w:rsidRPr="00672276">
        <w:rPr>
          <w:rFonts w:ascii="宋体" w:eastAsia="宋体" w:hAnsi="宋体" w:hint="eastAsia"/>
          <w:sz w:val="24"/>
          <w:szCs w:val="24"/>
        </w:rPr>
        <w:t>微信端收到</w:t>
      </w:r>
      <w:proofErr w:type="gramEnd"/>
      <w:r w:rsidR="00DA432D" w:rsidRPr="00672276">
        <w:rPr>
          <w:rFonts w:ascii="宋体" w:eastAsia="宋体" w:hAnsi="宋体" w:hint="eastAsia"/>
          <w:sz w:val="24"/>
          <w:szCs w:val="24"/>
        </w:rPr>
        <w:t>数据后，使用JS函数进行处理并将其填充到前端模板中。</w:t>
      </w:r>
    </w:p>
    <w:p w:rsidR="000D658E" w:rsidRDefault="005B2D71" w:rsidP="00672276">
      <w:pPr>
        <w:pStyle w:val="2"/>
        <w:rPr>
          <w:rFonts w:ascii="宋体" w:eastAsia="宋体" w:hAnsi="宋体" w:hint="eastAsia"/>
          <w:sz w:val="24"/>
          <w:szCs w:val="24"/>
        </w:rPr>
      </w:pPr>
      <w:r>
        <w:lastRenderedPageBreak/>
        <w:t>三</w:t>
      </w:r>
      <w:r>
        <w:t xml:space="preserve">. </w:t>
      </w:r>
      <w:r>
        <w:t>测试</w:t>
      </w:r>
      <w:bookmarkStart w:id="0" w:name="_GoBack"/>
      <w:bookmarkEnd w:id="0"/>
      <w:r>
        <w:t>与分析</w:t>
      </w:r>
    </w:p>
    <w:p w:rsidR="00A120B4" w:rsidRDefault="00AE03EA" w:rsidP="00990F3C">
      <w:pPr>
        <w:pStyle w:val="3"/>
      </w:pPr>
      <w:r>
        <w:t>网页功能</w:t>
      </w:r>
      <w:r w:rsidR="00A91300">
        <w:rPr>
          <w:rFonts w:hint="eastAsia"/>
        </w:rPr>
        <w:t>性</w:t>
      </w:r>
      <w:r>
        <w:t>测试</w:t>
      </w:r>
      <w:r w:rsidR="00990F3C">
        <w:rPr>
          <w:rFonts w:hint="eastAsia"/>
        </w:rPr>
        <w:t>。</w:t>
      </w:r>
    </w:p>
    <w:p w:rsidR="00990F3C" w:rsidRDefault="00990F3C" w:rsidP="00990F3C">
      <w:pPr>
        <w:spacing w:line="360" w:lineRule="auto"/>
        <w:jc w:val="left"/>
        <w:rPr>
          <w:rFonts w:hint="eastAsia"/>
        </w:rPr>
      </w:pPr>
      <w:r>
        <w:rPr>
          <w:noProof/>
        </w:rPr>
        <w:drawing>
          <wp:inline distT="0" distB="0" distL="0" distR="0" wp14:anchorId="2B05DD34" wp14:editId="1B03DD19">
            <wp:extent cx="2765796" cy="1365250"/>
            <wp:effectExtent l="0" t="0" r="0" b="635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75954" cy="1370264"/>
                    </a:xfrm>
                    <a:prstGeom prst="rect">
                      <a:avLst/>
                    </a:prstGeom>
                  </pic:spPr>
                </pic:pic>
              </a:graphicData>
            </a:graphic>
          </wp:inline>
        </w:drawing>
      </w:r>
      <w:r w:rsidRPr="00730A0B">
        <w:drawing>
          <wp:inline distT="0" distB="0" distL="0" distR="0" wp14:anchorId="4B9EE058" wp14:editId="291166F6">
            <wp:extent cx="2480927" cy="1346200"/>
            <wp:effectExtent l="0" t="0" r="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89240" cy="1350711"/>
                    </a:xfrm>
                    <a:prstGeom prst="rect">
                      <a:avLst/>
                    </a:prstGeom>
                  </pic:spPr>
                </pic:pic>
              </a:graphicData>
            </a:graphic>
          </wp:inline>
        </w:drawing>
      </w:r>
    </w:p>
    <w:p w:rsidR="00990F3C" w:rsidRPr="00990F3C" w:rsidRDefault="00990F3C" w:rsidP="00990F3C">
      <w:pPr>
        <w:spacing w:line="360" w:lineRule="auto"/>
        <w:ind w:firstLine="420"/>
        <w:jc w:val="left"/>
        <w:rPr>
          <w:rFonts w:ascii="SimSun, Songti SC, 宋体, sans-ser" w:eastAsia="SimSun, Songti SC, 宋体, sans-ser" w:hAnsi="SimSun, Songti SC, 宋体, sans-ser" w:hint="eastAsia"/>
          <w:sz w:val="24"/>
          <w:szCs w:val="24"/>
        </w:rPr>
      </w:pPr>
      <w:r>
        <w:rPr>
          <w:noProof/>
        </w:rPr>
        <w:drawing>
          <wp:inline distT="0" distB="0" distL="0" distR="0" wp14:anchorId="7E45CD50" wp14:editId="56E26FF8">
            <wp:extent cx="2125399" cy="1524000"/>
            <wp:effectExtent l="0" t="0" r="825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r="12836" b="49731"/>
                    <a:stretch/>
                  </pic:blipFill>
                  <pic:spPr bwMode="auto">
                    <a:xfrm>
                      <a:off x="0" y="0"/>
                      <a:ext cx="2125399" cy="152400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47EE6B50" wp14:editId="2097BD52">
            <wp:extent cx="2374900" cy="1502728"/>
            <wp:effectExtent l="0" t="0" r="6350" b="254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380997" cy="1506586"/>
                    </a:xfrm>
                    <a:prstGeom prst="rect">
                      <a:avLst/>
                    </a:prstGeom>
                  </pic:spPr>
                </pic:pic>
              </a:graphicData>
            </a:graphic>
          </wp:inline>
        </w:drawing>
      </w:r>
    </w:p>
    <w:p w:rsidR="00990F3C" w:rsidRPr="00990F3C" w:rsidRDefault="00AE03EA" w:rsidP="00990F3C">
      <w:pPr>
        <w:pStyle w:val="3"/>
        <w:rPr>
          <w:rFonts w:hint="eastAsia"/>
        </w:rPr>
      </w:pPr>
      <w:r>
        <w:t>小程序功能</w:t>
      </w:r>
      <w:r w:rsidR="00A91300">
        <w:rPr>
          <w:rFonts w:hint="eastAsia"/>
        </w:rPr>
        <w:t>性</w:t>
      </w:r>
      <w:r>
        <w:t>测试</w:t>
      </w:r>
      <w:r w:rsidR="00990F3C">
        <w:rPr>
          <w:rFonts w:hint="eastAsia"/>
        </w:rPr>
        <w:t>。</w:t>
      </w:r>
    </w:p>
    <w:p w:rsidR="00990F3C" w:rsidRDefault="00990F3C" w:rsidP="00990F3C">
      <w:r>
        <w:rPr>
          <w:noProof/>
        </w:rPr>
        <w:drawing>
          <wp:inline distT="0" distB="0" distL="0" distR="0" wp14:anchorId="701ACA3E" wp14:editId="4ECDA2B0">
            <wp:extent cx="1333500" cy="236411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350306" cy="2393909"/>
                    </a:xfrm>
                    <a:prstGeom prst="rect">
                      <a:avLst/>
                    </a:prstGeom>
                  </pic:spPr>
                </pic:pic>
              </a:graphicData>
            </a:graphic>
          </wp:inline>
        </w:drawing>
      </w:r>
      <w:r>
        <w:rPr>
          <w:noProof/>
        </w:rPr>
        <w:drawing>
          <wp:inline distT="0" distB="0" distL="0" distR="0" wp14:anchorId="41E71593" wp14:editId="593387DC">
            <wp:extent cx="1333500" cy="2361406"/>
            <wp:effectExtent l="0" t="0" r="0" b="127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341798" cy="2376101"/>
                    </a:xfrm>
                    <a:prstGeom prst="rect">
                      <a:avLst/>
                    </a:prstGeom>
                  </pic:spPr>
                </pic:pic>
              </a:graphicData>
            </a:graphic>
          </wp:inline>
        </w:drawing>
      </w:r>
      <w:r>
        <w:rPr>
          <w:noProof/>
        </w:rPr>
        <w:drawing>
          <wp:inline distT="0" distB="0" distL="0" distR="0" wp14:anchorId="28EFEC7F" wp14:editId="17509B5B">
            <wp:extent cx="1339644" cy="244475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357929" cy="2478118"/>
                    </a:xfrm>
                    <a:prstGeom prst="rect">
                      <a:avLst/>
                    </a:prstGeom>
                  </pic:spPr>
                </pic:pic>
              </a:graphicData>
            </a:graphic>
          </wp:inline>
        </w:drawing>
      </w:r>
      <w:r>
        <w:rPr>
          <w:noProof/>
        </w:rPr>
        <w:lastRenderedPageBreak/>
        <w:drawing>
          <wp:inline distT="0" distB="0" distL="0" distR="0" wp14:anchorId="0A64B606" wp14:editId="54A7ADFD">
            <wp:extent cx="5274310" cy="179578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795780"/>
                    </a:xfrm>
                    <a:prstGeom prst="rect">
                      <a:avLst/>
                    </a:prstGeom>
                  </pic:spPr>
                </pic:pic>
              </a:graphicData>
            </a:graphic>
          </wp:inline>
        </w:drawing>
      </w:r>
    </w:p>
    <w:p w:rsidR="00990F3C" w:rsidRDefault="00990F3C" w:rsidP="00990F3C">
      <w:pPr>
        <w:rPr>
          <w:rFonts w:hint="eastAsia"/>
        </w:rPr>
      </w:pPr>
      <w:r>
        <w:rPr>
          <w:noProof/>
        </w:rPr>
        <w:drawing>
          <wp:inline distT="0" distB="0" distL="0" distR="0" wp14:anchorId="3FCAAA63" wp14:editId="5CF76BE2">
            <wp:extent cx="1365503" cy="2432050"/>
            <wp:effectExtent l="0" t="0" r="6350"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375668" cy="2450154"/>
                    </a:xfrm>
                    <a:prstGeom prst="rect">
                      <a:avLst/>
                    </a:prstGeom>
                  </pic:spPr>
                </pic:pic>
              </a:graphicData>
            </a:graphic>
          </wp:inline>
        </w:drawing>
      </w:r>
      <w:r>
        <w:rPr>
          <w:noProof/>
        </w:rPr>
        <w:drawing>
          <wp:inline distT="0" distB="0" distL="0" distR="0" wp14:anchorId="1AF2A7BA" wp14:editId="6A195040">
            <wp:extent cx="1362436" cy="2432050"/>
            <wp:effectExtent l="0" t="0" r="9525" b="635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382936" cy="2468645"/>
                    </a:xfrm>
                    <a:prstGeom prst="rect">
                      <a:avLst/>
                    </a:prstGeom>
                  </pic:spPr>
                </pic:pic>
              </a:graphicData>
            </a:graphic>
          </wp:inline>
        </w:drawing>
      </w:r>
      <w:r>
        <w:rPr>
          <w:noProof/>
        </w:rPr>
        <w:drawing>
          <wp:inline distT="0" distB="0" distL="0" distR="0" wp14:anchorId="6828A49A" wp14:editId="7A3FA3B9">
            <wp:extent cx="1422400" cy="2425699"/>
            <wp:effectExtent l="0" t="0" r="635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430145" cy="2438906"/>
                    </a:xfrm>
                    <a:prstGeom prst="rect">
                      <a:avLst/>
                    </a:prstGeom>
                  </pic:spPr>
                </pic:pic>
              </a:graphicData>
            </a:graphic>
          </wp:inline>
        </w:drawing>
      </w:r>
      <w:r>
        <w:rPr>
          <w:noProof/>
        </w:rPr>
        <w:drawing>
          <wp:inline distT="0" distB="0" distL="0" distR="0" wp14:anchorId="7678F31B" wp14:editId="1913393D">
            <wp:extent cx="1048058" cy="1879600"/>
            <wp:effectExtent l="0" t="0" r="0"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057413" cy="1896377"/>
                    </a:xfrm>
                    <a:prstGeom prst="rect">
                      <a:avLst/>
                    </a:prstGeom>
                  </pic:spPr>
                </pic:pic>
              </a:graphicData>
            </a:graphic>
          </wp:inline>
        </w:drawing>
      </w:r>
    </w:p>
    <w:p w:rsidR="00A120B4" w:rsidRDefault="00AE03EA" w:rsidP="00990F3C">
      <w:pPr>
        <w:pStyle w:val="3"/>
      </w:pPr>
      <w:r>
        <w:t>四</w:t>
      </w:r>
      <w:r>
        <w:t xml:space="preserve">. </w:t>
      </w:r>
      <w:r>
        <w:t>应用前景分析</w:t>
      </w:r>
    </w:p>
    <w:p w:rsidR="00A120B4" w:rsidRDefault="00AE03EA">
      <w:pPr>
        <w:spacing w:line="360" w:lineRule="auto"/>
        <w:rPr>
          <w:rFonts w:ascii="宋体" w:eastAsia="宋体" w:hAnsi="宋体"/>
          <w:sz w:val="24"/>
          <w:szCs w:val="24"/>
        </w:rPr>
      </w:pPr>
      <w:r>
        <w:rPr>
          <w:rFonts w:ascii="宋体" w:eastAsia="宋体" w:hAnsi="宋体"/>
          <w:sz w:val="24"/>
          <w:szCs w:val="24"/>
        </w:rPr>
        <w:t>1</w:t>
      </w:r>
      <w:r>
        <w:rPr>
          <w:rFonts w:ascii="宋体" w:eastAsia="宋体" w:hAnsi="宋体"/>
          <w:sz w:val="24"/>
          <w:szCs w:val="24"/>
        </w:rPr>
        <w:t>．随着生活节奏的加快，如果用户有需求，使用软件的话要需要</w:t>
      </w:r>
      <w:r>
        <w:rPr>
          <w:rFonts w:ascii="Times New Roman" w:eastAsia="Times New Roman" w:hAnsi="Times New Roman"/>
          <w:sz w:val="24"/>
          <w:szCs w:val="24"/>
        </w:rPr>
        <w:t>7</w:t>
      </w:r>
      <w:r>
        <w:rPr>
          <w:rFonts w:ascii="宋体" w:eastAsia="宋体" w:hAnsi="宋体"/>
          <w:sz w:val="24"/>
          <w:szCs w:val="24"/>
        </w:rPr>
        <w:t>到</w:t>
      </w:r>
      <w:r>
        <w:rPr>
          <w:rFonts w:ascii="Times New Roman" w:eastAsia="Times New Roman" w:hAnsi="Times New Roman"/>
          <w:sz w:val="24"/>
          <w:szCs w:val="24"/>
        </w:rPr>
        <w:t>8</w:t>
      </w:r>
      <w:r>
        <w:rPr>
          <w:rFonts w:ascii="宋体" w:eastAsia="宋体" w:hAnsi="宋体"/>
          <w:sz w:val="24"/>
          <w:szCs w:val="24"/>
        </w:rPr>
        <w:t>个步骤才能开始使用，那么用户已经对这个软件失去耐心，因此当用户更希望应用触手可及。小程序则完全简化了</w:t>
      </w:r>
      <w:r>
        <w:rPr>
          <w:rFonts w:ascii="Times New Roman" w:eastAsia="Times New Roman" w:hAnsi="Times New Roman"/>
          <w:sz w:val="24"/>
          <w:szCs w:val="24"/>
        </w:rPr>
        <w:t>APP</w:t>
      </w:r>
      <w:r>
        <w:rPr>
          <w:rFonts w:ascii="宋体" w:eastAsia="宋体" w:hAnsi="宋体"/>
          <w:sz w:val="24"/>
          <w:szCs w:val="24"/>
        </w:rPr>
        <w:t>中的繁琐步骤。本设计支持人们直接使用手机微信小程序，不需要下载软件，更加的方便快捷，随时随地的监测以及控制。适用于所有养花的人群。</w:t>
      </w:r>
    </w:p>
    <w:p w:rsidR="00A120B4" w:rsidRDefault="00AE03EA">
      <w:pPr>
        <w:spacing w:line="360" w:lineRule="auto"/>
        <w:rPr>
          <w:rFonts w:ascii="宋体" w:eastAsia="宋体" w:hAnsi="宋体"/>
          <w:sz w:val="24"/>
          <w:szCs w:val="24"/>
        </w:rPr>
      </w:pPr>
      <w:r>
        <w:rPr>
          <w:rFonts w:ascii="宋体" w:eastAsia="宋体" w:hAnsi="宋体"/>
          <w:sz w:val="24"/>
          <w:szCs w:val="24"/>
        </w:rPr>
        <w:t xml:space="preserve">2. </w:t>
      </w:r>
      <w:r>
        <w:rPr>
          <w:rFonts w:ascii="宋体" w:eastAsia="宋体" w:hAnsi="宋体"/>
          <w:sz w:val="24"/>
          <w:szCs w:val="24"/>
        </w:rPr>
        <w:t>本设计</w:t>
      </w:r>
      <w:r>
        <w:rPr>
          <w:rFonts w:ascii="宋体" w:eastAsia="宋体" w:hAnsi="宋体"/>
          <w:sz w:val="24"/>
          <w:szCs w:val="24"/>
        </w:rPr>
        <w:t>web</w:t>
      </w:r>
      <w:r>
        <w:rPr>
          <w:rFonts w:ascii="宋体" w:eastAsia="宋体" w:hAnsi="宋体"/>
          <w:sz w:val="24"/>
          <w:szCs w:val="24"/>
        </w:rPr>
        <w:t>端支持</w:t>
      </w:r>
      <w:r>
        <w:rPr>
          <w:rFonts w:ascii="宋体" w:eastAsia="宋体" w:hAnsi="宋体"/>
          <w:color w:val="FF0000"/>
          <w:sz w:val="24"/>
          <w:szCs w:val="24"/>
        </w:rPr>
        <w:t>多设备管理</w:t>
      </w:r>
      <w:r>
        <w:rPr>
          <w:rFonts w:ascii="宋体" w:eastAsia="宋体" w:hAnsi="宋体"/>
          <w:sz w:val="24"/>
          <w:szCs w:val="24"/>
        </w:rPr>
        <w:t>，可</w:t>
      </w:r>
      <w:r>
        <w:rPr>
          <w:rFonts w:ascii="宋体" w:eastAsia="宋体" w:hAnsi="宋体"/>
          <w:sz w:val="24"/>
          <w:szCs w:val="24"/>
        </w:rPr>
        <w:t>以同时管理多个植物，可以应用于大型的养殖场，减少人力物力。</w:t>
      </w:r>
    </w:p>
    <w:p w:rsidR="00A120B4" w:rsidRDefault="00AE03EA" w:rsidP="00990F3C">
      <w:pPr>
        <w:pStyle w:val="3"/>
      </w:pPr>
      <w:r>
        <w:t>五</w:t>
      </w:r>
      <w:r>
        <w:t xml:space="preserve">. </w:t>
      </w:r>
      <w:r>
        <w:t>创新点总结</w:t>
      </w:r>
    </w:p>
    <w:p w:rsidR="00A120B4" w:rsidRPr="00990F3C" w:rsidRDefault="00AE03EA">
      <w:pPr>
        <w:spacing w:line="360" w:lineRule="auto"/>
        <w:rPr>
          <w:rFonts w:ascii="宋体" w:eastAsia="宋体" w:hAnsi="宋体"/>
          <w:sz w:val="24"/>
          <w:szCs w:val="24"/>
        </w:rPr>
      </w:pPr>
      <w:r w:rsidRPr="00990F3C">
        <w:rPr>
          <w:rFonts w:ascii="宋体" w:eastAsia="宋体" w:hAnsi="宋体"/>
          <w:sz w:val="24"/>
          <w:szCs w:val="24"/>
        </w:rPr>
        <w:t>动态域名解析</w:t>
      </w:r>
      <w:r w:rsidRPr="00990F3C">
        <w:rPr>
          <w:rFonts w:ascii="宋体" w:eastAsia="宋体" w:hAnsi="宋体"/>
          <w:sz w:val="24"/>
          <w:szCs w:val="24"/>
        </w:rPr>
        <w:t>+</w:t>
      </w:r>
      <w:r w:rsidRPr="00990F3C">
        <w:rPr>
          <w:rFonts w:ascii="宋体" w:eastAsia="宋体" w:hAnsi="宋体"/>
          <w:sz w:val="24"/>
          <w:szCs w:val="24"/>
        </w:rPr>
        <w:t>内网穿透</w:t>
      </w:r>
      <w:r w:rsidRPr="00990F3C">
        <w:rPr>
          <w:rFonts w:ascii="宋体" w:eastAsia="宋体" w:hAnsi="宋体"/>
          <w:sz w:val="24"/>
          <w:szCs w:val="24"/>
        </w:rPr>
        <w:t>+</w:t>
      </w:r>
      <w:r w:rsidRPr="00990F3C">
        <w:rPr>
          <w:rFonts w:ascii="宋体" w:eastAsia="宋体" w:hAnsi="宋体"/>
          <w:sz w:val="24"/>
          <w:szCs w:val="24"/>
        </w:rPr>
        <w:t>智能硬件</w:t>
      </w:r>
      <w:r w:rsidRPr="00990F3C">
        <w:rPr>
          <w:rFonts w:ascii="宋体" w:eastAsia="宋体" w:hAnsi="宋体"/>
          <w:sz w:val="24"/>
          <w:szCs w:val="24"/>
        </w:rPr>
        <w:t>+</w:t>
      </w:r>
      <w:r w:rsidRPr="00990F3C">
        <w:rPr>
          <w:rFonts w:ascii="宋体" w:eastAsia="宋体" w:hAnsi="宋体"/>
          <w:sz w:val="24"/>
          <w:szCs w:val="24"/>
        </w:rPr>
        <w:t>云端开放平台的综合运用。</w:t>
      </w:r>
    </w:p>
    <w:p w:rsidR="00A120B4" w:rsidRPr="00990F3C" w:rsidRDefault="00AE03EA">
      <w:pPr>
        <w:spacing w:line="360" w:lineRule="auto"/>
        <w:rPr>
          <w:rFonts w:ascii="宋体" w:eastAsia="宋体" w:hAnsi="宋体"/>
          <w:sz w:val="24"/>
          <w:szCs w:val="24"/>
        </w:rPr>
      </w:pPr>
      <w:r w:rsidRPr="00990F3C">
        <w:rPr>
          <w:rFonts w:ascii="宋体" w:eastAsia="宋体" w:hAnsi="宋体"/>
          <w:sz w:val="24"/>
          <w:szCs w:val="24"/>
        </w:rPr>
        <w:t>支持与云端、智能硬件交互的微信小程序。</w:t>
      </w:r>
    </w:p>
    <w:p w:rsidR="00A120B4" w:rsidRDefault="00AE03EA" w:rsidP="00990F3C">
      <w:pPr>
        <w:pStyle w:val="3"/>
      </w:pPr>
      <w:r>
        <w:lastRenderedPageBreak/>
        <w:t>六</w:t>
      </w:r>
      <w:r>
        <w:t xml:space="preserve">. </w:t>
      </w:r>
      <w:r>
        <w:t>未来工作</w:t>
      </w:r>
    </w:p>
    <w:p w:rsidR="00A120B4" w:rsidRPr="00E10550" w:rsidRDefault="00DF6828" w:rsidP="00E10550">
      <w:pPr>
        <w:spacing w:line="360" w:lineRule="auto"/>
        <w:rPr>
          <w:rFonts w:ascii="宋体" w:eastAsia="宋体" w:hAnsi="宋体" w:hint="eastAsia"/>
          <w:sz w:val="24"/>
          <w:szCs w:val="24"/>
        </w:rPr>
      </w:pPr>
      <w:r>
        <w:rPr>
          <w:rFonts w:ascii="宋体" w:eastAsia="宋体" w:hAnsi="宋体" w:hint="eastAsia"/>
          <w:sz w:val="24"/>
          <w:szCs w:val="24"/>
        </w:rPr>
        <w:t>加入科学的植物生长数据库</w:t>
      </w:r>
      <w:r w:rsidR="00AE03EA">
        <w:rPr>
          <w:rFonts w:ascii="宋体" w:eastAsia="宋体" w:hAnsi="宋体"/>
          <w:sz w:val="24"/>
          <w:szCs w:val="24"/>
        </w:rPr>
        <w:t>，</w:t>
      </w:r>
      <w:r>
        <w:rPr>
          <w:rFonts w:ascii="宋体" w:eastAsia="宋体" w:hAnsi="宋体" w:hint="eastAsia"/>
          <w:sz w:val="24"/>
          <w:szCs w:val="24"/>
        </w:rPr>
        <w:t>能够与“</w:t>
      </w:r>
      <w:proofErr w:type="spellStart"/>
      <w:r>
        <w:rPr>
          <w:rFonts w:ascii="宋体" w:eastAsia="宋体" w:hAnsi="宋体" w:hint="eastAsia"/>
          <w:sz w:val="24"/>
          <w:szCs w:val="24"/>
        </w:rPr>
        <w:t>i</w:t>
      </w:r>
      <w:proofErr w:type="spellEnd"/>
      <w:r>
        <w:rPr>
          <w:rFonts w:ascii="宋体" w:eastAsia="宋体" w:hAnsi="宋体" w:hint="eastAsia"/>
          <w:sz w:val="24"/>
          <w:szCs w:val="24"/>
        </w:rPr>
        <w:t>”植物保姆采集数据进行比对，做出更加智能的决策动作，以适合规模种植</w:t>
      </w:r>
      <w:r w:rsidR="00062E45">
        <w:rPr>
          <w:rFonts w:ascii="宋体" w:eastAsia="宋体" w:hAnsi="宋体" w:hint="eastAsia"/>
          <w:sz w:val="24"/>
          <w:szCs w:val="24"/>
        </w:rPr>
        <w:t>、家庭养殖助手等场景</w:t>
      </w:r>
      <w:r w:rsidR="00AE03EA">
        <w:rPr>
          <w:rFonts w:ascii="宋体" w:eastAsia="宋体" w:hAnsi="宋体"/>
          <w:sz w:val="24"/>
          <w:szCs w:val="24"/>
        </w:rPr>
        <w:t>。（算法设计与实现，异常数据的抛出、数据的聚类分析</w:t>
      </w:r>
      <w:r w:rsidR="00AE03EA">
        <w:rPr>
          <w:rFonts w:ascii="宋体" w:eastAsia="宋体" w:hAnsi="宋体"/>
          <w:sz w:val="24"/>
          <w:szCs w:val="24"/>
        </w:rPr>
        <w:t>）</w:t>
      </w:r>
    </w:p>
    <w:sectPr w:rsidR="00A120B4" w:rsidRPr="00E10550">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方正黑体_GBK">
    <w:altName w:val="宋体"/>
    <w:panose1 w:val="00000000000000000000"/>
    <w:charset w:val="86"/>
    <w:family w:val="roman"/>
    <w:notTrueType/>
    <w:pitch w:val="default"/>
  </w:font>
  <w:font w:name="微软雅黑">
    <w:panose1 w:val="020B0503020204020204"/>
    <w:charset w:val="86"/>
    <w:family w:val="swiss"/>
    <w:pitch w:val="variable"/>
    <w:sig w:usb0="80000287" w:usb1="2ACF3C50" w:usb2="00000016" w:usb3="00000000" w:csb0="0004001F" w:csb1="00000000"/>
  </w:font>
  <w:font w:name="SimSun, Songti SC, 宋体, sans-ser">
    <w:altName w:val="宋体"/>
    <w:panose1 w:val="00000000000000000000"/>
    <w:charset w:val="86"/>
    <w:family w:val="roman"/>
    <w:notTrueType/>
    <w:pitch w:val="default"/>
  </w:font>
  <w:font w:name="SimSun,Songti SC,宋体,sans-serif">
    <w:altName w:val="宋体"/>
    <w:panose1 w:val="00000000000000000000"/>
    <w:charset w:val="86"/>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E537D43"/>
    <w:multiLevelType w:val="multilevel"/>
    <w:tmpl w:val="1E537D43"/>
    <w:lvl w:ilvl="0">
      <w:start w:val="1"/>
      <w:numFmt w:val="bullet"/>
      <w:lvlText w:val=""/>
      <w:lvlJc w:val="left"/>
      <w:pPr>
        <w:ind w:left="227" w:hanging="227"/>
      </w:pPr>
      <w:rPr>
        <w:rFonts w:ascii="Wingdings" w:hAnsi="Wingdings" w:hint="default"/>
      </w:rPr>
    </w:lvl>
    <w:lvl w:ilvl="1">
      <w:start w:val="1"/>
      <w:numFmt w:val="bullet"/>
      <w:lvlText w:val=""/>
      <w:lvlJc w:val="left"/>
      <w:pPr>
        <w:ind w:left="567" w:hanging="227"/>
      </w:pPr>
      <w:rPr>
        <w:rFonts w:ascii="Wingdings" w:hAnsi="Wingdings" w:hint="default"/>
      </w:rPr>
    </w:lvl>
    <w:lvl w:ilvl="2">
      <w:start w:val="1"/>
      <w:numFmt w:val="bullet"/>
      <w:lvlText w:val=""/>
      <w:lvlJc w:val="left"/>
      <w:pPr>
        <w:ind w:left="907" w:hanging="227"/>
      </w:pPr>
      <w:rPr>
        <w:rFonts w:ascii="Wingdings" w:hAnsi="Wingdings" w:hint="default"/>
      </w:rPr>
    </w:lvl>
    <w:lvl w:ilvl="3">
      <w:start w:val="1"/>
      <w:numFmt w:val="bullet"/>
      <w:lvlText w:val=""/>
      <w:lvlJc w:val="left"/>
      <w:pPr>
        <w:ind w:left="1247" w:hanging="227"/>
      </w:pPr>
      <w:rPr>
        <w:rFonts w:ascii="Wingdings" w:hAnsi="Wingdings" w:hint="default"/>
      </w:rPr>
    </w:lvl>
    <w:lvl w:ilvl="4">
      <w:start w:val="1"/>
      <w:numFmt w:val="bullet"/>
      <w:lvlText w:val=""/>
      <w:lvlJc w:val="left"/>
      <w:pPr>
        <w:ind w:left="1587" w:hanging="227"/>
      </w:pPr>
      <w:rPr>
        <w:rFonts w:ascii="Wingdings" w:hAnsi="Wingdings" w:hint="default"/>
      </w:rPr>
    </w:lvl>
    <w:lvl w:ilvl="5">
      <w:start w:val="1"/>
      <w:numFmt w:val="bullet"/>
      <w:lvlText w:val=""/>
      <w:lvlJc w:val="left"/>
      <w:pPr>
        <w:ind w:left="1927" w:hanging="227"/>
      </w:pPr>
      <w:rPr>
        <w:rFonts w:ascii="Wingdings" w:hAnsi="Wingdings" w:hint="default"/>
      </w:rPr>
    </w:lvl>
    <w:lvl w:ilvl="6">
      <w:start w:val="1"/>
      <w:numFmt w:val="bullet"/>
      <w:lvlText w:val=""/>
      <w:lvlJc w:val="left"/>
      <w:pPr>
        <w:ind w:left="2267" w:hanging="227"/>
      </w:pPr>
      <w:rPr>
        <w:rFonts w:ascii="Wingdings" w:hAnsi="Wingdings" w:hint="default"/>
      </w:rPr>
    </w:lvl>
    <w:lvl w:ilvl="7">
      <w:start w:val="1"/>
      <w:numFmt w:val="bullet"/>
      <w:lvlText w:val=""/>
      <w:lvlJc w:val="left"/>
      <w:pPr>
        <w:ind w:left="2607" w:hanging="227"/>
      </w:pPr>
      <w:rPr>
        <w:rFonts w:ascii="Wingdings" w:hAnsi="Wingdings" w:hint="default"/>
      </w:rPr>
    </w:lvl>
    <w:lvl w:ilvl="8">
      <w:start w:val="1"/>
      <w:numFmt w:val="bullet"/>
      <w:lvlText w:val=""/>
      <w:lvlJc w:val="left"/>
      <w:pPr>
        <w:ind w:left="2947" w:hanging="227"/>
      </w:pPr>
      <w:rPr>
        <w:rFonts w:ascii="Wingdings" w:hAnsi="Wingdings" w:hint="default"/>
      </w:rPr>
    </w:lvl>
  </w:abstractNum>
  <w:abstractNum w:abstractNumId="1" w15:restartNumberingAfterBreak="0">
    <w:nsid w:val="323C7824"/>
    <w:multiLevelType w:val="multilevel"/>
    <w:tmpl w:val="323C7824"/>
    <w:lvl w:ilvl="0">
      <w:start w:val="1"/>
      <w:numFmt w:val="bullet"/>
      <w:lvlText w:val=""/>
      <w:lvlJc w:val="left"/>
      <w:pPr>
        <w:ind w:left="227" w:hanging="227"/>
      </w:pPr>
      <w:rPr>
        <w:rFonts w:ascii="Wingdings" w:hAnsi="Wingdings" w:hint="default"/>
      </w:rPr>
    </w:lvl>
    <w:lvl w:ilvl="1">
      <w:start w:val="1"/>
      <w:numFmt w:val="bullet"/>
      <w:lvlText w:val=""/>
      <w:lvlJc w:val="left"/>
      <w:pPr>
        <w:ind w:left="567" w:hanging="227"/>
      </w:pPr>
      <w:rPr>
        <w:rFonts w:ascii="Wingdings" w:hAnsi="Wingdings" w:hint="default"/>
      </w:rPr>
    </w:lvl>
    <w:lvl w:ilvl="2">
      <w:start w:val="1"/>
      <w:numFmt w:val="bullet"/>
      <w:lvlText w:val=""/>
      <w:lvlJc w:val="left"/>
      <w:pPr>
        <w:ind w:left="907" w:hanging="227"/>
      </w:pPr>
      <w:rPr>
        <w:rFonts w:ascii="Wingdings" w:hAnsi="Wingdings" w:hint="default"/>
      </w:rPr>
    </w:lvl>
    <w:lvl w:ilvl="3">
      <w:start w:val="1"/>
      <w:numFmt w:val="bullet"/>
      <w:lvlText w:val=""/>
      <w:lvlJc w:val="left"/>
      <w:pPr>
        <w:ind w:left="1247" w:hanging="227"/>
      </w:pPr>
      <w:rPr>
        <w:rFonts w:ascii="Wingdings" w:hAnsi="Wingdings" w:hint="default"/>
      </w:rPr>
    </w:lvl>
    <w:lvl w:ilvl="4">
      <w:start w:val="1"/>
      <w:numFmt w:val="bullet"/>
      <w:lvlText w:val=""/>
      <w:lvlJc w:val="left"/>
      <w:pPr>
        <w:ind w:left="1587" w:hanging="227"/>
      </w:pPr>
      <w:rPr>
        <w:rFonts w:ascii="Wingdings" w:hAnsi="Wingdings" w:hint="default"/>
      </w:rPr>
    </w:lvl>
    <w:lvl w:ilvl="5">
      <w:start w:val="1"/>
      <w:numFmt w:val="bullet"/>
      <w:lvlText w:val=""/>
      <w:lvlJc w:val="left"/>
      <w:pPr>
        <w:ind w:left="1927" w:hanging="227"/>
      </w:pPr>
      <w:rPr>
        <w:rFonts w:ascii="Wingdings" w:hAnsi="Wingdings" w:hint="default"/>
      </w:rPr>
    </w:lvl>
    <w:lvl w:ilvl="6">
      <w:start w:val="1"/>
      <w:numFmt w:val="bullet"/>
      <w:lvlText w:val=""/>
      <w:lvlJc w:val="left"/>
      <w:pPr>
        <w:ind w:left="2267" w:hanging="227"/>
      </w:pPr>
      <w:rPr>
        <w:rFonts w:ascii="Wingdings" w:hAnsi="Wingdings" w:hint="default"/>
      </w:rPr>
    </w:lvl>
    <w:lvl w:ilvl="7">
      <w:start w:val="1"/>
      <w:numFmt w:val="bullet"/>
      <w:lvlText w:val=""/>
      <w:lvlJc w:val="left"/>
      <w:pPr>
        <w:ind w:left="2607" w:hanging="227"/>
      </w:pPr>
      <w:rPr>
        <w:rFonts w:ascii="Wingdings" w:hAnsi="Wingdings" w:hint="default"/>
      </w:rPr>
    </w:lvl>
    <w:lvl w:ilvl="8">
      <w:start w:val="1"/>
      <w:numFmt w:val="bullet"/>
      <w:lvlText w:val=""/>
      <w:lvlJc w:val="left"/>
      <w:pPr>
        <w:ind w:left="2947" w:hanging="227"/>
      </w:pPr>
      <w:rPr>
        <w:rFonts w:ascii="Wingdings" w:hAnsi="Wingdings" w:hint="default"/>
      </w:rPr>
    </w:lvl>
  </w:abstractNum>
  <w:abstractNum w:abstractNumId="2" w15:restartNumberingAfterBreak="0">
    <w:nsid w:val="513362E4"/>
    <w:multiLevelType w:val="multilevel"/>
    <w:tmpl w:val="513362E4"/>
    <w:lvl w:ilvl="0">
      <w:start w:val="1"/>
      <w:numFmt w:val="bullet"/>
      <w:lvlText w:val=""/>
      <w:lvlJc w:val="left"/>
      <w:pPr>
        <w:ind w:left="227" w:hanging="227"/>
      </w:pPr>
      <w:rPr>
        <w:rFonts w:ascii="Wingdings" w:hAnsi="Wingdings" w:hint="default"/>
      </w:rPr>
    </w:lvl>
    <w:lvl w:ilvl="1">
      <w:start w:val="1"/>
      <w:numFmt w:val="bullet"/>
      <w:lvlText w:val=""/>
      <w:lvlJc w:val="left"/>
      <w:pPr>
        <w:ind w:left="567" w:hanging="227"/>
      </w:pPr>
      <w:rPr>
        <w:rFonts w:ascii="Wingdings" w:hAnsi="Wingdings" w:hint="default"/>
      </w:rPr>
    </w:lvl>
    <w:lvl w:ilvl="2">
      <w:start w:val="1"/>
      <w:numFmt w:val="bullet"/>
      <w:lvlText w:val=""/>
      <w:lvlJc w:val="left"/>
      <w:pPr>
        <w:ind w:left="907" w:hanging="227"/>
      </w:pPr>
      <w:rPr>
        <w:rFonts w:ascii="Wingdings" w:hAnsi="Wingdings" w:hint="default"/>
      </w:rPr>
    </w:lvl>
    <w:lvl w:ilvl="3">
      <w:start w:val="1"/>
      <w:numFmt w:val="bullet"/>
      <w:lvlText w:val=""/>
      <w:lvlJc w:val="left"/>
      <w:pPr>
        <w:ind w:left="1247" w:hanging="227"/>
      </w:pPr>
      <w:rPr>
        <w:rFonts w:ascii="Wingdings" w:hAnsi="Wingdings" w:hint="default"/>
      </w:rPr>
    </w:lvl>
    <w:lvl w:ilvl="4">
      <w:start w:val="1"/>
      <w:numFmt w:val="bullet"/>
      <w:lvlText w:val=""/>
      <w:lvlJc w:val="left"/>
      <w:pPr>
        <w:ind w:left="1587" w:hanging="227"/>
      </w:pPr>
      <w:rPr>
        <w:rFonts w:ascii="Wingdings" w:hAnsi="Wingdings" w:hint="default"/>
      </w:rPr>
    </w:lvl>
    <w:lvl w:ilvl="5">
      <w:start w:val="1"/>
      <w:numFmt w:val="bullet"/>
      <w:lvlText w:val=""/>
      <w:lvlJc w:val="left"/>
      <w:pPr>
        <w:ind w:left="1927" w:hanging="227"/>
      </w:pPr>
      <w:rPr>
        <w:rFonts w:ascii="Wingdings" w:hAnsi="Wingdings" w:hint="default"/>
      </w:rPr>
    </w:lvl>
    <w:lvl w:ilvl="6">
      <w:start w:val="1"/>
      <w:numFmt w:val="bullet"/>
      <w:lvlText w:val=""/>
      <w:lvlJc w:val="left"/>
      <w:pPr>
        <w:ind w:left="2267" w:hanging="227"/>
      </w:pPr>
      <w:rPr>
        <w:rFonts w:ascii="Wingdings" w:hAnsi="Wingdings" w:hint="default"/>
      </w:rPr>
    </w:lvl>
    <w:lvl w:ilvl="7">
      <w:start w:val="1"/>
      <w:numFmt w:val="bullet"/>
      <w:lvlText w:val=""/>
      <w:lvlJc w:val="left"/>
      <w:pPr>
        <w:ind w:left="2607" w:hanging="227"/>
      </w:pPr>
      <w:rPr>
        <w:rFonts w:ascii="Wingdings" w:hAnsi="Wingdings" w:hint="default"/>
      </w:rPr>
    </w:lvl>
    <w:lvl w:ilvl="8">
      <w:start w:val="1"/>
      <w:numFmt w:val="bullet"/>
      <w:lvlText w:val=""/>
      <w:lvlJc w:val="left"/>
      <w:pPr>
        <w:ind w:left="2947" w:hanging="227"/>
      </w:pPr>
      <w:rPr>
        <w:rFonts w:ascii="Wingdings" w:hAnsi="Wingdings" w:hint="default"/>
      </w:rPr>
    </w:lvl>
  </w:abstractNum>
  <w:abstractNum w:abstractNumId="3" w15:restartNumberingAfterBreak="0">
    <w:nsid w:val="55166ED2"/>
    <w:multiLevelType w:val="hybridMultilevel"/>
    <w:tmpl w:val="7CD44226"/>
    <w:lvl w:ilvl="0" w:tplc="F9D87916">
      <w:start w:val="1"/>
      <w:numFmt w:val="bullet"/>
      <w:lvlText w:val=""/>
      <w:lvlJc w:val="left"/>
      <w:pPr>
        <w:ind w:left="-420" w:hanging="420"/>
      </w:pPr>
      <w:rPr>
        <w:rFonts w:ascii="Wingdings" w:eastAsia="Wingdings" w:hAnsi="Wingdings"/>
        <w:sz w:val="24"/>
        <w:szCs w:val="24"/>
      </w:rPr>
    </w:lvl>
    <w:lvl w:ilvl="1" w:tplc="D94005EC">
      <w:start w:val="1"/>
      <w:numFmt w:val="bullet"/>
      <w:lvlText w:val=""/>
      <w:lvlJc w:val="left"/>
      <w:pPr>
        <w:ind w:left="0" w:hanging="420"/>
      </w:pPr>
      <w:rPr>
        <w:rFonts w:ascii="Wingdings" w:hAnsi="Wingdings" w:hint="default"/>
      </w:rPr>
    </w:lvl>
    <w:lvl w:ilvl="2" w:tplc="758AC918">
      <w:start w:val="1"/>
      <w:numFmt w:val="bullet"/>
      <w:lvlText w:val=""/>
      <w:lvlJc w:val="left"/>
      <w:pPr>
        <w:ind w:left="420" w:hanging="420"/>
      </w:pPr>
      <w:rPr>
        <w:rFonts w:ascii="Wingdings" w:hAnsi="Wingdings" w:hint="default"/>
      </w:rPr>
    </w:lvl>
    <w:lvl w:ilvl="3" w:tplc="2EFE2AC2">
      <w:start w:val="1"/>
      <w:numFmt w:val="bullet"/>
      <w:lvlText w:val=""/>
      <w:lvlJc w:val="left"/>
      <w:pPr>
        <w:ind w:left="840" w:hanging="420"/>
      </w:pPr>
      <w:rPr>
        <w:rFonts w:ascii="Wingdings" w:hAnsi="Wingdings" w:hint="default"/>
      </w:rPr>
    </w:lvl>
    <w:lvl w:ilvl="4" w:tplc="B700F48E">
      <w:start w:val="1"/>
      <w:numFmt w:val="bullet"/>
      <w:lvlText w:val=""/>
      <w:lvlJc w:val="left"/>
      <w:pPr>
        <w:ind w:left="1260" w:hanging="420"/>
      </w:pPr>
      <w:rPr>
        <w:rFonts w:ascii="Wingdings" w:hAnsi="Wingdings" w:hint="default"/>
      </w:rPr>
    </w:lvl>
    <w:lvl w:ilvl="5" w:tplc="7E98EBEC">
      <w:start w:val="1"/>
      <w:numFmt w:val="bullet"/>
      <w:lvlText w:val=""/>
      <w:lvlJc w:val="left"/>
      <w:pPr>
        <w:ind w:left="1680" w:hanging="420"/>
      </w:pPr>
      <w:rPr>
        <w:rFonts w:ascii="Wingdings" w:hAnsi="Wingdings" w:hint="default"/>
      </w:rPr>
    </w:lvl>
    <w:lvl w:ilvl="6" w:tplc="427AB79A">
      <w:start w:val="1"/>
      <w:numFmt w:val="bullet"/>
      <w:lvlText w:val=""/>
      <w:lvlJc w:val="left"/>
      <w:pPr>
        <w:ind w:left="2100" w:hanging="420"/>
      </w:pPr>
      <w:rPr>
        <w:rFonts w:ascii="Wingdings" w:hAnsi="Wingdings" w:hint="default"/>
      </w:rPr>
    </w:lvl>
    <w:lvl w:ilvl="7" w:tplc="135E44A6">
      <w:start w:val="1"/>
      <w:numFmt w:val="bullet"/>
      <w:lvlText w:val=""/>
      <w:lvlJc w:val="left"/>
      <w:pPr>
        <w:ind w:left="2520" w:hanging="420"/>
      </w:pPr>
      <w:rPr>
        <w:rFonts w:ascii="Wingdings" w:hAnsi="Wingdings" w:hint="default"/>
      </w:rPr>
    </w:lvl>
    <w:lvl w:ilvl="8" w:tplc="29CAA77C">
      <w:start w:val="1"/>
      <w:numFmt w:val="bullet"/>
      <w:lvlText w:val=""/>
      <w:lvlJc w:val="left"/>
      <w:pPr>
        <w:ind w:left="2940" w:hanging="420"/>
      </w:pPr>
      <w:rPr>
        <w:rFonts w:ascii="Wingdings" w:hAnsi="Wingdings" w:hint="default"/>
      </w:rPr>
    </w:lvl>
  </w:abstractNum>
  <w:abstractNum w:abstractNumId="4" w15:restartNumberingAfterBreak="0">
    <w:nsid w:val="5AA9370F"/>
    <w:multiLevelType w:val="multilevel"/>
    <w:tmpl w:val="5AA9370F"/>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5" w15:restartNumberingAfterBreak="0">
    <w:nsid w:val="5AA93721"/>
    <w:multiLevelType w:val="multilevel"/>
    <w:tmpl w:val="5AA93721"/>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6" w15:restartNumberingAfterBreak="0">
    <w:nsid w:val="5AA9374C"/>
    <w:multiLevelType w:val="multilevel"/>
    <w:tmpl w:val="5AA9374C"/>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7" w15:restartNumberingAfterBreak="0">
    <w:nsid w:val="5AA93847"/>
    <w:multiLevelType w:val="multilevel"/>
    <w:tmpl w:val="5AA93847"/>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8" w15:restartNumberingAfterBreak="0">
    <w:nsid w:val="5AA9385D"/>
    <w:multiLevelType w:val="multilevel"/>
    <w:tmpl w:val="5AA9385D"/>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9" w15:restartNumberingAfterBreak="0">
    <w:nsid w:val="5AA93871"/>
    <w:multiLevelType w:val="multilevel"/>
    <w:tmpl w:val="5AA93871"/>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0" w15:restartNumberingAfterBreak="0">
    <w:nsid w:val="5AA93884"/>
    <w:multiLevelType w:val="multilevel"/>
    <w:tmpl w:val="5AA93884"/>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1" w15:restartNumberingAfterBreak="0">
    <w:nsid w:val="5AA938A6"/>
    <w:multiLevelType w:val="multilevel"/>
    <w:tmpl w:val="5AA938A6"/>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2" w15:restartNumberingAfterBreak="0">
    <w:nsid w:val="5AA938BA"/>
    <w:multiLevelType w:val="multilevel"/>
    <w:tmpl w:val="5AA938BA"/>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3" w15:restartNumberingAfterBreak="0">
    <w:nsid w:val="5AA939C1"/>
    <w:multiLevelType w:val="multilevel"/>
    <w:tmpl w:val="5AA939C1"/>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4" w15:restartNumberingAfterBreak="0">
    <w:nsid w:val="5AA939F5"/>
    <w:multiLevelType w:val="multilevel"/>
    <w:tmpl w:val="5AA939F5"/>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5" w15:restartNumberingAfterBreak="0">
    <w:nsid w:val="5AA93A09"/>
    <w:multiLevelType w:val="multilevel"/>
    <w:tmpl w:val="5AA93A09"/>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6" w15:restartNumberingAfterBreak="0">
    <w:nsid w:val="5AA9DAE5"/>
    <w:multiLevelType w:val="multilevel"/>
    <w:tmpl w:val="5AA9DAE5"/>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7" w15:restartNumberingAfterBreak="0">
    <w:nsid w:val="5AA9DAF8"/>
    <w:multiLevelType w:val="multilevel"/>
    <w:tmpl w:val="5AA9DAF8"/>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8" w15:restartNumberingAfterBreak="0">
    <w:nsid w:val="5AA9DB09"/>
    <w:multiLevelType w:val="multilevel"/>
    <w:tmpl w:val="5AA9DB09"/>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9" w15:restartNumberingAfterBreak="0">
    <w:nsid w:val="5AA9DB19"/>
    <w:multiLevelType w:val="multilevel"/>
    <w:tmpl w:val="5AA9DB19"/>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0" w15:restartNumberingAfterBreak="0">
    <w:nsid w:val="5AA9DB29"/>
    <w:multiLevelType w:val="multilevel"/>
    <w:tmpl w:val="5AA9DB29"/>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1" w15:restartNumberingAfterBreak="0">
    <w:nsid w:val="5AA9DB3A"/>
    <w:multiLevelType w:val="multilevel"/>
    <w:tmpl w:val="5AA9DB3A"/>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2" w15:restartNumberingAfterBreak="0">
    <w:nsid w:val="5AA9DB4A"/>
    <w:multiLevelType w:val="multilevel"/>
    <w:tmpl w:val="5AA9DB4A"/>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3" w15:restartNumberingAfterBreak="0">
    <w:nsid w:val="5AA9DB5A"/>
    <w:multiLevelType w:val="multilevel"/>
    <w:tmpl w:val="5AA9DB5A"/>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4" w15:restartNumberingAfterBreak="0">
    <w:nsid w:val="5AA9DC10"/>
    <w:multiLevelType w:val="multilevel"/>
    <w:tmpl w:val="5AA9DC10"/>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5" w15:restartNumberingAfterBreak="0">
    <w:nsid w:val="5AA9DC21"/>
    <w:multiLevelType w:val="multilevel"/>
    <w:tmpl w:val="5AA9DC21"/>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6" w15:restartNumberingAfterBreak="0">
    <w:nsid w:val="5AA9DC48"/>
    <w:multiLevelType w:val="multilevel"/>
    <w:tmpl w:val="5AA9DC48"/>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7" w15:restartNumberingAfterBreak="0">
    <w:nsid w:val="5AA9DC59"/>
    <w:multiLevelType w:val="multilevel"/>
    <w:tmpl w:val="5AA9DC59"/>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8" w15:restartNumberingAfterBreak="0">
    <w:nsid w:val="5AA9DD04"/>
    <w:multiLevelType w:val="multilevel"/>
    <w:tmpl w:val="5AA9DD04"/>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9" w15:restartNumberingAfterBreak="0">
    <w:nsid w:val="5AA9DD14"/>
    <w:multiLevelType w:val="multilevel"/>
    <w:tmpl w:val="5AA9DD14"/>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30" w15:restartNumberingAfterBreak="0">
    <w:nsid w:val="5AA9DD24"/>
    <w:multiLevelType w:val="multilevel"/>
    <w:tmpl w:val="5AA9DD24"/>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31" w15:restartNumberingAfterBreak="0">
    <w:nsid w:val="5B4947AB"/>
    <w:multiLevelType w:val="multilevel"/>
    <w:tmpl w:val="5B4947AB"/>
    <w:lvl w:ilvl="0">
      <w:start w:val="1"/>
      <w:numFmt w:val="decimal"/>
      <w:lvlText w:val="（%1）"/>
      <w:lvlJc w:val="left"/>
      <w:pPr>
        <w:ind w:left="227" w:hanging="227"/>
      </w:pPr>
      <w:rPr>
        <w:rFonts w:ascii="黑体" w:eastAsia="黑体" w:hAnsi="黑体"/>
        <w:sz w:val="30"/>
        <w:szCs w:val="30"/>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num w:numId="1">
    <w:abstractNumId w:val="31"/>
  </w:num>
  <w:num w:numId="2">
    <w:abstractNumId w:val="6"/>
  </w:num>
  <w:num w:numId="3">
    <w:abstractNumId w:val="4"/>
  </w:num>
  <w:num w:numId="4">
    <w:abstractNumId w:val="5"/>
  </w:num>
  <w:num w:numId="5">
    <w:abstractNumId w:val="7"/>
  </w:num>
  <w:num w:numId="6">
    <w:abstractNumId w:val="8"/>
  </w:num>
  <w:num w:numId="7">
    <w:abstractNumId w:val="9"/>
  </w:num>
  <w:num w:numId="8">
    <w:abstractNumId w:val="10"/>
  </w:num>
  <w:num w:numId="9">
    <w:abstractNumId w:val="11"/>
  </w:num>
  <w:num w:numId="10">
    <w:abstractNumId w:val="12"/>
  </w:num>
  <w:num w:numId="11">
    <w:abstractNumId w:val="13"/>
  </w:num>
  <w:num w:numId="12">
    <w:abstractNumId w:val="14"/>
  </w:num>
  <w:num w:numId="13">
    <w:abstractNumId w:val="15"/>
  </w:num>
  <w:num w:numId="14">
    <w:abstractNumId w:val="16"/>
  </w:num>
  <w:num w:numId="15">
    <w:abstractNumId w:val="17"/>
  </w:num>
  <w:num w:numId="16">
    <w:abstractNumId w:val="18"/>
  </w:num>
  <w:num w:numId="17">
    <w:abstractNumId w:val="19"/>
  </w:num>
  <w:num w:numId="18">
    <w:abstractNumId w:val="20"/>
  </w:num>
  <w:num w:numId="19">
    <w:abstractNumId w:val="21"/>
  </w:num>
  <w:num w:numId="20">
    <w:abstractNumId w:val="22"/>
  </w:num>
  <w:num w:numId="21">
    <w:abstractNumId w:val="23"/>
  </w:num>
  <w:num w:numId="22">
    <w:abstractNumId w:val="24"/>
  </w:num>
  <w:num w:numId="23">
    <w:abstractNumId w:val="25"/>
  </w:num>
  <w:num w:numId="24">
    <w:abstractNumId w:val="26"/>
  </w:num>
  <w:num w:numId="25">
    <w:abstractNumId w:val="27"/>
  </w:num>
  <w:num w:numId="26">
    <w:abstractNumId w:val="28"/>
  </w:num>
  <w:num w:numId="27">
    <w:abstractNumId w:val="29"/>
  </w:num>
  <w:num w:numId="28">
    <w:abstractNumId w:val="30"/>
  </w:num>
  <w:num w:numId="29">
    <w:abstractNumId w:val="1"/>
  </w:num>
  <w:num w:numId="30">
    <w:abstractNumId w:val="2"/>
  </w:num>
  <w:num w:numId="31">
    <w:abstractNumId w:val="0"/>
  </w:num>
  <w:num w:numId="3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isplayBackgroundShape/>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A0C1A"/>
    <w:rsid w:val="00062E45"/>
    <w:rsid w:val="000C51B7"/>
    <w:rsid w:val="000D658E"/>
    <w:rsid w:val="00197E76"/>
    <w:rsid w:val="00216EB9"/>
    <w:rsid w:val="003833B1"/>
    <w:rsid w:val="004E7CC3"/>
    <w:rsid w:val="0059531B"/>
    <w:rsid w:val="005B2D71"/>
    <w:rsid w:val="00616505"/>
    <w:rsid w:val="0062213C"/>
    <w:rsid w:val="00633F40"/>
    <w:rsid w:val="006549AD"/>
    <w:rsid w:val="00672276"/>
    <w:rsid w:val="00684D9C"/>
    <w:rsid w:val="007269FC"/>
    <w:rsid w:val="00730A0B"/>
    <w:rsid w:val="008342FD"/>
    <w:rsid w:val="00990F3C"/>
    <w:rsid w:val="00A120B4"/>
    <w:rsid w:val="00A60633"/>
    <w:rsid w:val="00A91300"/>
    <w:rsid w:val="00AE03EA"/>
    <w:rsid w:val="00BA0C1A"/>
    <w:rsid w:val="00C061CB"/>
    <w:rsid w:val="00C32048"/>
    <w:rsid w:val="00C604EC"/>
    <w:rsid w:val="00DA432D"/>
    <w:rsid w:val="00DF6828"/>
    <w:rsid w:val="00E10550"/>
    <w:rsid w:val="00E26251"/>
    <w:rsid w:val="00E7467C"/>
    <w:rsid w:val="00EA1EE8"/>
    <w:rsid w:val="00F53662"/>
    <w:rsid w:val="083D07F0"/>
    <w:rsid w:val="105E3B74"/>
    <w:rsid w:val="1C2C4424"/>
    <w:rsid w:val="1CD54CE6"/>
    <w:rsid w:val="1DEC38DC"/>
    <w:rsid w:val="30456175"/>
    <w:rsid w:val="36772279"/>
    <w:rsid w:val="434067C1"/>
    <w:rsid w:val="568D20C3"/>
    <w:rsid w:val="6EAF13B0"/>
    <w:rsid w:val="71061E72"/>
    <w:rsid w:val="7A3B249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colormru v:ext="edit" colors="white"/>
    </o:shapedefaults>
    <o:shapelayout v:ext="edit">
      <o:idmap v:ext="edit" data="1"/>
    </o:shapelayout>
  </w:shapeDefaults>
  <w:decimalSymbol w:val="."/>
  <w:listSeparator w:val=","/>
  <w14:docId w14:val="66D79443"/>
  <w15:docId w15:val="{20DE070A-6068-41E9-B520-D45B669F5A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90F3C"/>
    <w:pPr>
      <w:widowControl w:val="0"/>
      <w:jc w:val="both"/>
    </w:pPr>
    <w:rPr>
      <w:kern w:val="2"/>
      <w:sz w:val="21"/>
      <w:szCs w:val="22"/>
    </w:rPr>
  </w:style>
  <w:style w:type="paragraph" w:styleId="1">
    <w:name w:val="heading 1"/>
    <w:basedOn w:val="a"/>
    <w:next w:val="a"/>
    <w:link w:val="10"/>
    <w:uiPriority w:val="9"/>
    <w:qFormat/>
    <w:rsid w:val="00990F3C"/>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990F3C"/>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990F3C"/>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990F3C"/>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A91300"/>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rsid w:val="00A91300"/>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qFormat/>
    <w:pPr>
      <w:tabs>
        <w:tab w:val="center" w:pos="4153"/>
        <w:tab w:val="right" w:pos="8306"/>
      </w:tabs>
      <w:snapToGrid w:val="0"/>
      <w:jc w:val="left"/>
    </w:pPr>
    <w:rPr>
      <w:sz w:val="18"/>
      <w:szCs w:val="18"/>
    </w:rPr>
  </w:style>
  <w:style w:type="paragraph" w:styleId="a5">
    <w:name w:val="header"/>
    <w:basedOn w:val="a"/>
    <w:link w:val="a6"/>
    <w:uiPriority w:val="99"/>
    <w:unhideWhenUsed/>
    <w:qFormat/>
    <w:pPr>
      <w:pBdr>
        <w:bottom w:val="single" w:sz="6" w:space="1" w:color="auto"/>
      </w:pBdr>
      <w:tabs>
        <w:tab w:val="center" w:pos="4153"/>
        <w:tab w:val="right" w:pos="8306"/>
      </w:tabs>
      <w:snapToGrid w:val="0"/>
      <w:jc w:val="center"/>
    </w:pPr>
    <w:rPr>
      <w:sz w:val="18"/>
      <w:szCs w:val="18"/>
    </w:rPr>
  </w:style>
  <w:style w:type="table" w:styleId="a7">
    <w:name w:val="Table Grid"/>
    <w:basedOn w:val="a1"/>
    <w:uiPriority w:val="5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6">
    <w:name w:val="页眉 字符"/>
    <w:basedOn w:val="a0"/>
    <w:link w:val="a5"/>
    <w:uiPriority w:val="99"/>
    <w:semiHidden/>
    <w:qFormat/>
    <w:rPr>
      <w:sz w:val="18"/>
      <w:szCs w:val="18"/>
    </w:rPr>
  </w:style>
  <w:style w:type="character" w:customStyle="1" w:styleId="a4">
    <w:name w:val="页脚 字符"/>
    <w:basedOn w:val="a0"/>
    <w:link w:val="a3"/>
    <w:uiPriority w:val="99"/>
    <w:semiHidden/>
    <w:qFormat/>
    <w:rPr>
      <w:sz w:val="18"/>
      <w:szCs w:val="18"/>
    </w:rPr>
  </w:style>
  <w:style w:type="paragraph" w:styleId="a8">
    <w:name w:val="List Paragraph"/>
    <w:basedOn w:val="a"/>
    <w:uiPriority w:val="34"/>
    <w:qFormat/>
    <w:pPr>
      <w:ind w:firstLineChars="200" w:firstLine="420"/>
    </w:pPr>
  </w:style>
  <w:style w:type="character" w:customStyle="1" w:styleId="10">
    <w:name w:val="标题 1 字符"/>
    <w:basedOn w:val="a0"/>
    <w:link w:val="1"/>
    <w:uiPriority w:val="9"/>
    <w:rsid w:val="00990F3C"/>
    <w:rPr>
      <w:b/>
      <w:bCs/>
      <w:kern w:val="44"/>
      <w:sz w:val="44"/>
      <w:szCs w:val="44"/>
    </w:rPr>
  </w:style>
  <w:style w:type="character" w:customStyle="1" w:styleId="20">
    <w:name w:val="标题 2 字符"/>
    <w:basedOn w:val="a0"/>
    <w:link w:val="2"/>
    <w:uiPriority w:val="9"/>
    <w:rsid w:val="00990F3C"/>
    <w:rPr>
      <w:rFonts w:asciiTheme="majorHAnsi" w:eastAsiaTheme="majorEastAsia" w:hAnsiTheme="majorHAnsi" w:cstheme="majorBidi"/>
      <w:b/>
      <w:bCs/>
      <w:kern w:val="2"/>
      <w:sz w:val="32"/>
      <w:szCs w:val="32"/>
    </w:rPr>
  </w:style>
  <w:style w:type="character" w:customStyle="1" w:styleId="30">
    <w:name w:val="标题 3 字符"/>
    <w:basedOn w:val="a0"/>
    <w:link w:val="3"/>
    <w:uiPriority w:val="9"/>
    <w:rsid w:val="00990F3C"/>
    <w:rPr>
      <w:b/>
      <w:bCs/>
      <w:kern w:val="2"/>
      <w:sz w:val="32"/>
      <w:szCs w:val="32"/>
    </w:rPr>
  </w:style>
  <w:style w:type="character" w:customStyle="1" w:styleId="40">
    <w:name w:val="标题 4 字符"/>
    <w:basedOn w:val="a0"/>
    <w:link w:val="4"/>
    <w:uiPriority w:val="9"/>
    <w:rsid w:val="00990F3C"/>
    <w:rPr>
      <w:rFonts w:asciiTheme="majorHAnsi" w:eastAsiaTheme="majorEastAsia" w:hAnsiTheme="majorHAnsi" w:cstheme="majorBidi"/>
      <w:b/>
      <w:bCs/>
      <w:kern w:val="2"/>
      <w:sz w:val="28"/>
      <w:szCs w:val="28"/>
    </w:rPr>
  </w:style>
  <w:style w:type="character" w:customStyle="1" w:styleId="50">
    <w:name w:val="标题 5 字符"/>
    <w:basedOn w:val="a0"/>
    <w:link w:val="5"/>
    <w:uiPriority w:val="9"/>
    <w:rsid w:val="00A91300"/>
    <w:rPr>
      <w:b/>
      <w:bCs/>
      <w:kern w:val="2"/>
      <w:sz w:val="28"/>
      <w:szCs w:val="28"/>
    </w:rPr>
  </w:style>
  <w:style w:type="character" w:customStyle="1" w:styleId="60">
    <w:name w:val="标题 6 字符"/>
    <w:basedOn w:val="a0"/>
    <w:link w:val="6"/>
    <w:uiPriority w:val="9"/>
    <w:rsid w:val="00A91300"/>
    <w:rPr>
      <w:rFonts w:asciiTheme="majorHAnsi" w:eastAsiaTheme="majorEastAsia" w:hAnsiTheme="majorHAnsi" w:cstheme="majorBidi"/>
      <w:b/>
      <w:bCs/>
      <w:kern w:val="2"/>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numbering" Target="numbering.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s="http://www.wps.cn/officeDocument/2013/wpsCustomData" xmlns="http://www.wps.cn/officeDocument/2013/wpsCustomData">
  <customSectProps>
    <customSectPr/>
  </customSectProps>
</s:customData>
</file>

<file path=customXml/item2.xml><?xml version="1.0" encoding="utf-8"?>
<b:Sources xmlns:w="http://schemas.openxmlformats.org/wordprocessingml/2006/main" xmlns:r="http://schemas.openxmlformats.org/officeDocument/2006/relationships" xmlns:m="http://schemas.openxmlformats.org/officeDocument/2006/math" xmlns:w14="http://schemas.microsoft.com/office/word/2010/wordml" xmlns:wp="http://schemas.openxmlformats.org/drawingml/2006/wordprocessingDrawing" xmlns:a="http://schemas.openxmlformats.org/drawingml/2006/main" xmlns:wp14="http://schemas.microsoft.com/office/word/2010/wordprocessingDrawing" xmlns:w15="http://schemas.microsoft.com/office/word/2012/wordml" xmlns:mc="http://schemas.openxmlformats.org/markup-compatibility/2006" xmlns:ns10="http://schemas.openxmlformats.org/schemaLibrary/2006/main" xmlns:wne="http://schemas.microsoft.com/office/word/2006/wordml" xmlns:c="http://schemas.openxmlformats.org/drawingml/2006/chart" xmlns:ns13="http://schemas.openxmlformats.org/drawingml/2006/chartDrawing" xmlns:dgm="http://schemas.openxmlformats.org/drawingml/2006/diagram" xmlns:pic="http://schemas.openxmlformats.org/drawingml/2006/picture" xmlns:xdr="http://schemas.openxmlformats.org/drawingml/2006/spreadsheetDrawing" xmlns:dsp="http://schemas.microsoft.com/office/drawing/2008/diagram" xmlns:v="urn:schemas-microsoft-com:vml" xmlns:o="urn:schemas-microsoft-com:office:office" xmlns:ns20="urn:schemas-microsoft-com:office:excel" xmlns:w10="urn:schemas-microsoft-com:office:word" xmlns:ns22="urn:schemas-microsoft-com:office:powerpoint" xmlns:ns24="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wetp="http://schemas.microsoft.com/office/webextensions/taskpanes/2010/11" xmlns:we="http://schemas.microsoft.com/office/webextensions/webextension/2010/11" xmlns:ns34="http://schemas.openxmlformats.org/drawingml/2006/compatibility" xmlns:ns35="http://schemas.openxmlformats.org/drawingml/2006/lockedCanvas" SelectedStyle="\APASixthEditionOfficeOnline.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3EF5074-4EE9-4922-8E97-6D9EBC79C827}">
  <ds:schemaRefs>
    <ds:schemaRef ds:uri="http://schemas.openxmlformats.org/wordprocessingml/2006/main"/>
    <ds:schemaRef ds:uri="http://schemas.openxmlformats.org/officeDocument/2006/relationships"/>
    <ds:schemaRef ds:uri="http://schemas.openxmlformats.org/officeDocument/2006/math"/>
    <ds:schemaRef ds:uri="http://schemas.microsoft.com/office/word/2010/wordml"/>
    <ds:schemaRef ds:uri="http://schemas.openxmlformats.org/drawingml/2006/wordprocessingDrawing"/>
    <ds:schemaRef ds:uri="http://schemas.openxmlformats.org/drawingml/2006/main"/>
    <ds:schemaRef ds:uri="http://schemas.microsoft.com/office/word/2010/wordprocessingDrawing"/>
    <ds:schemaRef ds:uri="http://schemas.microsoft.com/office/word/2012/wordml"/>
    <ds:schemaRef ds:uri="http://schemas.openxmlformats.org/markup-compatibility/2006"/>
    <ds:schemaRef ds:uri="http://schemas.openxmlformats.org/schemaLibrary/2006/main"/>
    <ds:schemaRef ds:uri="http://schemas.microsoft.com/office/word/2006/wordml"/>
    <ds:schemaRef ds:uri="http://schemas.openxmlformats.org/drawingml/2006/chart"/>
    <ds:schemaRef ds:uri="http://schemas.openxmlformats.org/drawingml/2006/chartDrawing"/>
    <ds:schemaRef ds:uri="http://schemas.openxmlformats.org/drawingml/2006/diagram"/>
    <ds:schemaRef ds:uri="http://schemas.openxmlformats.org/drawingml/2006/picture"/>
    <ds:schemaRef ds:uri="http://schemas.openxmlformats.org/drawingml/2006/spreadsheetDrawing"/>
    <ds:schemaRef ds:uri="http://schemas.microsoft.com/office/drawing/2008/diagram"/>
    <ds:schemaRef ds:uri="urn:schemas-microsoft-com:vml"/>
    <ds:schemaRef ds:uri="urn:schemas-microsoft-com:office:office"/>
    <ds:schemaRef ds:uri="urn:schemas-microsoft-com:office:excel"/>
    <ds:schemaRef ds:uri="urn:schemas-microsoft-com:office:word"/>
    <ds:schemaRef ds:uri="urn:schemas-microsoft-com:office:powerpoint"/>
    <ds:schemaRef ds:uri="http://schemas.microsoft.com/office/2006/coverPageProps"/>
    <ds:schemaRef ds:uri="http://opendope.org/xpaths"/>
    <ds:schemaRef ds:uri="http://opendope.org/conditions"/>
    <ds:schemaRef ds:uri="http://opendope.org/questions"/>
    <ds:schemaRef ds:uri="http://opendope.org/answers"/>
    <ds:schemaRef ds:uri="http://opendope.org/components"/>
    <ds:schemaRef ds:uri="http://opendope.org/SmartArt/DataHierarchy"/>
    <ds:schemaRef ds:uri="http://schemas.openxmlformats.org/officeDocument/2006/bibliography"/>
    <ds:schemaRef ds:uri="http://schemas.microsoft.com/office/webextensions/taskpanes/2010/11"/>
    <ds:schemaRef ds:uri="http://schemas.microsoft.com/office/webextensions/webextension/2010/11"/>
    <ds:schemaRef ds:uri="http://schemas.openxmlformats.org/drawingml/2006/compatibility"/>
    <ds:schemaRef ds:uri="http://schemas.openxmlformats.org/drawingml/2006/lockedCanvas"/>
  </ds:schemaRefs>
</ds:datastoreItem>
</file>

<file path=docProps/app.xml><?xml version="1.0" encoding="utf-8"?>
<Properties xmlns="http://schemas.openxmlformats.org/officeDocument/2006/extended-properties" xmlns:vt="http://schemas.openxmlformats.org/officeDocument/2006/docPropsVTypes">
  <Template>Normal.dotm</Template>
  <TotalTime>153</TotalTime>
  <Pages>1</Pages>
  <Words>361</Words>
  <Characters>2058</Characters>
  <Application>Microsoft Office Word</Application>
  <DocSecurity>0</DocSecurity>
  <Lines>17</Lines>
  <Paragraphs>4</Paragraphs>
  <ScaleCrop>false</ScaleCrop>
  <Company>Microsoft</Company>
  <LinksUpToDate>false</LinksUpToDate>
  <CharactersWithSpaces>2415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Tencent</dc:creator>
  <cp:lastModifiedBy>l u</cp:lastModifiedBy>
  <cp:revision>17</cp:revision>
  <dcterms:created xsi:type="dcterms:W3CDTF">2017-01-10T09:10:00Z</dcterms:created>
  <dcterms:modified xsi:type="dcterms:W3CDTF">2019-05-09T07:56:00Z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2052-10.1.0.6929</vt:lpwstr>
  </property>
</Properties>
</file>