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mbeddings/oleObject1.xlsx" ContentType="application/vnd.openxmlformats-officedocument.spreadsheetml.sheet"/>
  <Override PartName="/word/embeddings/oleObject2.xlsx" ContentType="application/vnd.openxmlformats-officedocument.spreadsheetml.shee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9900" w:type="dxa"/>
        <w:jc w:val="start"/>
        <w:tblInd w:w="-25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471"/>
        <w:gridCol w:w="5429"/>
      </w:tblGrid>
      <w:tr>
        <w:trPr>
          <w:cantSplit/>
        </w:trPr>
        <w:tc>
          <w:tcPr>
            <w:tcW w:w="4471" w:type="dxa"/>
            <w:tcBorders/>
          </w:tcPr>
          <w:p>
            <w:pPr>
              <w:pStyle w:val="Heading5"/>
              <w:spacing w:before="0" w:after="20"/>
              <w:ind w:hanging="0" w:start="0"/>
              <w:rPr>
                <w:rFonts w:ascii="Times New Roman" w:hAnsi="Times New Roman" w:cs="Times New Roman"/>
                <w:b w:val="false"/>
                <w:bCs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5" behindDoc="0" locked="0" layoutInCell="1" allowOverlap="1">
                      <wp:simplePos x="0" y="0"/>
                      <wp:positionH relativeFrom="column">
                        <wp:posOffset>746125</wp:posOffset>
                      </wp:positionH>
                      <wp:positionV relativeFrom="paragraph">
                        <wp:posOffset>438785</wp:posOffset>
                      </wp:positionV>
                      <wp:extent cx="1200785" cy="0"/>
                      <wp:effectExtent l="0" t="5080" r="0" b="5080"/>
                      <wp:wrapNone/>
                      <wp:docPr id="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8.75pt,34.55pt" to="153.25pt,34.5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{{agency.vienKiem}}</w:t>
            </w:r>
          </w:p>
        </w:tc>
        <w:tc>
          <w:tcPr>
            <w:tcW w:w="5429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CỘNG HÒA XÃ HỘI CHỦ NGHĨA VIỆT NAM</w:t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2" behindDoc="0" locked="0" layoutInCell="1" allowOverlap="1">
                      <wp:simplePos x="0" y="0"/>
                      <wp:positionH relativeFrom="column">
                        <wp:posOffset>905510</wp:posOffset>
                      </wp:positionH>
                      <wp:positionV relativeFrom="paragraph">
                        <wp:posOffset>224155</wp:posOffset>
                      </wp:positionV>
                      <wp:extent cx="1868805" cy="0"/>
                      <wp:effectExtent l="0" t="5080" r="0" b="5080"/>
                      <wp:wrapNone/>
                      <wp:docPr id="2" name="Line 6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687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1.3pt,17.65pt" to="218.4pt,17.6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Cs/>
                <w:sz w:val="26"/>
                <w:szCs w:val="26"/>
                <w:lang w:val="en-US" w:eastAsia="en-US"/>
              </w:rPr>
              <w:t>Độc lập - Tự do - Hạnh phúc</w:t>
            </w:r>
          </w:p>
        </w:tc>
      </w:tr>
      <w:tr>
        <w:trPr>
          <w:cantSplit/>
        </w:trPr>
        <w:tc>
          <w:tcPr>
            <w:tcW w:w="4471" w:type="dxa"/>
            <w:tcBorders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cs="Times New Roman" w:ascii="Times New Roman" w:hAnsi="Times New Roman"/>
              </w:rPr>
              <w:t>Số: …/KN-VKS…-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</w:tc>
        <w:tc>
          <w:tcPr>
            <w:tcW w:w="5429" w:type="dxa"/>
            <w:tcBorders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i/>
              </w:rPr>
            </w:pPr>
            <w:bookmarkStart w:id="0" w:name="_Hlk206386150"/>
            <w:r>
              <w:rPr>
                <w:rFonts w:cs="Times New Roman" w:ascii="Times New Roman" w:hAnsi="Times New Roman"/>
                <w:i/>
                <w:iCs/>
                <w:sz w:val="16"/>
                <w:szCs w:val="16"/>
              </w:rPr>
              <w:br/>
              <w:br/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</w:rPr>
              <w:t>…</w:t>
            </w:r>
            <w:bookmarkEnd w:id="0"/>
            <w:r>
              <w:rPr>
                <w:rFonts w:cs="Times New Roman" w:ascii="Times New Roman" w:hAnsi="Times New Roman"/>
                <w:i/>
                <w:iCs/>
              </w:rPr>
              <w:t xml:space="preserve">, 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ngày … tháng … năm 20…</w:t>
            </w:r>
          </w:p>
        </w:tc>
      </w:tr>
    </w:tbl>
    <w:p>
      <w:pPr>
        <w:pStyle w:val="Normal"/>
        <w:autoSpaceDE w:val="false"/>
        <w:spacing w:lineRule="atLeast" w:line="320" w:before="60" w:after="0"/>
        <w:jc w:val="center"/>
        <w:rPr>
          <w:rFonts w:ascii="Times New Roman" w:hAnsi="Times New Roman" w:cs="Times New Roman"/>
          <w:b/>
          <w:bCs/>
          <w:sz w:val="26"/>
          <w:szCs w:val="28"/>
          <w:lang w:val="en-GB" w:eastAsia="en-GB"/>
        </w:rPr>
      </w:pPr>
      <w:r>
        <w:rPr>
          <w:rFonts w:cs="Times New Roman" w:ascii="Times New Roman" w:hAnsi="Times New Roman"/>
          <w:b/>
          <w:bCs/>
          <w:sz w:val="26"/>
          <w:szCs w:val="28"/>
          <w:lang w:val="en-GB" w:eastAsia="en-GB"/>
        </w:rPr>
      </w:r>
      <w:r>
        <mc:AlternateContent>
          <mc:Choice Requires="wps">
            <w:drawing>
              <wp:anchor distT="0" distB="0" distL="114935" distR="114935" simplePos="0" relativeHeight="3" behindDoc="0" locked="0" layoutInCell="1" allowOverlap="1">
                <wp:simplePos x="0" y="0"/>
                <wp:positionH relativeFrom="column">
                  <wp:posOffset>4083050</wp:posOffset>
                </wp:positionH>
                <wp:positionV relativeFrom="paragraph">
                  <wp:posOffset>-1419225</wp:posOffset>
                </wp:positionV>
                <wp:extent cx="2285365" cy="462280"/>
                <wp:effectExtent l="0" t="0" r="0" b="0"/>
                <wp:wrapNone/>
                <wp:docPr id="3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5365" cy="46228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139/HS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GB" w:eastAsia="en-GB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16"/>
                                <w:szCs w:val="16"/>
                                <w:lang w:val="en-GB" w:eastAsia="en-GB"/>
                              </w:rPr>
                              <w:object w:dxaOrig="3840" w:dyaOrig="2305">
                                <v:shapetype id="_x0000_tole_rId2" coordsize="21600,21600" o:spt="2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2" type="_x0000_tole_rId2" style="width:216.75pt;height:147pt" filled="f" o:ole="">
                                  <v:imagedata r:id="rId3" o:title=""/>
                                </v:shape>
                                <o:OLEObject Type="Embed" ProgID="Excel.Sheet.12" ShapeID="ole_rId2" DrawAspect="Content" ObjectID="_1157055227" r:id="rId2"/>
                              </w:objec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FFFFFF" strokeweight="0pt" style="position:absolute;rotation:-0;width:179.95pt;height:36.4pt;mso-wrap-distance-left:9.05pt;mso-wrap-distance-right:9.05pt;mso-wrap-distance-top:0pt;mso-wrap-distance-bottom:0pt;margin-top:-111.75pt;mso-position-vertical-relative:text;margin-left:321.5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139/HS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tư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GB" w:eastAsia="en-GB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16"/>
                          <w:szCs w:val="16"/>
                          <w:lang w:val="en-GB" w:eastAsia="en-GB"/>
                        </w:rPr>
                        <w:object w:dxaOrig="3840" w:dyaOrig="2305">
                          <v:shapetype id="_x0000_tole_rId4" coordsize="21600,21600" o:spt="4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ole_rId4" type="_x0000_tole_rId4" style="width:216.75pt;height:147pt" filled="f" o:ole="">
                            <v:imagedata r:id="rId5" o:title=""/>
                          </v:shape>
                          <o:OLEObject Type="Embed" ProgID="Excel.Sheet.12" ShapeID="ole_rId4" DrawAspect="Content" ObjectID="_622203320" r:id="rId4"/>
                        </w:objec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autoSpaceDE w:val="false"/>
        <w:jc w:val="center"/>
        <w:rPr>
          <w:rFonts w:ascii="Times New Roman" w:hAnsi="Times New Roman" w:cs="Times New Roman"/>
          <w:b/>
          <w:szCs w:val="28"/>
        </w:rPr>
      </w:pPr>
      <w:r>
        <w:rPr>
          <w:rFonts w:cs="Times New Roman" w:ascii="Times New Roman" w:hAnsi="Times New Roman"/>
          <w:b/>
          <w:szCs w:val="28"/>
        </w:rPr>
        <w:t xml:space="preserve">KIẾN NGHỊ </w:t>
      </w:r>
    </w:p>
    <w:p>
      <w:pPr>
        <w:pStyle w:val="Normal"/>
        <w:autoSpaceDE w:val="false"/>
        <w:jc w:val="center"/>
        <w:rPr>
          <w:rFonts w:ascii="Times New Roman" w:hAnsi="Times New Roman" w:cs="Times New Roman"/>
          <w:b/>
          <w:szCs w:val="28"/>
        </w:rPr>
      </w:pPr>
      <w:r>
        <w:rPr>
          <w:rFonts w:cs="Times New Roman" w:ascii="Times New Roman" w:hAnsi="Times New Roman"/>
          <w:b/>
          <w:szCs w:val="28"/>
        </w:rPr>
        <w:t xml:space="preserve">Khắc phục vi phạm pháp luật </w:t>
      </w:r>
    </w:p>
    <w:p>
      <w:pPr>
        <w:pStyle w:val="Normal"/>
        <w:autoSpaceDE w:val="false"/>
        <w:jc w:val="center"/>
        <w:rPr>
          <w:rFonts w:ascii="Times New Roman" w:hAnsi="Times New Roman" w:cs="Times New Roman"/>
          <w:b/>
          <w:szCs w:val="28"/>
        </w:rPr>
      </w:pPr>
      <w:r>
        <w:rPr>
          <w:rFonts w:cs="Times New Roman" w:ascii="Times New Roman" w:hAnsi="Times New Roman"/>
          <w:b/>
          <w:szCs w:val="28"/>
        </w:rPr>
        <w:t>trong hoạt động tiếp nhận, giải quyết nguồn tin về tội phạm/khởi tố, điều tra</w:t>
      </w:r>
    </w:p>
    <w:p>
      <w:pPr>
        <w:pStyle w:val="Normal"/>
        <w:jc w:val="center"/>
        <w:rPr>
          <w:rFonts w:ascii="Times New Roman" w:hAnsi="Times New Roman" w:cs="Times New Roman"/>
          <w:b/>
          <w:szCs w:val="28"/>
        </w:rPr>
      </w:pPr>
      <w:r>
        <w:rPr>
          <w:rFonts w:cs="Times New Roman" w:ascii="Times New Roman" w:hAnsi="Times New Roman"/>
          <w:b/>
          <w:szCs w:val="28"/>
        </w:rPr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szCs w:val="28"/>
        </w:rPr>
        <w:t>Kính gửi:</w:t>
      </w:r>
      <w:r>
        <w:rPr>
          <w:rStyle w:val="FootnoteCharacters"/>
          <w:rStyle w:val="FootnoteReference"/>
          <w:rFonts w:cs="Times New Roman" w:ascii="Times New Roman" w:hAnsi="Times New Roman"/>
          <w:szCs w:val="28"/>
        </w:rPr>
        <w:footnoteReference w:id="6"/>
      </w:r>
      <w:r>
        <w:rPr>
          <w:rFonts w:cs="Times New Roman" w:ascii="Times New Roman" w:hAnsi="Times New Roman"/>
          <w:szCs w:val="28"/>
        </w:rPr>
        <w:t>{{agency.vienKiem}}</w:t>
      </w:r>
    </w:p>
    <w:p>
      <w:pPr>
        <w:pStyle w:val="Normal"/>
        <w:jc w:val="both"/>
        <w:rPr>
          <w:rFonts w:ascii="Times New Roman" w:hAnsi="Times New Roman" w:cs="Times New Roman"/>
          <w:b/>
          <w:szCs w:val="28"/>
        </w:rPr>
      </w:pPr>
      <w:r>
        <w:rPr>
          <w:rFonts w:cs="Times New Roman" w:ascii="Times New Roman" w:hAnsi="Times New Roman"/>
          <w:szCs w:val="28"/>
        </w:rPr>
        <w:tab/>
      </w:r>
    </w:p>
    <w:p>
      <w:pPr>
        <w:pStyle w:val="Normal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  <w:tab/>
        <w:t>Căn cứ Điều 41 và Điều 160/ Điều 161, Điều 166 của Bộ luật Tố tụng hình sự,</w:t>
      </w:r>
    </w:p>
    <w:p>
      <w:pPr>
        <w:pStyle w:val="Normal"/>
        <w:jc w:val="both"/>
        <w:rPr>
          <w:rFonts w:ascii="Times New Roman" w:hAnsi="Times New Roman" w:cs="Times New Roman"/>
          <w:spacing w:val="-2"/>
          <w:szCs w:val="28"/>
        </w:rPr>
      </w:pPr>
      <w:r>
        <w:rPr>
          <w:rFonts w:cs="Times New Roman" w:ascii="Times New Roman" w:hAnsi="Times New Roman"/>
          <w:bCs/>
          <w:spacing w:val="-2"/>
          <w:szCs w:val="28"/>
        </w:rPr>
        <w:tab/>
      </w:r>
      <w:r>
        <w:rPr>
          <w:rFonts w:cs="Times New Roman" w:ascii="Times New Roman" w:hAnsi="Times New Roman"/>
          <w:b/>
          <w:spacing w:val="-2"/>
          <w:szCs w:val="28"/>
        </w:rPr>
        <w:t>1.</w:t>
      </w:r>
      <w:r>
        <w:rPr>
          <w:rFonts w:cs="Times New Roman" w:ascii="Times New Roman" w:hAnsi="Times New Roman"/>
          <w:spacing w:val="-2"/>
          <w:szCs w:val="28"/>
        </w:rPr>
        <w:t xml:space="preserve"> Qua kiểm sát việc tiếp nhận, giải quyết nguồn tin về tội phạm/khởi tố, điều tra vụ án (hoặc các vụ án) hình sự, Viện kiểm sát</w:t>
      </w:r>
      <w:r>
        <w:rPr>
          <w:rFonts w:cs="Times New Roman" w:ascii="Times New Roman" w:hAnsi="Times New Roman"/>
          <w:spacing w:val="-2"/>
          <w:szCs w:val="28"/>
          <w:vertAlign w:val="superscript"/>
        </w:rPr>
        <w:t>2</w:t>
      </w:r>
      <w:r>
        <w:rPr>
          <w:rFonts w:cs="Times New Roman" w:ascii="Times New Roman" w:hAnsi="Times New Roman"/>
          <w:spacing w:val="-2"/>
          <w:szCs w:val="28"/>
        </w:rPr>
        <w:t>… nhận thấy trong quá trình giải quyết vụ việc/vụ án, cơ quan, người có thẩm quyền</w:t>
      </w:r>
      <w:r>
        <w:rPr>
          <w:rFonts w:cs="Times New Roman" w:ascii="Times New Roman" w:hAnsi="Times New Roman"/>
          <w:spacing w:val="-2"/>
          <w:szCs w:val="28"/>
          <w:vertAlign w:val="superscript"/>
        </w:rPr>
        <w:t>5</w:t>
      </w:r>
      <w:r>
        <w:rPr>
          <w:rFonts w:cs="Times New Roman" w:ascii="Times New Roman" w:hAnsi="Times New Roman"/>
          <w:spacing w:val="-2"/>
          <w:szCs w:val="28"/>
        </w:rPr>
        <w:t xml:space="preserve">… đã có vi phạm (hoặc một số vi phạm) như sau: 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  <w:t>1.1. Các vi phạm cụ thể (viện dẫn điều luật và các văn bản hướng dẫn cụ thể):</w:t>
      </w:r>
    </w:p>
    <w:p>
      <w:pPr>
        <w:pStyle w:val="Normal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  <w:t>……</w:t>
      </w:r>
      <w:r>
        <w:rPr>
          <w:rFonts w:cs="Times New Roman" w:ascii="Times New Roman" w:hAnsi="Times New Roman"/>
          <w:szCs w:val="28"/>
        </w:rPr>
        <w:t>{{document.soQuyet}}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  <w:t>1.2. Đánh giá về tính chất, mức độ, hậu quả của vi phạm: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Cs w:val="28"/>
        </w:rPr>
        <w:t>……</w:t>
      </w:r>
      <w:r>
        <w:rPr>
          <w:rFonts w:cs="Times New Roman" w:ascii="Times New Roman" w:hAnsi="Times New Roman"/>
          <w:szCs w:val="28"/>
        </w:rPr>
        <w:t>{{agency.diaDanh}}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  <w:t>1.3. Đánh giá nguyên nhân vi phạm, trách nhiệm để xảy ra vi phạm</w:t>
      </w:r>
    </w:p>
    <w:p>
      <w:pPr>
        <w:pStyle w:val="Normal"/>
        <w:jc w:val="both"/>
        <w:rPr>
          <w:rFonts w:ascii="Times New Roman" w:hAnsi="Times New Roman" w:cs="Times New Roman"/>
          <w:b/>
          <w:szCs w:val="28"/>
        </w:rPr>
      </w:pPr>
      <w:r>
        <w:rPr>
          <w:rFonts w:cs="Times New Roman" w:ascii="Times New Roman" w:hAnsi="Times New Roman"/>
          <w:szCs w:val="28"/>
        </w:rPr>
        <w:t>……</w:t>
      </w:r>
      <w:r>
        <w:rPr>
          <w:rFonts w:cs="Times New Roman" w:ascii="Times New Roman" w:hAnsi="Times New Roman"/>
          <w:szCs w:val="28"/>
        </w:rPr>
        <w:t>{{document.issueDate}}</w:t>
      </w:r>
      <w:r>
        <w:rPr>
          <w:rFonts w:cs="Times New Roman" w:ascii="Times New Roman" w:hAnsi="Times New Roman"/>
          <w:b/>
          <w:szCs w:val="28"/>
        </w:rPr>
        <w:tab/>
        <w:t xml:space="preserve">2. </w:t>
      </w:r>
      <w:r>
        <w:rPr>
          <w:rFonts w:cs="Times New Roman" w:ascii="Times New Roman" w:hAnsi="Times New Roman"/>
          <w:szCs w:val="28"/>
        </w:rPr>
        <w:t>Để bảo đảm việc tiếp nhận, giải quyết nguồn tin về tội phạm/khởi tố, điều tra được thực hiện theo đúng quy định của pháp luật, Viện trưởng Viện kiểm sát</w:t>
      </w:r>
      <w:r>
        <w:rPr>
          <w:rFonts w:cs="Times New Roman" w:ascii="Times New Roman" w:hAnsi="Times New Roman"/>
          <w:szCs w:val="28"/>
          <w:vertAlign w:val="superscript"/>
        </w:rPr>
        <w:t>2</w:t>
      </w:r>
      <w:r>
        <w:rPr>
          <w:rFonts w:cs="Times New Roman" w:ascii="Times New Roman" w:hAnsi="Times New Roman"/>
          <w:szCs w:val="28"/>
        </w:rPr>
        <w:t>… kiến nghị</w:t>
      </w:r>
      <w:r>
        <w:rPr>
          <w:rFonts w:cs="Times New Roman" w:ascii="Times New Roman" w:hAnsi="Times New Roman"/>
          <w:sz w:val="24"/>
          <w:vertAlign w:val="superscript"/>
        </w:rPr>
        <w:t>5</w:t>
      </w:r>
      <w:r>
        <w:rPr>
          <w:rFonts w:cs="Times New Roman" w:ascii="Times New Roman" w:hAnsi="Times New Roman"/>
          <w:szCs w:val="28"/>
        </w:rPr>
        <w:t>… thực hiện các nội dung sau đây:</w:t>
      </w:r>
      <w:r>
        <w:rPr>
          <w:rFonts w:cs="Times New Roman" w:ascii="Times New Roman" w:hAnsi="Times New Roman"/>
          <w:b/>
          <w:szCs w:val="28"/>
        </w:rPr>
        <w:t xml:space="preserve"> 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spacing w:val="-4"/>
        </w:rPr>
        <w:t xml:space="preserve">{{recipients.localityName}}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  <w:t>2.2. Trả lời bằng văn bản cho Viện kiểm sát</w:t>
      </w:r>
      <w:r>
        <w:rPr>
          <w:rFonts w:cs="Times New Roman" w:ascii="Times New Roman" w:hAnsi="Times New Roman"/>
          <w:szCs w:val="28"/>
          <w:vertAlign w:val="superscript"/>
        </w:rPr>
        <w:t>2</w:t>
      </w:r>
      <w:r>
        <w:rPr>
          <w:rFonts w:cs="Times New Roman" w:ascii="Times New Roman" w:hAnsi="Times New Roman"/>
          <w:szCs w:val="28"/>
        </w:rPr>
        <w:t>… về kết quả thực hiện Kiến nghị này trong thời hạn … ngày, kể từ ngày</w:t>
      </w:r>
      <w:r>
        <w:rPr>
          <w:rFonts w:cs="Times New Roman" w:ascii="Times New Roman" w:hAnsi="Times New Roman"/>
          <w:szCs w:val="28"/>
          <w:vertAlign w:val="superscript"/>
        </w:rPr>
        <w:t>5</w:t>
      </w:r>
      <w:r>
        <w:rPr>
          <w:rFonts w:cs="Times New Roman" w:ascii="Times New Roman" w:hAnsi="Times New Roman"/>
          <w:szCs w:val="28"/>
        </w:rPr>
        <w:t>… nhận được Kiến nghị./.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tbl>
      <w:tblPr>
        <w:tblW w:w="947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19"/>
        <w:gridCol w:w="4960"/>
      </w:tblGrid>
      <w:tr>
        <w:trPr>
          <w:trHeight w:val="1124" w:hRule="atLeast"/>
        </w:trPr>
        <w:tc>
          <w:tcPr>
            <w:tcW w:w="451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sz w:val="24"/>
                <w:szCs w:val="26"/>
              </w:rPr>
              <w:t xml:space="preserve">  </w:t>
            </w:r>
            <w:r>
              <w:rPr>
                <w:rFonts w:cs="Times New Roman" w:ascii="Times New Roman" w:hAnsi="Times New Roman"/>
                <w:b/>
                <w:bCs/>
                <w:i/>
                <w:iCs/>
                <w:sz w:val="22"/>
                <w:szCs w:val="22"/>
              </w:rPr>
              <w:t>Nơi nhận:</w:t>
            </w:r>
          </w:p>
          <w:p>
            <w:pPr>
              <w:pStyle w:val="Normal"/>
              <w:ind w:firstLine="172" w:end="0"/>
              <w:jc w:val="both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Như trên;</w:t>
            </w:r>
          </w:p>
          <w:p>
            <w:pPr>
              <w:pStyle w:val="Normal"/>
              <w:ind w:firstLine="172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HSVV/HSVA, HSKS, VP.</w:t>
            </w:r>
          </w:p>
        </w:tc>
        <w:tc>
          <w:tcPr>
            <w:tcW w:w="496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vertAlign w:val="superscript"/>
              </w:rPr>
              <w:t>6</w:t>
            </w:r>
            <w:r>
              <w:rPr>
                <w:rFonts w:cs="Times New Roman" w:ascii="Times New Roman" w:hAnsi="Times New Roman"/>
                <w:b/>
                <w:bCs/>
                <w:sz w:val="24"/>
              </w:rPr>
              <w:t>{{person.personFullName}}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i/>
                <w:iCs/>
                <w:sz w:val="24"/>
              </w:rPr>
            </w:pPr>
            <w:r>
              <w:rPr>
                <w:rFonts w:cs="Times New Roman" w:ascii="Times New Roman" w:hAnsi="Times New Roman"/>
                <w:i/>
                <w:iCs/>
                <w:sz w:val="24"/>
              </w:rPr>
              <w:t>(</w:t>
            </w:r>
            <w:r>
              <w:rPr>
                <w:rFonts w:cs="Times New Roman" w:ascii="Times New Roman" w:hAnsi="Times New Roman"/>
                <w:bCs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  <w:sz w:val="24"/>
              </w:rPr>
            </w:pPr>
            <w:r>
              <w:rPr>
                <w:rFonts w:cs="Times New Roman" w:ascii="Times New Roman" w:hAnsi="Times New Roman"/>
                <w:i/>
                <w:iCs/>
                <w:sz w:val="24"/>
              </w:rPr>
            </w:r>
          </w:p>
          <w:p>
            <w:pPr>
              <w:pStyle w:val="Normal"/>
              <w:rPr>
                <w:rFonts w:ascii="Times New Roman" w:hAnsi="Times New Roman" w:cs="Times New Roman"/>
                <w:sz w:val="24"/>
              </w:rPr>
            </w:pPr>
            <w:r>
              <w:rPr>
                <w:rFonts w:cs="Times New Roman" w:ascii="Times New Roman" w:hAnsi="Times New Roman"/>
                <w:sz w:val="24"/>
              </w:rPr>
            </w:r>
          </w:p>
          <w:p>
            <w:pPr>
              <w:pStyle w:val="Normal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cs="Times New Roman" w:ascii="Times New Roman" w:hAnsi="Times New Roman"/>
                <w:b/>
                <w:bCs/>
                <w:szCs w:val="28"/>
              </w:rPr>
              <w:t xml:space="preserve"> </w:t>
            </w:r>
          </w:p>
        </w:tc>
      </w:tr>
    </w:tbl>
    <w:p>
      <w:pPr>
        <w:pStyle w:val="Normal"/>
        <w:spacing w:lineRule="exact" w:line="240"/>
        <w:rPr/>
      </w:pPr>
      <w:r>
        <w:rPr/>
      </w:r>
    </w:p>
    <w:sectPr>
      <w:footnotePr>
        <w:numFmt w:val="decimal"/>
      </w:footnotePr>
      <w:type w:val="nextPage"/>
      <w:pgSz w:w="11906" w:h="16838"/>
      <w:pgMar w:left="1152" w:right="864" w:gutter="0" w:header="0" w:top="864" w:footer="0" w:bottom="288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.VnTimeH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hi địa danh là tên tỉnh/thành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rPr>
          <w:rFonts w:ascii="Times New Roman" w:hAnsi="Times New Roman" w:cs="Times New Roman"/>
          <w:lang w:val="en-US"/>
        </w:rPr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vi-VN"/>
        </w:rPr>
        <w:t xml:space="preserve">Ghi </w:t>
      </w:r>
      <w:r>
        <w:rPr>
          <w:rFonts w:cs="Times New Roman" w:ascii="Times New Roman" w:hAnsi="Times New Roman"/>
          <w:lang w:val="en-US"/>
        </w:rPr>
        <w:t>tên</w:t>
      </w:r>
      <w:r>
        <w:rPr>
          <w:rFonts w:cs="Times New Roman" w:ascii="Times New Roman" w:hAnsi="Times New Roman"/>
          <w:szCs w:val="28"/>
        </w:rPr>
        <w:t xml:space="preserve"> cơ quan, người</w:t>
      </w:r>
      <w:r>
        <w:rPr>
          <w:rFonts w:cs="Times New Roman" w:ascii="Times New Roman" w:hAnsi="Times New Roman"/>
          <w:lang w:val="vi-VN"/>
        </w:rPr>
        <w:t xml:space="preserve"> có thẩm quyền </w:t>
      </w:r>
      <w:r>
        <w:rPr>
          <w:rFonts w:cs="Times New Roman" w:ascii="Times New Roman" w:hAnsi="Times New Roman"/>
          <w:lang w:val="en-US"/>
        </w:rPr>
        <w:t xml:space="preserve">tiếp nhận, </w:t>
      </w:r>
      <w:r>
        <w:rPr>
          <w:rFonts w:cs="Times New Roman" w:ascii="Times New Roman" w:hAnsi="Times New Roman"/>
          <w:szCs w:val="28"/>
        </w:rPr>
        <w:t>giải quyết nguồn tin về tội phạm</w:t>
      </w:r>
      <w:r>
        <w:rPr>
          <w:rFonts w:cs="Times New Roman" w:ascii="Times New Roman" w:hAnsi="Times New Roman"/>
          <w:lang w:val="en-US"/>
        </w:rPr>
        <w:t xml:space="preserve">/khởi tố, </w:t>
      </w:r>
      <w:r>
        <w:rPr>
          <w:rFonts w:cs="Times New Roman" w:ascii="Times New Roman" w:hAnsi="Times New Roman"/>
          <w:lang w:val="vi-VN"/>
        </w:rPr>
        <w:t>điều tra</w:t>
      </w:r>
      <w:r>
        <w:rPr>
          <w:rFonts w:cs="Times New Roman" w:ascii="Times New Roman" w:hAnsi="Times New Roman"/>
          <w:lang w:val="en-US"/>
        </w:rPr>
        <w:t xml:space="preserve"> bị kiến nghị</w:t>
      </w:r>
    </w:p>
    <w:p>
      <w:pPr>
        <w:pStyle w:val="FootnoteText"/>
        <w:jc w:val="both"/>
        <w:rPr/>
      </w:pPr>
      <w:r>
        <w:rPr>
          <w:rFonts w:cs="Times New Roman" w:ascii="Times New Roman" w:hAnsi="Times New Roman"/>
          <w:vertAlign w:val="superscript"/>
          <w:lang w:val="en-US"/>
        </w:rPr>
        <w:t>6</w:t>
      </w:r>
      <w:r>
        <w:rPr>
          <w:rFonts w:cs="Times New Roman" w:ascii="Times New Roman" w:hAnsi="Times New Roman"/>
          <w:lang w:val="en-US"/>
        </w:rPr>
        <w:t xml:space="preserve"> Ghi chức danh người ký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lineRule="exact" w:line="360" w:before="60" w:after="60"/>
      <w:jc w:val="center"/>
      <w:outlineLvl w:val="1"/>
    </w:pPr>
    <w:rPr>
      <w:rFonts w:ascii=".VnTimeH;Courier New" w:hAnsi=".VnTimeH;Courier New" w:cs=".VnTimeH;Courier New"/>
      <w:b/>
      <w:sz w:val="24"/>
      <w:szCs w:val="20"/>
      <w:lang w:val="en-GB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WW8Num2z0">
    <w:name w:val="WW8Num2z0"/>
    <w:qFormat/>
    <w:rPr/>
  </w:style>
  <w:style w:type="character" w:styleId="DefaultParagraphFont">
    <w:name w:val="Default Paragraph Font"/>
    <w:qFormat/>
    <w:rPr/>
  </w:style>
  <w:style w:type="character" w:styleId="Heading2Char">
    <w:name w:val="Heading 2 Char"/>
    <w:qFormat/>
    <w:rPr>
      <w:rFonts w:ascii=".VnTimeH;Courier New" w:hAnsi=".VnTimeH;Courier New" w:eastAsia="Calibri" w:cs=".VnTimeH;Courier New"/>
      <w:b/>
      <w:sz w:val="24"/>
      <w:szCs w:val="20"/>
      <w:lang w:val="en-GB"/>
    </w:rPr>
  </w:style>
  <w:style w:type="character" w:styleId="Heading5Char">
    <w:name w:val="Heading 5 Char"/>
    <w:qFormat/>
    <w:rPr>
      <w:rFonts w:ascii=".VnTime;Courier New" w:hAnsi=".VnTime;Courier New" w:eastAsia="Calibri" w:cs=".VnTime;Courier New"/>
      <w:b/>
      <w:sz w:val="24"/>
      <w:szCs w:val="20"/>
      <w:lang w:val="en-GB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</w:rPr>
  </w:style>
  <w:style w:type="character" w:styleId="FootnoteTextChar">
    <w:name w:val="Footnote Text Char"/>
    <w:qFormat/>
    <w:rPr>
      <w:rFonts w:ascii=".VnTime;Courier New" w:hAnsi=".VnTime;Courier New" w:eastAsia="Calibri" w:cs=".VnTime;Courier New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en-GB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MediumGrid1-Accent2">
    <w:name w:val="Medium Grid 1 - Accent 2"/>
    <w:basedOn w:val="Normal"/>
    <w:qFormat/>
    <w:pPr>
      <w:spacing w:before="0" w:after="0"/>
      <w:ind w:hanging="0" w:start="720" w:end="0"/>
      <w:contextualSpacing/>
    </w:pPr>
    <w:rPr/>
  </w:style>
  <w:style w:type="paragraph" w:styleId="Revision">
    <w:name w:val="Revision"/>
    <w:qFormat/>
    <w:pPr>
      <w:widowControl/>
      <w:bidi w:val="0"/>
    </w:pPr>
    <w:rPr>
      <w:rFonts w:ascii=".VnTime;Courier New" w:hAnsi=".VnTime;Courier New" w:eastAsia="Calibri" w:cs=".VnTime;Courier New"/>
      <w:color w:val="auto"/>
      <w:sz w:val="28"/>
      <w:szCs w:val="24"/>
      <w:lang w:val="en-US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package" Target="embeddings/oleObject1.xlsx"/><Relationship Id="rId3" Type="http://schemas.openxmlformats.org/officeDocument/2006/relationships/image" Target="media/image1.png"/><Relationship Id="rId4" Type="http://schemas.openxmlformats.org/officeDocument/2006/relationships/package" Target="embeddings/oleObject2.xlsx"/><Relationship Id="rId5" Type="http://schemas.openxmlformats.org/officeDocument/2006/relationships/image" Target="media/image1.png"/><Relationship Id="rId6" Type="http://schemas.openxmlformats.org/officeDocument/2006/relationships/footnotes" Target="footnotes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2018-01-06T12:17:00Z</dcterms:created>
  <dc:creator>PC</dc:creator>
  <dc:description/>
  <cp:keywords/>
  <dc:language>en-GB</dc:language>
  <cp:lastModifiedBy>PC</cp:lastModifiedBy>
  <dcterms:modified xsi:type="dcterms:W3CDTF">2026-01-28T17:25:00Z</dcterms:modified>
  <cp:revision>44</cp:revision>
  <dc:subject/>
  <dc:title/>
</cp:coreProperties>
</file>