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cs="Times New Roman"/>
          <w:lang w:val="en-GB" w:eastAsia="en-GB"/>
        </w:rPr>
      </w:pPr>
      <w:r>
        <w:rPr>
          <w:rFonts w:cs="Times New Roman" w:ascii="Times New Roman" w:hAnsi="Times New Roman"/>
          <w:lang w:val="en-GB" w:eastAsia="en-GB"/>
        </w:rPr>
      </w:r>
      <w:r>
        <mc:AlternateContent>
          <mc:Choice Requires="wps">
            <w:drawing>
              <wp:anchor distT="0" distB="0" distL="114935" distR="114935" simplePos="0" relativeHeight="2" behindDoc="0" locked="0" layoutInCell="1" allowOverlap="1">
                <wp:simplePos x="0" y="0"/>
                <wp:positionH relativeFrom="column">
                  <wp:posOffset>4246880</wp:posOffset>
                </wp:positionH>
                <wp:positionV relativeFrom="paragraph">
                  <wp:posOffset>100330</wp:posOffset>
                </wp:positionV>
                <wp:extent cx="2400935" cy="504190"/>
                <wp:effectExtent l="0" t="0" r="0" b="0"/>
                <wp:wrapNone/>
                <wp:docPr id="1" name="Frame1"/>
                <a:graphic xmlns:a="http://schemas.openxmlformats.org/drawingml/2006/main">
                  <a:graphicData uri="http://schemas.microsoft.com/office/word/2010/wordprocessingShape">
                    <wps:wsp>
                      <wps:cNvSpPr txBox="1"/>
                      <wps:spPr>
                        <a:xfrm>
                          <a:off x="0" y="0"/>
                          <a:ext cx="2400935" cy="504190"/>
                        </a:xfrm>
                        <a:prstGeom prst="rect"/>
                        <a:solidFill>
                          <a:srgbClr val="FFFFFF"/>
                        </a:solidFill>
                      </wps:spPr>
                      <wps:txbx>
                        <w:txbxContent>
                          <w:p>
                            <w:pPr>
                              <w:pStyle w:val="Normal"/>
                              <w:jc w:val="center"/>
                              <w:rPr/>
                            </w:pPr>
                            <w:r>
                              <w:rPr>
                                <w:rFonts w:cs="Times New Roman" w:ascii="Times New Roman" w:hAnsi="Times New Roman"/>
                                <w:b/>
                                <w:bCs/>
                                <w:sz w:val="16"/>
                                <w:szCs w:val="16"/>
                              </w:rPr>
                              <w:t>Mẫu số 62/HS</w:t>
                            </w:r>
                          </w:p>
                          <w:p>
                            <w:pPr>
                              <w:pStyle w:val="Normal"/>
                              <w:jc w:val="center"/>
                              <w:rPr/>
                            </w:pPr>
                            <w:r>
                              <w:rPr>
                                <w:rFonts w:cs="Times New Roman" w:ascii="Times New Roman" w:hAnsi="Times New Roman"/>
                                <w:i/>
                                <w:iCs/>
                                <w:sz w:val="16"/>
                                <w:szCs w:val="16"/>
                              </w:rPr>
                              <w:t>(Ban hành theo Thông t</w:t>
                            </w:r>
                            <w:r>
                              <w:rPr>
                                <w:rFonts w:cs="Times New Roman" w:hint="eastAsia" w:ascii="Times New Roman" w:hAnsi="Times New Roman"/>
                                <w:i/>
                                <w:iCs/>
                                <w:sz w:val="16"/>
                                <w:szCs w:val="16"/>
                              </w:rPr>
                              <w:t>ư</w:t>
                            </w:r>
                            <w:r>
                              <w:rPr>
                                <w:rFonts w:cs="Times New Roman" w:ascii="Times New Roman" w:hAnsi="Times New Roman"/>
                                <w:i/>
                                <w:iCs/>
                                <w:sz w:val="16"/>
                                <w:szCs w:val="16"/>
                              </w:rPr>
                              <w:t xml:space="preserve"> số      /2026/TT-VKSTC</w:t>
                            </w:r>
                          </w:p>
                          <w:p>
                            <w:pPr>
                              <w:pStyle w:val="Normal"/>
                              <w:jc w:val="center"/>
                              <w:rPr/>
                            </w:pPr>
                            <w:r>
                              <w:rPr>
                                <w:rFonts w:cs="Times New Roman" w:ascii="Times New Roman" w:hAnsi="Times New Roman"/>
                                <w:i/>
                                <w:iCs/>
                                <w:sz w:val="16"/>
                                <w:szCs w:val="16"/>
                              </w:rPr>
                              <w:t>ngày       /     /2026)</w:t>
                            </w:r>
                          </w:p>
                          <w:p>
                            <w:pPr>
                              <w:pStyle w:val="Normal"/>
                              <w:jc w:val="center"/>
                              <w:rPr>
                                <w:rFonts w:ascii="Times New Roman" w:hAnsi="Times New Roman" w:cs="Times New Roman"/>
                                <w:i/>
                                <w:iCs/>
                                <w:sz w:val="16"/>
                                <w:szCs w:val="16"/>
                              </w:rPr>
                            </w:pPr>
                            <w:r>
                              <w:rPr>
                                <w:rFonts w:cs="Times New Roman" w:ascii="Times New Roman" w:hAnsi="Times New Roman"/>
                                <w:i/>
                                <w:iCs/>
                                <w:sz w:val="16"/>
                                <w:szCs w:val="16"/>
                              </w:rPr>
                            </w:r>
                          </w:p>
                        </w:txbxContent>
                      </wps:txbx>
                      <wps:bodyPr anchor="t" lIns="92075" tIns="46355" rIns="92075" bIns="46355">
                        <a:noAutofit/>
                      </wps:bodyPr>
                    </wps:wsp>
                  </a:graphicData>
                </a:graphic>
              </wp:anchor>
            </w:drawing>
          </mc:Choice>
          <mc:Fallback>
            <w:pict>
              <v:rect fillcolor="#FFFFFF" style="position:absolute;rotation:-0;width:189.05pt;height:39.7pt;mso-wrap-distance-left:9.05pt;mso-wrap-distance-right:9.05pt;mso-wrap-distance-top:0pt;mso-wrap-distance-bottom:0pt;margin-top:7.9pt;mso-position-vertical-relative:text;margin-left:334.4pt;mso-position-horizontal-relative:text">
                <v:textbox inset="0.100694444444444in,0.0506944444444444in,0.100694444444444in,0.0506944444444444in">
                  <w:txbxContent>
                    <w:p>
                      <w:pPr>
                        <w:pStyle w:val="Normal"/>
                        <w:jc w:val="center"/>
                        <w:rPr/>
                      </w:pPr>
                      <w:r>
                        <w:rPr>
                          <w:rFonts w:cs="Times New Roman" w:ascii="Times New Roman" w:hAnsi="Times New Roman"/>
                          <w:b/>
                          <w:bCs/>
                          <w:sz w:val="16"/>
                          <w:szCs w:val="16"/>
                        </w:rPr>
                        <w:t>Mẫu số 62/HS</w:t>
                      </w:r>
                    </w:p>
                    <w:p>
                      <w:pPr>
                        <w:pStyle w:val="Normal"/>
                        <w:jc w:val="center"/>
                        <w:rPr/>
                      </w:pPr>
                      <w:r>
                        <w:rPr>
                          <w:rFonts w:cs="Times New Roman" w:ascii="Times New Roman" w:hAnsi="Times New Roman"/>
                          <w:i/>
                          <w:iCs/>
                          <w:sz w:val="16"/>
                          <w:szCs w:val="16"/>
                        </w:rPr>
                        <w:t>(Ban hành theo Thông t</w:t>
                      </w:r>
                      <w:r>
                        <w:rPr>
                          <w:rFonts w:cs="Times New Roman" w:hint="eastAsia" w:ascii="Times New Roman" w:hAnsi="Times New Roman"/>
                          <w:i/>
                          <w:iCs/>
                          <w:sz w:val="16"/>
                          <w:szCs w:val="16"/>
                        </w:rPr>
                        <w:t>ư</w:t>
                      </w:r>
                      <w:r>
                        <w:rPr>
                          <w:rFonts w:cs="Times New Roman" w:ascii="Times New Roman" w:hAnsi="Times New Roman"/>
                          <w:i/>
                          <w:iCs/>
                          <w:sz w:val="16"/>
                          <w:szCs w:val="16"/>
                        </w:rPr>
                        <w:t xml:space="preserve"> số      /2026/TT-VKSTC</w:t>
                      </w:r>
                    </w:p>
                    <w:p>
                      <w:pPr>
                        <w:pStyle w:val="Normal"/>
                        <w:jc w:val="center"/>
                        <w:rPr/>
                      </w:pPr>
                      <w:r>
                        <w:rPr>
                          <w:rFonts w:cs="Times New Roman" w:ascii="Times New Roman" w:hAnsi="Times New Roman"/>
                          <w:i/>
                          <w:iCs/>
                          <w:sz w:val="16"/>
                          <w:szCs w:val="16"/>
                        </w:rPr>
                        <w:t>ngày       /     /2026)</w:t>
                      </w:r>
                    </w:p>
                    <w:p>
                      <w:pPr>
                        <w:pStyle w:val="Normal"/>
                        <w:jc w:val="center"/>
                        <w:rPr>
                          <w:rFonts w:ascii="Times New Roman" w:hAnsi="Times New Roman" w:cs="Times New Roman"/>
                          <w:i/>
                          <w:iCs/>
                          <w:sz w:val="16"/>
                          <w:szCs w:val="16"/>
                        </w:rPr>
                      </w:pPr>
                      <w:r>
                        <w:rPr>
                          <w:rFonts w:cs="Times New Roman" w:ascii="Times New Roman" w:hAnsi="Times New Roman"/>
                          <w:i/>
                          <w:iCs/>
                          <w:sz w:val="16"/>
                          <w:szCs w:val="16"/>
                        </w:rPr>
                      </w:r>
                    </w:p>
                  </w:txbxContent>
                </v:textbox>
                <w10:wrap type="none"/>
              </v:rect>
            </w:pict>
          </mc:Fallback>
        </mc:AlternateConten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tbl>
      <w:tblPr>
        <w:tblW w:w="10140" w:type="dxa"/>
        <w:jc w:val="center"/>
        <w:tblInd w:w="0" w:type="dxa"/>
        <w:tblLayout w:type="fixed"/>
        <w:tblCellMar>
          <w:top w:w="0" w:type="dxa"/>
          <w:start w:w="108" w:type="dxa"/>
          <w:bottom w:w="0" w:type="dxa"/>
          <w:end w:w="108" w:type="dxa"/>
        </w:tblCellMar>
      </w:tblPr>
      <w:tblGrid>
        <w:gridCol w:w="3780"/>
        <w:gridCol w:w="6360"/>
      </w:tblGrid>
      <w:tr>
        <w:trPr>
          <w:trHeight w:val="1681" w:hRule="atLeast"/>
        </w:trPr>
        <w:tc>
          <w:tcPr>
            <w:tcW w:w="3780" w:type="dxa"/>
            <w:tcBorders/>
          </w:tcPr>
          <w:p>
            <w:pPr>
              <w:pStyle w:val="Heading5"/>
              <w:spacing w:lineRule="auto" w:line="240" w:before="0" w:after="0"/>
              <w:ind w:hanging="0" w:start="0"/>
              <w:rPr>
                <w:rFonts w:ascii="Times New Roman" w:hAnsi="Times New Roman" w:cs="Times New Roman"/>
                <w:b w:val="false"/>
                <w:bCs/>
                <w:sz w:val="24"/>
                <w:szCs w:val="24"/>
                <w:lang w:val="en-US" w:eastAsia="en-US"/>
              </w:rPr>
            </w:pPr>
            <w:r>
              <w:rPr>
                <w:rFonts w:cs="Times New Roman" w:ascii="Times New Roman" w:hAnsi="Times New Roman"/>
                <w:b w:val="false"/>
                <w:bCs/>
                <w:sz w:val="24"/>
                <w:szCs w:val="26"/>
                <w:lang w:val="en-US" w:eastAsia="en-US"/>
              </w:rPr>
              <w:t>VIỆN KIỂM SÁT</w:t>
            </w:r>
            <w:r>
              <w:rPr>
                <w:rStyle w:val="FootnoteCharacters"/>
                <w:rStyle w:val="FootnoteReference"/>
                <w:rFonts w:cs="Times New Roman" w:ascii="Times New Roman" w:hAnsi="Times New Roman"/>
                <w:b/>
                <w:bCs/>
                <w:sz w:val="24"/>
                <w:szCs w:val="26"/>
                <w:lang w:val="en-US" w:eastAsia="en-US"/>
              </w:rPr>
              <w:footnoteReference w:id="2"/>
            </w:r>
            <w:r>
              <w:rPr>
                <w:rFonts w:cs="Times New Roman" w:ascii="Times New Roman" w:hAnsi="Times New Roman"/>
                <w:b w:val="false"/>
                <w:bCs/>
                <w:sz w:val="24"/>
                <w:szCs w:val="26"/>
                <w:lang w:val="en-US" w:eastAsia="en-US"/>
              </w:rPr>
              <w:t xml:space="preserve"> </w:t>
            </w:r>
            <w:r>
              <w:rPr>
                <w:rFonts w:cs="Times New Roman" w:ascii="Times New Roman" w:hAnsi="Times New Roman"/>
                <w:bCs/>
                <w:sz w:val="24"/>
                <w:szCs w:val="26"/>
                <w:lang w:val="en-US" w:eastAsia="en-US"/>
              </w:rPr>
              <w:t>…</w:t>
            </w:r>
            <w:r>
              <w:rPr>
                <w:rFonts w:cs="Times New Roman" w:ascii="Times New Roman" w:hAnsi="Times New Roman"/>
                <w:bCs/>
                <w:sz w:val="22"/>
                <w:szCs w:val="24"/>
                <w:lang w:val="en-US" w:eastAsia="en-US"/>
              </w:rPr>
              <w:t xml:space="preserve"> </w:t>
            </w:r>
            <w:r>
              <w:rPr>
                <w:rStyle w:val="FootnoteCharacters"/>
                <w:rStyle w:val="FootnoteReference"/>
                <w:rFonts w:cs="Times New Roman" w:ascii="Times New Roman" w:hAnsi="Times New Roman"/>
                <w:bCs/>
                <w:sz w:val="22"/>
                <w:szCs w:val="24"/>
                <w:lang w:val="en-US" w:eastAsia="en-US"/>
              </w:rPr>
              <w:footnoteReference w:id="3"/>
            </w:r>
            <w:r>
              <w:rPr>
                <w:rFonts w:cs="Times New Roman" w:ascii="Times New Roman" w:hAnsi="Times New Roman"/>
                <w:bCs/>
                <w:sz w:val="24"/>
                <w:szCs w:val="24"/>
                <w:lang w:val="en-US" w:eastAsia="en-US"/>
              </w:rPr>
              <w:t>{{agency.name}}</w:t>
            </w:r>
          </w:p>
          <w:p>
            <w:pPr>
              <w:pStyle w:val="Normal"/>
              <w:keepNext w:val="true"/>
              <w:numPr>
                <w:ilvl w:val="0"/>
                <w:numId w:val="0"/>
              </w:numPr>
              <w:jc w:val="center"/>
              <w:outlineLvl w:val="0"/>
              <w:rPr>
                <w:rFonts w:ascii="Times New Roman" w:hAnsi="Times New Roman" w:cs="Times New Roman"/>
                <w:b/>
                <w:bCs/>
                <w:sz w:val="24"/>
                <w:szCs w:val="24"/>
                <w:lang w:val="en-GB" w:eastAsia="en-GB"/>
              </w:rPr>
            </w:pPr>
            <w:r>
              <w:rPr>
                <w:rFonts w:cs="Times New Roman" w:ascii="Times New Roman" w:hAnsi="Times New Roman"/>
                <w:b/>
                <w:bCs/>
                <w:sz w:val="24"/>
                <w:szCs w:val="24"/>
                <w:lang w:val="en-GB" w:eastAsia="en-GB"/>
              </w:rPr>
              <mc:AlternateContent>
                <mc:Choice Requires="wps">
                  <w:drawing>
                    <wp:anchor distT="0" distB="0" distL="114935" distR="114935" simplePos="0" relativeHeight="4" behindDoc="0" locked="0" layoutInCell="1" allowOverlap="1">
                      <wp:simplePos x="0" y="0"/>
                      <wp:positionH relativeFrom="column">
                        <wp:posOffset>490220</wp:posOffset>
                      </wp:positionH>
                      <wp:positionV relativeFrom="paragraph">
                        <wp:posOffset>54610</wp:posOffset>
                      </wp:positionV>
                      <wp:extent cx="1200785" cy="0"/>
                      <wp:effectExtent l="0" t="5080" r="0" b="5080"/>
                      <wp:wrapNone/>
                      <wp:docPr id="2" name="Straight Connector 565"/>
                      <a:graphic xmlns:a="http://schemas.openxmlformats.org/drawingml/2006/main">
                        <a:graphicData uri="http://schemas.microsoft.com/office/word/2010/wordprocessingShape">
                          <wps:wsp>
                            <wps:cNvSpPr/>
                            <wps:spPr>
                              <a:xfrm>
                                <a:off x="0" y="0"/>
                                <a:ext cx="12009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8.6pt,4.3pt" to="133.1pt,4.3pt" stroked="t" o:allowincell="t" style="position:absolute">
                      <v:stroke color="black" weight="9360" joinstyle="miter" endcap="flat"/>
                      <v:fill o:detectmouseclick="t" on="false"/>
                      <w10:wrap type="none"/>
                    </v:line>
                  </w:pict>
                </mc:Fallback>
              </mc:AlternateContent>
            </w:r>
          </w:p>
          <w:p>
            <w:pPr>
              <w:pStyle w:val="Normal"/>
              <w:keepNext w:val="true"/>
              <w:numPr>
                <w:ilvl w:val="0"/>
                <w:numId w:val="0"/>
              </w:numPr>
              <w:jc w:val="center"/>
              <w:outlineLvl w:val="0"/>
              <w:rPr>
                <w:rFonts w:ascii="Times New Roman" w:hAnsi="Times New Roman" w:cs="Times New Roman"/>
                <w:b/>
                <w:sz w:val="24"/>
                <w:lang w:val="it-IT"/>
              </w:rPr>
            </w:pPr>
            <w:r>
              <w:rPr>
                <w:rFonts w:cs="Times New Roman" w:ascii="Times New Roman" w:hAnsi="Times New Roman"/>
              </w:rPr>
              <w:t>Số: …/LKB-VKS…-</w:t>
            </w:r>
            <w:r>
              <w:rPr>
                <w:rStyle w:val="FootnoteCharacters"/>
                <w:rStyle w:val="FootnoteReference"/>
                <w:rFonts w:cs="Times New Roman" w:ascii="Times New Roman" w:hAnsi="Times New Roman"/>
              </w:rPr>
              <w:footnoteReference w:id="4"/>
            </w:r>
            <w:r>
              <w:rPr>
                <w:rFonts w:cs="Times New Roman" w:ascii="Times New Roman" w:hAnsi="Times New Roman"/>
              </w:rPr>
              <w:t>…</w:t>
            </w:r>
          </w:p>
        </w:tc>
        <w:tc>
          <w:tcPr>
            <w:tcW w:w="6360" w:type="dxa"/>
            <w:tcBorders/>
          </w:tcPr>
          <w:p>
            <w:pPr>
              <w:pStyle w:val="Normal"/>
              <w:keepNext w:val="true"/>
              <w:numPr>
                <w:ilvl w:val="0"/>
                <w:numId w:val="0"/>
              </w:numPr>
              <w:jc w:val="center"/>
              <w:outlineLvl w:val="0"/>
              <w:rPr>
                <w:rFonts w:ascii="Times New Roman" w:hAnsi="Times New Roman" w:cs="Times New Roman"/>
                <w:b/>
                <w:bCs/>
                <w:sz w:val="24"/>
              </w:rPr>
            </w:pPr>
            <w:r>
              <w:rPr>
                <w:rFonts w:cs="Times New Roman" w:ascii="Times New Roman" w:hAnsi="Times New Roman"/>
                <w:b/>
                <w:sz w:val="24"/>
              </w:rPr>
              <w:t>CỘNG HÒA XÃ HỘI CHỦ NGHĨA VIỆT NAM</w:t>
            </w:r>
          </w:p>
          <w:p>
            <w:pPr>
              <w:pStyle w:val="Normal"/>
              <w:jc w:val="center"/>
              <w:rPr>
                <w:rFonts w:ascii="Times New Roman" w:hAnsi="Times New Roman" w:cs="Times New Roman"/>
                <w:b/>
                <w:sz w:val="26"/>
                <w:szCs w:val="26"/>
              </w:rPr>
            </w:pPr>
            <w:r>
              <w:rPr>
                <w:rFonts w:cs="Times New Roman" w:ascii="Times New Roman" w:hAnsi="Times New Roman"/>
                <w:b/>
                <w:sz w:val="26"/>
                <w:szCs w:val="26"/>
              </w:rPr>
              <w:t>Độc lập - Tự do - Hạnh phúc</w:t>
            </w:r>
          </w:p>
          <w:p>
            <w:pPr>
              <w:pStyle w:val="Normal"/>
              <w:jc w:val="center"/>
              <w:rPr>
                <w:rFonts w:ascii="Times New Roman" w:hAnsi="Times New Roman" w:cs="Times New Roman"/>
              </w:rPr>
            </w:pPr>
            <w:r>
              <mc:AlternateContent>
                <mc:Choice Requires="wps">
                  <w:drawing>
                    <wp:anchor distT="0" distB="0" distL="114935" distR="114935" simplePos="0" relativeHeight="3" behindDoc="0" locked="0" layoutInCell="1" allowOverlap="1">
                      <wp:simplePos x="0" y="0"/>
                      <wp:positionH relativeFrom="column">
                        <wp:posOffset>995045</wp:posOffset>
                      </wp:positionH>
                      <wp:positionV relativeFrom="paragraph">
                        <wp:posOffset>27940</wp:posOffset>
                      </wp:positionV>
                      <wp:extent cx="1943100" cy="0"/>
                      <wp:effectExtent l="0" t="5080" r="0" b="5080"/>
                      <wp:wrapNone/>
                      <wp:docPr id="3" name="Line 512"/>
                      <a:graphic xmlns:a="http://schemas.openxmlformats.org/drawingml/2006/main">
                        <a:graphicData uri="http://schemas.microsoft.com/office/word/2010/wordprocessingShape">
                          <wps:wsp>
                            <wps:cNvSpPr/>
                            <wps:spPr>
                              <a:xfrm>
                                <a:off x="0" y="0"/>
                                <a:ext cx="19432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8.35pt,2.2pt" to="231.3pt,2.2pt" stroked="t" o:allowincell="t" style="position:absolute">
                      <v:stroke color="black" weight="9360" joinstyle="miter" endcap="flat"/>
                      <v:fill o:detectmouseclick="t" on="false"/>
                      <w10:wrap type="none"/>
                    </v:line>
                  </w:pict>
                </mc:Fallback>
              </mc:AlternateContent>
            </w:r>
            <w:r>
              <w:rPr>
                <w:rFonts w:cs="Times New Roman" w:ascii="Times New Roman" w:hAnsi="Times New Roman"/>
                <w:iCs/>
              </w:rPr>
              <w:t xml:space="preserve">        </w:t>
            </w:r>
          </w:p>
          <w:p>
            <w:pPr>
              <w:pStyle w:val="Normal"/>
              <w:jc w:val="center"/>
              <w:rPr>
                <w:rFonts w:ascii="Times New Roman" w:hAnsi="Times New Roman" w:cs="Times New Roman"/>
                <w:i/>
                <w:iCs/>
              </w:rPr>
            </w:pPr>
            <w:r>
              <w:rPr>
                <w:rFonts w:cs="Times New Roman" w:ascii="Times New Roman" w:hAnsi="Times New Roman"/>
                <w:i/>
                <w:iCs/>
              </w:rPr>
              <w:t xml:space="preserve">    </w:t>
            </w:r>
            <w:r>
              <w:rPr>
                <w:rStyle w:val="FootnoteCharacters"/>
                <w:rStyle w:val="FootnoteReference"/>
                <w:rFonts w:cs="Times New Roman" w:ascii="Times New Roman" w:hAnsi="Times New Roman"/>
                <w:i/>
                <w:iCs/>
              </w:rPr>
              <w:footnoteReference w:id="5"/>
            </w:r>
            <w:r>
              <w:rPr>
                <w:rFonts w:cs="Times New Roman" w:ascii="Times New Roman" w:hAnsi="Times New Roman"/>
                <w:i/>
                <w:iCs/>
              </w:rPr>
              <w:t>…</w:t>
            </w:r>
            <w:r>
              <w:rPr>
                <w:rFonts w:cs="Times New Roman" w:ascii="Times New Roman" w:hAnsi="Times New Roman"/>
                <w:i/>
                <w:iCs/>
              </w:rPr>
              <w:t>, ngày … tháng … năm 20…</w:t>
            </w:r>
          </w:p>
        </w:tc>
      </w:tr>
    </w:tbl>
    <w:p>
      <w:pPr>
        <w:pStyle w:val="Normal"/>
        <w:jc w:val="center"/>
        <w:rPr>
          <w:rFonts w:ascii="Times New Roman" w:hAnsi="Times New Roman" w:cs="Times New Roman"/>
          <w:b/>
          <w:bCs/>
        </w:rPr>
      </w:pPr>
      <w:r>
        <w:rPr>
          <w:rFonts w:cs="Times New Roman" w:ascii="Times New Roman" w:hAnsi="Times New Roman"/>
          <w:b/>
          <w:bCs/>
        </w:rPr>
        <w:t>LỆNH KÊ BIÊN TÀI SẢN</w:t>
      </w:r>
    </w:p>
    <w:p>
      <w:pPr>
        <w:pStyle w:val="Normal"/>
        <w:jc w:val="center"/>
        <w:rPr>
          <w:rFonts w:ascii="Times New Roman" w:hAnsi="Times New Roman" w:cs="Times New Roman"/>
          <w:b/>
          <w:bCs/>
        </w:rPr>
      </w:pPr>
      <w:r>
        <w:rPr>
          <w:rFonts w:cs="Times New Roman" w:ascii="Times New Roman" w:hAnsi="Times New Roman"/>
          <w:b/>
          <w:bCs/>
        </w:rPr>
      </w:r>
    </w:p>
    <w:p>
      <w:pPr>
        <w:pStyle w:val="Normal"/>
        <w:jc w:val="center"/>
        <w:rPr>
          <w:rFonts w:ascii="Times New Roman" w:hAnsi="Times New Roman" w:cs="Times New Roman"/>
          <w:sz w:val="24"/>
        </w:rPr>
      </w:pPr>
      <w:r>
        <w:rPr>
          <w:rFonts w:cs="Times New Roman" w:ascii="Times New Roman" w:hAnsi="Times New Roman"/>
          <w:b/>
          <w:bCs/>
          <w:sz w:val="24"/>
        </w:rPr>
        <w:t>VIỆN TRƯỞNG VIỆN KIỂM SÁT</w:t>
      </w:r>
      <w:r>
        <w:rPr>
          <w:rFonts w:cs="Times New Roman" w:ascii="Times New Roman" w:hAnsi="Times New Roman"/>
          <w:b/>
          <w:bCs/>
          <w:sz w:val="24"/>
          <w:vertAlign w:val="superscript"/>
        </w:rPr>
        <w:t>2</w:t>
      </w:r>
      <w:r>
        <w:rPr>
          <w:rFonts w:cs="Times New Roman" w:ascii="Times New Roman" w:hAnsi="Times New Roman"/>
          <w:bCs/>
          <w:sz w:val="24"/>
        </w:rPr>
        <w:t>{{agency.name}}</w:t>
      </w:r>
    </w:p>
    <w:p>
      <w:pPr>
        <w:pStyle w:val="Normal"/>
        <w:jc w:val="center"/>
        <w:rPr>
          <w:rFonts w:ascii="Times New Roman" w:hAnsi="Times New Roman" w:cs="Times New Roman"/>
          <w:sz w:val="24"/>
        </w:rPr>
      </w:pPr>
      <w:r>
        <w:rPr>
          <w:rFonts w:cs="Times New Roman" w:ascii="Times New Roman" w:hAnsi="Times New Roman"/>
          <w:sz w:val="24"/>
        </w:rPr>
      </w:r>
    </w:p>
    <w:p>
      <w:pPr>
        <w:pStyle w:val="Normal"/>
        <w:ind w:firstLine="720" w:end="0"/>
        <w:jc w:val="both"/>
        <w:rPr/>
      </w:pPr>
      <w:r>
        <w:rPr>
          <w:rFonts w:cs="Times New Roman" w:ascii="Times New Roman" w:hAnsi="Times New Roman"/>
          <w:szCs w:val="28"/>
        </w:rPr>
        <w:t>Căn cứ các điều 41, 128 và 165</w:t>
      </w:r>
      <w:r>
        <w:rPr>
          <w:rStyle w:val="FootnoteCharacters"/>
          <w:rStyle w:val="FootnoteReference"/>
          <w:rFonts w:cs="Times New Roman" w:ascii="Times New Roman" w:hAnsi="Times New Roman"/>
          <w:szCs w:val="28"/>
        </w:rPr>
        <w:footnoteReference w:id="6"/>
      </w:r>
      <w:r>
        <w:rPr>
          <w:rFonts w:cs="Times New Roman" w:ascii="Times New Roman" w:hAnsi="Times New Roman"/>
          <w:szCs w:val="28"/>
        </w:rPr>
        <w:t xml:space="preserve"> của Bộ luật Tố tụng hình sự;</w:t>
      </w:r>
    </w:p>
    <w:p>
      <w:pPr>
        <w:pStyle w:val="Normal"/>
        <w:ind w:firstLine="720" w:end="0"/>
        <w:rPr/>
      </w:pPr>
      <w:bookmarkStart w:id="0" w:name="_Hlk205966087"/>
      <w:r>
        <w:rPr>
          <w:rFonts w:cs="Times New Roman" w:ascii="Times New Roman" w:hAnsi="Times New Roman"/>
        </w:rPr>
        <w:t xml:space="preserve">Căn cứ Điều 135 </w:t>
      </w:r>
      <w:r>
        <w:rPr>
          <w:rFonts w:cs="Times New Roman" w:ascii="Times New Roman" w:hAnsi="Times New Roman"/>
          <w:szCs w:val="28"/>
        </w:rPr>
        <w:t>của</w:t>
      </w:r>
      <w:r>
        <w:rPr>
          <w:rFonts w:cs="Times New Roman" w:ascii="Times New Roman" w:hAnsi="Times New Roman"/>
        </w:rPr>
        <w:t xml:space="preserve"> Luật Tư pháp người chưa thành niên</w:t>
      </w:r>
      <w:r>
        <w:rPr>
          <w:rStyle w:val="FootnoteCharacters"/>
          <w:rStyle w:val="FootnoteReference"/>
          <w:rFonts w:cs="Times New Roman" w:ascii="Times New Roman" w:hAnsi="Times New Roman"/>
        </w:rPr>
        <w:footnoteReference w:id="7"/>
      </w:r>
      <w:r>
        <w:rPr>
          <w:rFonts w:cs="Times New Roman" w:ascii="Times New Roman" w:hAnsi="Times New Roman"/>
        </w:rPr>
        <w:t>;</w:t>
      </w:r>
      <w:bookmarkEnd w:id="0"/>
    </w:p>
    <w:p>
      <w:pPr>
        <w:pStyle w:val="Normal"/>
        <w:ind w:firstLine="720" w:end="0"/>
        <w:jc w:val="both"/>
        <w:rPr>
          <w:rFonts w:ascii="Times New Roman" w:hAnsi="Times New Roman" w:cs="Times New Roman"/>
        </w:rPr>
      </w:pPr>
      <w:r>
        <w:rPr>
          <w:rFonts w:cs="Times New Roman" w:ascii="Times New Roman" w:hAnsi="Times New Roman"/>
        </w:rPr>
        <w:t xml:space="preserve">Căn cứ Quyết định khởi tố vụ án hình sự </w:t>
      </w:r>
      <w:bookmarkStart w:id="1" w:name="_Hlk217801872"/>
      <w:bookmarkStart w:id="2" w:name="_Hlk217801170"/>
      <w:r>
        <w:rPr>
          <w:rFonts w:cs="Times New Roman" w:ascii="Times New Roman" w:hAnsi="Times New Roman"/>
          <w:szCs w:val="28"/>
        </w:rPr>
        <w:t xml:space="preserve">số … </w:t>
      </w:r>
      <w:bookmarkStart w:id="3" w:name="_Hlk217800686"/>
      <w:r>
        <w:rPr>
          <w:rFonts w:cs="Times New Roman" w:ascii="Times New Roman" w:hAnsi="Times New Roman"/>
          <w:szCs w:val="28"/>
        </w:rPr>
        <w:t>ngày … tháng … năm …</w:t>
      </w:r>
      <w:bookmarkEnd w:id="1"/>
      <w:bookmarkEnd w:id="2"/>
      <w:bookmarkEnd w:id="3"/>
      <w:r>
        <w:rPr>
          <w:rFonts w:cs="Times New Roman" w:ascii="Times New Roman" w:hAnsi="Times New Roman"/>
          <w:szCs w:val="28"/>
        </w:rPr>
        <w:t xml:space="preserve"> </w:t>
      </w:r>
      <w:r>
        <w:rPr>
          <w:rFonts w:cs="Times New Roman" w:ascii="Times New Roman" w:hAnsi="Times New Roman"/>
        </w:rPr>
        <w:t>(hoặc Quyết định thay đổi/bổ sung Quyết định khởi tố vụ án</w:t>
      </w:r>
      <w:r>
        <w:rPr>
          <w:rFonts w:cs="Times New Roman" w:ascii="Times New Roman" w:hAnsi="Times New Roman"/>
          <w:szCs w:val="28"/>
        </w:rPr>
        <w:t xml:space="preserve"> hình sự</w:t>
      </w:r>
      <w:r>
        <w:rPr>
          <w:rFonts w:cs="Times New Roman" w:ascii="Times New Roman" w:hAnsi="Times New Roman"/>
        </w:rPr>
        <w:t xml:space="preserve"> </w:t>
      </w:r>
      <w:r>
        <w:rPr>
          <w:rFonts w:cs="Times New Roman" w:ascii="Times New Roman" w:hAnsi="Times New Roman"/>
          <w:szCs w:val="28"/>
        </w:rPr>
        <w:t>số … ngày … tháng … năm …</w:t>
      </w:r>
      <w:r>
        <w:rPr>
          <w:rFonts w:cs="Times New Roman" w:ascii="Times New Roman" w:hAnsi="Times New Roman"/>
        </w:rPr>
        <w:t>, nếu có) của</w:t>
      </w:r>
      <w:r>
        <w:rPr>
          <w:rStyle w:val="FootnoteCharacters"/>
          <w:rStyle w:val="FootnoteReference"/>
          <w:rFonts w:cs="Times New Roman" w:ascii="Times New Roman" w:hAnsi="Times New Roman"/>
        </w:rPr>
        <w:footnoteReference w:id="8"/>
      </w:r>
      <w:r>
        <w:rPr>
          <w:rFonts w:cs="Times New Roman" w:ascii="Times New Roman" w:hAnsi="Times New Roman"/>
        </w:rPr>
        <w:t xml:space="preserve">… về tội … quy định tại khoản … Điều … </w:t>
      </w:r>
      <w:r>
        <w:rPr>
          <w:rFonts w:cs="Times New Roman" w:ascii="Times New Roman" w:hAnsi="Times New Roman"/>
          <w:szCs w:val="28"/>
        </w:rPr>
        <w:t>của</w:t>
      </w:r>
      <w:r>
        <w:rPr>
          <w:rFonts w:cs="Times New Roman" w:ascii="Times New Roman" w:hAnsi="Times New Roman"/>
        </w:rPr>
        <w:t xml:space="preserve"> Bộ luật Hình sự;</w:t>
      </w:r>
    </w:p>
    <w:p>
      <w:pPr>
        <w:pStyle w:val="Normal"/>
        <w:ind w:firstLine="720" w:end="0"/>
        <w:jc w:val="both"/>
        <w:rPr/>
      </w:pPr>
      <w:r>
        <w:rPr>
          <w:rFonts w:cs="Times New Roman" w:ascii="Times New Roman" w:hAnsi="Times New Roman"/>
        </w:rPr>
        <w:t xml:space="preserve">Căn cứ Quyết định khởi tố bị can </w:t>
      </w:r>
      <w:r>
        <w:rPr>
          <w:rFonts w:cs="Times New Roman" w:ascii="Times New Roman" w:hAnsi="Times New Roman"/>
          <w:szCs w:val="28"/>
        </w:rPr>
        <w:t xml:space="preserve">số … ngày … tháng … năm … </w:t>
      </w:r>
      <w:r>
        <w:rPr>
          <w:rFonts w:cs="Times New Roman" w:ascii="Times New Roman" w:hAnsi="Times New Roman"/>
        </w:rPr>
        <w:t xml:space="preserve">(hoặc Quyết định thay đổi/bổ sung Quyết định khởi tố bị can </w:t>
      </w:r>
      <w:r>
        <w:rPr>
          <w:rFonts w:cs="Times New Roman" w:ascii="Times New Roman" w:hAnsi="Times New Roman"/>
          <w:szCs w:val="28"/>
        </w:rPr>
        <w:t>số … ngày … tháng … năm …</w:t>
      </w:r>
      <w:r>
        <w:rPr>
          <w:rFonts w:cs="Times New Roman" w:ascii="Times New Roman" w:hAnsi="Times New Roman"/>
        </w:rPr>
        <w:t>, nếu có) của</w:t>
      </w:r>
      <w:r>
        <w:rPr>
          <w:rStyle w:val="FootnoteCharacters"/>
          <w:rStyle w:val="FootnoteReference"/>
          <w:rFonts w:cs="Times New Roman" w:ascii="Times New Roman" w:hAnsi="Times New Roman"/>
        </w:rPr>
        <w:footnoteReference w:id="9"/>
      </w:r>
      <w:r>
        <w:rPr>
          <w:rFonts w:cs="Times New Roman" w:ascii="Times New Roman" w:hAnsi="Times New Roman"/>
        </w:rPr>
        <w:t>… đối với</w:t>
      </w:r>
      <w:r>
        <w:rPr>
          <w:rStyle w:val="FootnoteCharacters"/>
          <w:rStyle w:val="FootnoteReference"/>
          <w:rFonts w:cs="Times New Roman" w:ascii="Times New Roman" w:hAnsi="Times New Roman"/>
        </w:rPr>
        <w:footnoteReference w:id="10"/>
      </w:r>
      <w:r>
        <w:rPr>
          <w:rFonts w:cs="Times New Roman" w:ascii="Times New Roman" w:hAnsi="Times New Roman"/>
        </w:rPr>
        <w:t xml:space="preserve">… về tội … quy định tại khoản … Điều … </w:t>
      </w:r>
      <w:r>
        <w:rPr>
          <w:rFonts w:cs="Times New Roman" w:ascii="Times New Roman" w:hAnsi="Times New Roman"/>
          <w:szCs w:val="28"/>
        </w:rPr>
        <w:t>của</w:t>
      </w:r>
      <w:r>
        <w:rPr>
          <w:rFonts w:cs="Times New Roman" w:ascii="Times New Roman" w:hAnsi="Times New Roman"/>
        </w:rPr>
        <w:t xml:space="preserve"> Bộ luật Hình sự;</w:t>
      </w:r>
    </w:p>
    <w:p>
      <w:pPr>
        <w:pStyle w:val="Normal"/>
        <w:ind w:firstLine="720" w:end="0"/>
        <w:rPr>
          <w:rFonts w:ascii="Times New Roman" w:hAnsi="Times New Roman" w:cs="Times New Roman"/>
          <w:b/>
          <w:bCs/>
          <w:szCs w:val="28"/>
        </w:rPr>
      </w:pPr>
      <w:r>
        <w:rPr>
          <w:rFonts w:cs="Times New Roman" w:ascii="Times New Roman" w:hAnsi="Times New Roman"/>
          <w:szCs w:val="28"/>
        </w:rPr>
        <w:t>Xét thấy</w:t>
      </w:r>
      <w:r>
        <w:rPr>
          <w:rStyle w:val="FootnoteCharacters"/>
          <w:rFonts w:cs="Times New Roman" w:ascii="Times New Roman" w:hAnsi="Times New Roman"/>
        </w:rPr>
        <w:t xml:space="preserve"> </w:t>
      </w:r>
      <w:r>
        <w:rPr>
          <w:rStyle w:val="FootnoteCharacters"/>
          <w:rStyle w:val="FootnoteReference"/>
          <w:rFonts w:cs="Times New Roman" w:ascii="Times New Roman" w:hAnsi="Times New Roman"/>
        </w:rPr>
        <w:footnoteReference w:id="11"/>
      </w:r>
      <w:r>
        <w:rPr>
          <w:rFonts w:cs="Times New Roman" w:ascii="Times New Roman" w:hAnsi="Times New Roman"/>
        </w:rPr>
        <w:t xml:space="preserve"> </w:t>
      </w:r>
      <w:r>
        <w:rPr>
          <w:rFonts w:cs="Times New Roman" w:ascii="Times New Roman" w:hAnsi="Times New Roman"/>
          <w:szCs w:val="28"/>
        </w:rPr>
        <w:t>{{decision.decisionLine11}}}</w:t>
      </w:r>
    </w:p>
    <w:p>
      <w:pPr>
        <w:pStyle w:val="Normal"/>
        <w:jc w:val="center"/>
        <w:rPr>
          <w:rFonts w:ascii="Times New Roman" w:hAnsi="Times New Roman" w:cs="Times New Roman"/>
          <w:b/>
          <w:bCs/>
          <w:szCs w:val="28"/>
        </w:rPr>
      </w:pPr>
      <w:r>
        <w:rPr>
          <w:rFonts w:cs="Times New Roman" w:ascii="Times New Roman" w:hAnsi="Times New Roman"/>
          <w:b/>
          <w:bCs/>
          <w:szCs w:val="28"/>
        </w:rPr>
        <w:t>RA LỆNH:</w:t>
      </w:r>
    </w:p>
    <w:p>
      <w:pPr>
        <w:pStyle w:val="Normal"/>
        <w:tabs>
          <w:tab w:val="clear" w:pos="720"/>
          <w:tab w:val="right" w:pos="1560" w:leader="none"/>
          <w:tab w:val="right" w:pos="9356" w:leader="dot"/>
        </w:tabs>
        <w:spacing w:lineRule="exact" w:line="340"/>
        <w:ind w:firstLine="567" w:end="0"/>
        <w:jc w:val="both"/>
        <w:rPr>
          <w:rFonts w:ascii="Times New Roman" w:hAnsi="Times New Roman" w:eastAsia="Times New Roman" w:cs="Times New Roman"/>
          <w:spacing w:val="-2"/>
          <w:szCs w:val="28"/>
        </w:rPr>
      </w:pPr>
      <w:r>
        <w:rPr>
          <w:rFonts w:cs="Times New Roman" w:ascii="Times New Roman" w:hAnsi="Times New Roman"/>
          <w:b/>
          <w:szCs w:val="28"/>
        </w:rPr>
        <w:t>Điều 1.</w:t>
      </w:r>
      <w:r>
        <w:rPr>
          <w:rFonts w:cs="Times New Roman" w:ascii="Times New Roman" w:hAnsi="Times New Roman"/>
          <w:szCs w:val="28"/>
        </w:rPr>
        <w:t xml:space="preserve"> </w:t>
      </w:r>
      <w:r>
        <w:rPr>
          <w:rFonts w:eastAsia="Times New Roman" w:cs="Times New Roman" w:ascii="Times New Roman" w:hAnsi="Times New Roman"/>
          <w:spacing w:val="-2"/>
          <w:szCs w:val="28"/>
        </w:rPr>
        <w:t>Kê biên tài sản:</w:t>
      </w:r>
      <w:r>
        <w:rPr>
          <w:rFonts w:eastAsia="Times New Roman" w:cs="Times New Roman" w:ascii="Times New Roman" w:hAnsi="Times New Roman"/>
          <w:spacing w:val="-2"/>
          <w:szCs w:val="28"/>
          <w:vertAlign w:val="superscript"/>
        </w:rPr>
        <w:t>11</w:t>
      </w:r>
      <w:r>
        <w:rPr>
          <w:rFonts w:eastAsia="Times New Roman" w:cs="Times New Roman" w:ascii="Times New Roman" w:hAnsi="Times New Roman"/>
          <w:spacing w:val="-2"/>
          <w:szCs w:val="28"/>
        </w:rPr>
        <w:t>{{decision.decisionLine11}}}</w:t>
      </w:r>
    </w:p>
    <w:p>
      <w:pPr>
        <w:pStyle w:val="Normal"/>
        <w:ind w:firstLine="567" w:end="0"/>
        <w:rPr>
          <w:rFonts w:ascii="Times New Roman" w:hAnsi="Times New Roman" w:eastAsia="Times New Roman" w:cs="Times New Roman"/>
          <w:spacing w:val="-2"/>
          <w:szCs w:val="28"/>
        </w:rPr>
      </w:pPr>
      <w:r>
        <w:rPr>
          <w:rFonts w:eastAsia="Times New Roman" w:cs="Times New Roman" w:ascii="Times New Roman" w:hAnsi="Times New Roman"/>
          <w:spacing w:val="-2"/>
          <w:szCs w:val="28"/>
        </w:rPr>
        <w:t>Họ tên:</w:t>
      </w:r>
      <w:r>
        <w:rPr>
          <w:rFonts w:eastAsia="Times New Roman" w:cs="Times New Roman" w:ascii="Times New Roman" w:hAnsi="Times New Roman"/>
          <w:spacing w:val="-2"/>
          <w:szCs w:val="28"/>
          <w:vertAlign w:val="superscript"/>
        </w:rPr>
        <w:t>12</w:t>
      </w:r>
      <w:r>
        <w:rPr>
          <w:rFonts w:eastAsia="Times New Roman" w:cs="Times New Roman" w:ascii="Times New Roman" w:hAnsi="Times New Roman"/>
          <w:spacing w:val="-2"/>
          <w:szCs w:val="28"/>
        </w:rPr>
        <w:t>{{recipients.personLine}}</w:t>
      </w:r>
    </w:p>
    <w:p>
      <w:pPr>
        <w:pStyle w:val="Normal"/>
        <w:tabs>
          <w:tab w:val="clear" w:pos="720"/>
          <w:tab w:val="right" w:pos="1560" w:leader="none"/>
          <w:tab w:val="right" w:pos="9356" w:leader="dot"/>
        </w:tabs>
        <w:spacing w:lineRule="exact" w:line="340"/>
        <w:ind w:firstLine="567" w:end="0"/>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rPr>
        <w:t>{{recipients.personLine5}}}</w:t>
      </w:r>
    </w:p>
    <w:p>
      <w:pPr>
        <w:pStyle w:val="Normal"/>
        <w:tabs>
          <w:tab w:val="clear" w:pos="720"/>
          <w:tab w:val="right" w:pos="4395" w:leader="none"/>
          <w:tab w:val="left" w:pos="9356" w:leader="dot"/>
        </w:tabs>
        <w:spacing w:lineRule="exact" w:line="340"/>
        <w:ind w:firstLine="567" w:end="0"/>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rPr>
        <w:t>{{recipients.personLine5}}}</w:t>
      </w:r>
    </w:p>
    <w:p>
      <w:pPr>
        <w:pStyle w:val="Normal"/>
        <w:tabs>
          <w:tab w:val="clear" w:pos="720"/>
          <w:tab w:val="right" w:pos="7230" w:leader="none"/>
          <w:tab w:val="left" w:pos="9356" w:leader="dot"/>
        </w:tabs>
        <w:spacing w:lineRule="exact" w:line="340"/>
        <w:ind w:firstLine="567" w:end="0"/>
        <w:jc w:val="both"/>
        <w:rPr/>
      </w:pPr>
      <w:r>
        <w:rPr>
          <w:rFonts w:eastAsia="Times New Roman" w:cs="Times New Roman" w:ascii="Times New Roman" w:hAnsi="Times New Roman"/>
          <w:spacing w:val="-2"/>
          <w:szCs w:val="28"/>
        </w:rPr>
        <w:t>{{recipients.personLine5}}}</w:t>
        <w:tab/>
        <w:t xml:space="preserve">{{recipients.personLine5}}}</w:t>
      </w:r>
    </w:p>
    <w:p>
      <w:pPr>
        <w:pStyle w:val="Normal"/>
        <w:tabs>
          <w:tab w:val="clear" w:pos="720"/>
          <w:tab w:val="right" w:pos="1418" w:leader="none"/>
          <w:tab w:val="left" w:pos="9356" w:leader="dot"/>
        </w:tabs>
        <w:spacing w:lineRule="exact" w:line="340"/>
        <w:ind w:firstLine="567" w:end="0"/>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rPr>
        <w:t>Nghề nghiệp:</w:t>
        <w:tab/>
        <w:tab/>
        <w:t>{{decision.decisionLine11}}}</w:t>
      </w:r>
    </w:p>
    <w:p>
      <w:pPr>
        <w:pStyle w:val="Normal"/>
        <w:tabs>
          <w:tab w:val="clear" w:pos="720"/>
          <w:tab w:val="right" w:pos="3402" w:leader="none"/>
          <w:tab w:val="left" w:pos="9356" w:leader="dot"/>
        </w:tabs>
        <w:spacing w:lineRule="exact" w:line="340"/>
        <w:ind w:start="567" w:end="0"/>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rPr>
        <w:t>Số CMND/Thẻ CCCD/Thẻ CC/Hộ chiếu:</w:t>
        <w:tab/>
        <w:tab/>
        <w:t>{{decision.decisionLine11}}}</w:t>
        <w:tab/>
        <w:t xml:space="preserve">{{decision.decisionLine11}}}</w:t>
        <w:tab/>
        <w:tab/>
        <w:t>{{decision.decisionLine11}}}</w:t>
      </w:r>
    </w:p>
    <w:p>
      <w:pPr>
        <w:pStyle w:val="Normal"/>
        <w:tabs>
          <w:tab w:val="clear" w:pos="720"/>
          <w:tab w:val="right" w:pos="0" w:leader="none"/>
          <w:tab w:val="right" w:pos="9356" w:leader="dot"/>
        </w:tabs>
        <w:spacing w:lineRule="exact" w:line="320"/>
        <w:ind w:firstLine="567" w:end="0"/>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lang w:eastAsia="vi-VN"/>
        </w:rPr>
        <w:t>Nơi thường trú:</w:t>
      </w:r>
      <w:r>
        <w:rPr>
          <w:rFonts w:eastAsia="Times New Roman" w:cs="Times New Roman" w:ascii="Times New Roman" w:hAnsi="Times New Roman"/>
          <w:spacing w:val="-2"/>
          <w:szCs w:val="28"/>
          <w:lang w:val="vi-VN" w:eastAsia="vi-VN"/>
        </w:rPr>
        <w:t xml:space="preserve"> </w:t>
        <w:tab/>
      </w:r>
      <w:r>
        <w:rPr>
          <w:rFonts w:eastAsia="Times New Roman" w:cs="Times New Roman" w:ascii="Times New Roman" w:hAnsi="Times New Roman"/>
          <w:spacing w:val="-2"/>
          <w:szCs w:val="28"/>
          <w:lang w:val="vi-VN"/>
        </w:rPr>
        <w:tab/>
      </w:r>
      <w:r>
        <w:rPr>
          <w:rFonts w:eastAsia="Times New Roman" w:cs="Times New Roman" w:ascii="Times New Roman" w:hAnsi="Times New Roman"/>
          <w:spacing w:val="-2"/>
          <w:szCs w:val="28"/>
        </w:rPr>
        <w:t>{{decision.decisionLine11}}}</w:t>
      </w:r>
    </w:p>
    <w:p>
      <w:pPr>
        <w:pStyle w:val="Normal"/>
        <w:widowControl w:val="false"/>
        <w:tabs>
          <w:tab w:val="clear" w:pos="720"/>
          <w:tab w:val="right" w:pos="0" w:leader="none"/>
          <w:tab w:val="left" w:pos="9356" w:leader="dot"/>
        </w:tabs>
        <w:spacing w:lineRule="exact" w:line="320"/>
        <w:ind w:firstLine="567" w:end="0"/>
        <w:jc w:val="both"/>
        <w:rPr>
          <w:rFonts w:ascii="Times New Roman" w:hAnsi="Times New Roman" w:eastAsia="Times New Roman" w:cs="Times New Roman"/>
          <w:spacing w:val="-2"/>
          <w:szCs w:val="28"/>
          <w:lang w:eastAsia="vi-VN"/>
        </w:rPr>
      </w:pPr>
      <w:r>
        <w:rPr>
          <w:rFonts w:eastAsia="Times New Roman" w:cs="Times New Roman" w:ascii="Times New Roman" w:hAnsi="Times New Roman"/>
          <w:spacing w:val="-2"/>
          <w:szCs w:val="28"/>
          <w:lang w:eastAsia="vi-VN"/>
        </w:rPr>
        <w:t xml:space="preserve">Nơi tạm trú: </w:t>
        <w:tab/>
        <w:t>{{decision.decisionLine11}}}</w:t>
      </w:r>
    </w:p>
    <w:p>
      <w:pPr>
        <w:pStyle w:val="Normal"/>
        <w:widowControl w:val="false"/>
        <w:tabs>
          <w:tab w:val="clear" w:pos="720"/>
          <w:tab w:val="right" w:pos="0" w:leader="none"/>
          <w:tab w:val="left" w:pos="9356" w:leader="dot"/>
        </w:tabs>
        <w:spacing w:lineRule="exact" w:line="320"/>
        <w:ind w:firstLine="567" w:end="0"/>
        <w:jc w:val="both"/>
        <w:rPr>
          <w:rFonts w:ascii="Times New Roman" w:hAnsi="Times New Roman" w:eastAsia="Courier New" w:cs="Times New Roman"/>
          <w:szCs w:val="28"/>
          <w:lang w:eastAsia="vi-VN"/>
        </w:rPr>
      </w:pPr>
      <w:r>
        <w:rPr>
          <w:rFonts w:eastAsia="Times New Roman" w:cs="Times New Roman" w:ascii="Times New Roman" w:hAnsi="Times New Roman"/>
          <w:spacing w:val="-2"/>
          <w:szCs w:val="28"/>
          <w:lang w:eastAsia="vi-VN"/>
        </w:rPr>
        <w:t xml:space="preserve">Nơi ở hiện tại: </w:t>
      </w:r>
      <w:r>
        <w:rPr>
          <w:rFonts w:eastAsia="Times New Roman" w:cs="Times New Roman" w:ascii="Times New Roman" w:hAnsi="Times New Roman"/>
          <w:spacing w:val="-2"/>
          <w:szCs w:val="28"/>
          <w:lang w:val="vi-VN" w:eastAsia="vi-VN"/>
        </w:rPr>
        <w:tab/>
      </w:r>
      <w:r>
        <w:rPr>
          <w:rFonts w:eastAsia="Courier New" w:cs="Times New Roman" w:ascii="Times New Roman" w:hAnsi="Times New Roman"/>
          <w:szCs w:val="28"/>
          <w:lang w:val="vi-VN" w:eastAsia="vi-VN"/>
        </w:rPr>
        <w:tab/>
      </w:r>
      <w:r>
        <w:rPr>
          <w:rFonts w:eastAsia="Courier New" w:cs="Times New Roman" w:ascii="Times New Roman" w:hAnsi="Times New Roman"/>
          <w:szCs w:val="28"/>
          <w:lang w:eastAsia="vi-VN"/>
        </w:rPr>
        <w:t>{{decision.decisionLine11}}}</w:t>
      </w:r>
    </w:p>
    <w:p>
      <w:pPr>
        <w:pStyle w:val="Normal"/>
        <w:ind w:firstLine="567" w:end="0"/>
        <w:jc w:val="both"/>
        <w:rPr/>
      </w:pPr>
      <w:r>
        <w:rPr>
          <w:rFonts w:cs="Times New Roman" w:ascii="Times New Roman" w:hAnsi="Times New Roman"/>
          <w:b/>
          <w:szCs w:val="28"/>
        </w:rPr>
        <w:t>Điều 2.</w:t>
      </w:r>
      <w:r>
        <w:rPr>
          <w:rFonts w:cs="Times New Roman" w:ascii="Times New Roman" w:hAnsi="Times New Roman"/>
          <w:szCs w:val="28"/>
        </w:rPr>
        <w:t xml:space="preserve"> Yêu cầu</w:t>
      </w:r>
      <w:r>
        <w:rPr>
          <w:rFonts w:cs="Times New Roman" w:ascii="Times New Roman" w:hAnsi="Times New Roman"/>
          <w:szCs w:val="28"/>
          <w:vertAlign w:val="superscript"/>
        </w:rPr>
        <w:t>12</w:t>
      </w:r>
      <w:r>
        <w:rPr>
          <w:rFonts w:cs="Times New Roman" w:ascii="Times New Roman" w:hAnsi="Times New Roman"/>
          <w:szCs w:val="28"/>
        </w:rPr>
        <w:t>{{decision.decisionLine11}}}</w:t>
      </w:r>
      <w:r>
        <w:rPr>
          <w:rFonts w:cs="Times New Roman" w:ascii="Times New Roman" w:hAnsi="Times New Roman"/>
          <w:szCs w:val="28"/>
          <w:vertAlign w:val="superscript"/>
        </w:rPr>
        <w:t>13</w:t>
      </w:r>
      <w:r>
        <w:rPr>
          <w:rFonts w:cs="Times New Roman" w:ascii="Times New Roman" w:hAnsi="Times New Roman"/>
          <w:szCs w:val="28"/>
        </w:rPr>
        <w:t>{{decision.decisionLine11}}}</w:t>
      </w:r>
    </w:p>
    <w:p>
      <w:pPr>
        <w:pStyle w:val="Normal"/>
        <w:tabs>
          <w:tab w:val="clear" w:pos="720"/>
          <w:tab w:val="right" w:pos="0" w:leader="none"/>
          <w:tab w:val="left" w:pos="9356" w:leader="dot"/>
        </w:tabs>
        <w:spacing w:lineRule="exact" w:line="340"/>
        <w:ind w:firstLine="567" w:end="0"/>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rPr>
        <w:t>Phân công Kiểm sát viên … tổ chức thi hành Lệnh này</w:t>
      </w:r>
      <w:r>
        <w:rPr>
          <w:rFonts w:eastAsia="Times New Roman" w:cs="Times New Roman" w:ascii="Times New Roman" w:hAnsi="Times New Roman"/>
          <w:spacing w:val="-2"/>
          <w:szCs w:val="28"/>
          <w:vertAlign w:val="superscript"/>
        </w:rPr>
        <w:t>14</w:t>
      </w:r>
      <w:r>
        <w:rPr>
          <w:rFonts w:eastAsia="Times New Roman" w:cs="Times New Roman" w:ascii="Times New Roman" w:hAnsi="Times New Roman"/>
          <w:spacing w:val="-2"/>
          <w:szCs w:val="28"/>
        </w:rPr>
        <w:t>.</w:t>
      </w:r>
    </w:p>
    <w:p>
      <w:pPr>
        <w:pStyle w:val="Normal"/>
        <w:tabs>
          <w:tab w:val="clear" w:pos="720"/>
          <w:tab w:val="right" w:pos="0" w:leader="none"/>
          <w:tab w:val="left" w:pos="9356" w:leader="dot"/>
        </w:tabs>
        <w:spacing w:lineRule="exact" w:line="340"/>
        <w:ind w:firstLine="567" w:end="0"/>
        <w:jc w:val="both"/>
        <w:rPr>
          <w:rFonts w:ascii="Times New Roman" w:hAnsi="Times New Roman" w:eastAsia="Times New Roman" w:cs="Times New Roman"/>
          <w:spacing w:val="-2"/>
          <w:szCs w:val="28"/>
        </w:rPr>
      </w:pPr>
      <w:r>
        <w:rPr>
          <w:rFonts w:cs="Times New Roman" w:ascii="Times New Roman" w:hAnsi="Times New Roman"/>
          <w:b/>
          <w:szCs w:val="28"/>
        </w:rPr>
        <w:t>Điều 3.</w:t>
      </w:r>
      <w:r>
        <w:rPr>
          <w:rFonts w:cs="Times New Roman" w:ascii="Times New Roman" w:hAnsi="Times New Roman"/>
          <w:szCs w:val="28"/>
        </w:rPr>
        <w:t xml:space="preserve"> </w:t>
      </w:r>
      <w:r>
        <w:rPr>
          <w:rFonts w:eastAsia="Times New Roman" w:cs="Times New Roman" w:ascii="Times New Roman" w:hAnsi="Times New Roman"/>
          <w:spacing w:val="-2"/>
          <w:szCs w:val="28"/>
        </w:rPr>
        <w:t>Tài sản kê biên giao cho</w:t>
      </w:r>
      <w:r>
        <w:rPr>
          <w:rFonts w:eastAsia="Times New Roman" w:cs="Times New Roman" w:ascii="Times New Roman" w:hAnsi="Times New Roman"/>
          <w:spacing w:val="-2"/>
          <w:szCs w:val="28"/>
          <w:vertAlign w:val="superscript"/>
        </w:rPr>
        <w:t>15</w:t>
      </w:r>
      <w:r>
        <w:rPr>
          <w:rFonts w:eastAsia="Times New Roman" w:cs="Times New Roman" w:ascii="Times New Roman" w:hAnsi="Times New Roman"/>
          <w:spacing w:val="-2"/>
          <w:szCs w:val="28"/>
        </w:rPr>
        <w:t>… có trách nhiệm bảo quản cho đến khi có quyết định của cơ quan có thẩm quyền. Nếu có hành vi tiêu dùng, chuyển nhượng, đánh tráo, cất giấu hoặc hủy hoại tài sản bị kê biên thì phải chịu trách nhiệm theo quy định của Bộ luật Hình sự./.</w:t>
      </w:r>
    </w:p>
    <w:p>
      <w:pPr>
        <w:pStyle w:val="Normal"/>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rPr>
      </w:r>
    </w:p>
    <w:tbl>
      <w:tblPr>
        <w:tblW w:w="9990" w:type="dxa"/>
        <w:jc w:val="start"/>
        <w:tblInd w:w="108" w:type="dxa"/>
        <w:tblLayout w:type="fixed"/>
        <w:tblCellMar>
          <w:top w:w="0" w:type="dxa"/>
          <w:start w:w="108" w:type="dxa"/>
          <w:bottom w:w="0" w:type="dxa"/>
          <w:end w:w="108" w:type="dxa"/>
        </w:tblCellMar>
      </w:tblPr>
      <w:tblGrid>
        <w:gridCol w:w="5954"/>
        <w:gridCol w:w="4036"/>
      </w:tblGrid>
      <w:tr>
        <w:trPr>
          <w:trHeight w:val="1747" w:hRule="atLeast"/>
        </w:trPr>
        <w:tc>
          <w:tcPr>
            <w:tcW w:w="5954" w:type="dxa"/>
            <w:tcBorders/>
          </w:tcPr>
          <w:p>
            <w:pPr>
              <w:pStyle w:val="Normal"/>
              <w:rPr/>
            </w:pPr>
            <w:r>
              <w:rPr>
                <w:rFonts w:cs="Times New Roman" w:ascii="Times New Roman" w:hAnsi="Times New Roman"/>
                <w:b/>
                <w:i/>
                <w:sz w:val="22"/>
                <w:szCs w:val="22"/>
              </w:rPr>
              <w:t>Nơi nhận</w:t>
            </w:r>
            <w:r>
              <w:rPr>
                <w:rFonts w:cs="Times New Roman" w:ascii="Times New Roman" w:hAnsi="Times New Roman"/>
                <w:b/>
                <w:sz w:val="22"/>
                <w:szCs w:val="22"/>
              </w:rPr>
              <w:t>:</w:t>
            </w:r>
          </w:p>
          <w:p>
            <w:pPr>
              <w:pStyle w:val="Normal"/>
              <w:ind w:firstLine="139" w:start="-108" w:end="0"/>
              <w:rPr/>
            </w:pPr>
            <w:r>
              <w:rPr>
                <w:rFonts w:cs="Times New Roman" w:ascii="Times New Roman" w:hAnsi="Times New Roman"/>
                <w:sz w:val="22"/>
                <w:szCs w:val="22"/>
              </w:rPr>
              <w:t xml:space="preserve">- </w:t>
            </w:r>
            <w:r>
              <w:rPr>
                <w:rFonts w:cs="Times New Roman" w:ascii="Times New Roman" w:hAnsi="Times New Roman"/>
                <w:sz w:val="22"/>
                <w:szCs w:val="22"/>
                <w:vertAlign w:val="superscript"/>
              </w:rPr>
              <w:t>12</w:t>
            </w:r>
            <w:r>
              <w:rPr>
                <w:rFonts w:cs="Times New Roman" w:ascii="Times New Roman" w:hAnsi="Times New Roman"/>
                <w:sz w:val="22"/>
                <w:szCs w:val="22"/>
              </w:rPr>
              <w:t>…;</w:t>
            </w:r>
          </w:p>
          <w:p>
            <w:pPr>
              <w:pStyle w:val="Normal"/>
              <w:ind w:firstLine="139" w:start="-108" w:end="0"/>
              <w:rPr/>
            </w:pPr>
            <w:r>
              <w:rPr>
                <w:rFonts w:cs="Times New Roman" w:ascii="Times New Roman" w:hAnsi="Times New Roman"/>
                <w:sz w:val="22"/>
                <w:szCs w:val="22"/>
              </w:rPr>
              <w:t xml:space="preserve">- </w:t>
            </w:r>
            <w:r>
              <w:rPr>
                <w:rFonts w:cs="Times New Roman" w:ascii="Times New Roman" w:hAnsi="Times New Roman"/>
                <w:sz w:val="22"/>
                <w:szCs w:val="22"/>
                <w:vertAlign w:val="superscript"/>
              </w:rPr>
              <w:t>13</w:t>
            </w:r>
            <w:r>
              <w:rPr>
                <w:rFonts w:cs="Times New Roman" w:ascii="Times New Roman" w:hAnsi="Times New Roman"/>
                <w:sz w:val="22"/>
                <w:szCs w:val="22"/>
              </w:rPr>
              <w:t>…;</w:t>
            </w:r>
          </w:p>
          <w:p>
            <w:pPr>
              <w:pStyle w:val="Normal"/>
              <w:ind w:firstLine="139" w:start="-108" w:end="0"/>
              <w:rPr/>
            </w:pPr>
            <w:r>
              <w:rPr>
                <w:rFonts w:cs="Times New Roman" w:ascii="Times New Roman" w:hAnsi="Times New Roman"/>
                <w:sz w:val="22"/>
                <w:szCs w:val="22"/>
              </w:rPr>
              <w:t xml:space="preserve">- </w:t>
            </w:r>
            <w:r>
              <w:rPr>
                <w:rFonts w:cs="Times New Roman" w:ascii="Times New Roman" w:hAnsi="Times New Roman"/>
                <w:sz w:val="22"/>
                <w:szCs w:val="22"/>
                <w:vertAlign w:val="superscript"/>
              </w:rPr>
              <w:t>15</w:t>
            </w:r>
            <w:r>
              <w:rPr>
                <w:rFonts w:cs="Times New Roman" w:ascii="Times New Roman" w:hAnsi="Times New Roman"/>
                <w:sz w:val="22"/>
                <w:szCs w:val="22"/>
              </w:rPr>
              <w:t>…;</w:t>
            </w:r>
          </w:p>
          <w:p>
            <w:pPr>
              <w:pStyle w:val="Normal"/>
              <w:ind w:firstLine="139" w:start="-108" w:end="0"/>
              <w:rPr>
                <w:rFonts w:ascii="Times New Roman" w:hAnsi="Times New Roman" w:cs="Times New Roman"/>
                <w:sz w:val="22"/>
                <w:szCs w:val="22"/>
                <w:lang w:val="pt-BR"/>
              </w:rPr>
            </w:pPr>
            <w:r>
              <w:rPr>
                <w:rFonts w:cs="Times New Roman" w:ascii="Times New Roman" w:hAnsi="Times New Roman"/>
                <w:sz w:val="22"/>
                <w:szCs w:val="22"/>
                <w:lang w:val="pt-BR"/>
              </w:rPr>
              <w:t xml:space="preserve">- </w:t>
            </w:r>
            <w:r>
              <w:rPr>
                <w:rFonts w:cs="Times New Roman" w:ascii="Times New Roman" w:hAnsi="Times New Roman"/>
                <w:sz w:val="22"/>
                <w:szCs w:val="22"/>
              </w:rPr>
              <w:t>Lưu: HSVA, HSKS, VP.</w:t>
            </w:r>
          </w:p>
        </w:tc>
        <w:tc>
          <w:tcPr>
            <w:tcW w:w="4036" w:type="dxa"/>
            <w:tcBorders/>
          </w:tcPr>
          <w:p>
            <w:pPr>
              <w:pStyle w:val="Normal"/>
              <w:keepNext w:val="true"/>
              <w:numPr>
                <w:ilvl w:val="0"/>
                <w:numId w:val="0"/>
              </w:numPr>
              <w:jc w:val="center"/>
              <w:outlineLvl w:val="1"/>
              <w:rPr>
                <w:rFonts w:ascii="Times New Roman" w:hAnsi="Times New Roman" w:cs="Times New Roman"/>
                <w:b/>
                <w:bCs/>
                <w:sz w:val="24"/>
                <w:lang w:val="pt-BR"/>
              </w:rPr>
            </w:pPr>
            <w:r>
              <w:rPr>
                <w:rFonts w:cs="Times New Roman" w:ascii="Times New Roman" w:hAnsi="Times New Roman"/>
                <w:b/>
                <w:bCs/>
                <w:sz w:val="24"/>
                <w:szCs w:val="26"/>
                <w:vertAlign w:val="superscript"/>
              </w:rPr>
              <w:t>16</w:t>
            </w:r>
            <w:r>
              <w:rPr>
                <w:rFonts w:cs="Times New Roman" w:ascii="Times New Roman" w:hAnsi="Times New Roman"/>
                <w:b/>
                <w:bCs/>
                <w:sz w:val="24"/>
                <w:szCs w:val="26"/>
              </w:rPr>
              <w:t>{{recipients.personLine5}}}</w:t>
            </w:r>
          </w:p>
          <w:p>
            <w:pPr>
              <w:pStyle w:val="Normal"/>
              <w:keepNext w:val="true"/>
              <w:numPr>
                <w:ilvl w:val="0"/>
                <w:numId w:val="0"/>
              </w:numPr>
              <w:jc w:val="center"/>
              <w:outlineLvl w:val="1"/>
              <w:rPr/>
            </w:pPr>
            <w:r>
              <w:rPr>
                <w:rFonts w:cs="Times New Roman" w:ascii="Times New Roman" w:hAnsi="Times New Roman"/>
                <w:i/>
                <w:iCs/>
                <w:sz w:val="24"/>
                <w:lang w:val="pt-BR"/>
              </w:rPr>
              <w:t>(</w:t>
            </w:r>
            <w:r>
              <w:rPr>
                <w:rFonts w:cs="Times New Roman" w:ascii="Times New Roman" w:hAnsi="Times New Roman"/>
                <w:i/>
                <w:iCs/>
                <w:sz w:val="24"/>
              </w:rPr>
              <w:t>Ký, ghi rõ họ tên, đóng dấu</w:t>
            </w:r>
            <w:r>
              <w:rPr>
                <w:rFonts w:cs="Times New Roman" w:ascii="Times New Roman" w:hAnsi="Times New Roman"/>
                <w:i/>
                <w:iCs/>
                <w:sz w:val="24"/>
                <w:lang w:val="pt-BR"/>
              </w:rPr>
              <w:t>)</w:t>
            </w:r>
          </w:p>
          <w:p>
            <w:pPr>
              <w:pStyle w:val="Normal"/>
              <w:jc w:val="center"/>
              <w:rPr>
                <w:rFonts w:ascii="Times New Roman" w:hAnsi="Times New Roman" w:cs="Times New Roman"/>
                <w:i/>
                <w:iCs/>
                <w:sz w:val="24"/>
                <w:lang w:val="pt-BR"/>
              </w:rPr>
            </w:pPr>
            <w:r>
              <w:rPr>
                <w:rFonts w:cs="Times New Roman" w:ascii="Times New Roman" w:hAnsi="Times New Roman"/>
                <w:i/>
                <w:iCs/>
                <w:sz w:val="24"/>
                <w:lang w:val="pt-BR"/>
              </w:rPr>
            </w:r>
          </w:p>
          <w:p>
            <w:pPr>
              <w:pStyle w:val="Normal"/>
              <w:rPr>
                <w:rFonts w:ascii="Times New Roman" w:hAnsi="Times New Roman" w:cs="Times New Roman"/>
                <w:lang w:val="pt-BR"/>
              </w:rPr>
            </w:pPr>
            <w:r>
              <w:rPr>
                <w:rFonts w:cs="Times New Roman" w:ascii="Times New Roman" w:hAnsi="Times New Roman"/>
                <w:lang w:val="pt-BR"/>
              </w:rPr>
            </w:r>
          </w:p>
        </w:tc>
      </w:tr>
    </w:tbl>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lang w:val="en-GB" w:eastAsia="en-GB"/>
        </w:rPr>
      </w:pPr>
      <w:r>
        <w:rPr>
          <w:rFonts w:cs="Times New Roman" w:ascii="Times New Roman" w:hAnsi="Times New Roman"/>
          <w:lang w:val="en-GB" w:eastAsia="en-GB"/>
        </w:rPr>
        <mc:AlternateContent>
          <mc:Choice Requires="wps">
            <w:drawing>
              <wp:anchor distT="0" distB="0" distL="114935" distR="114935" simplePos="0" relativeHeight="5" behindDoc="0" locked="0" layoutInCell="1" allowOverlap="1">
                <wp:simplePos x="0" y="0"/>
                <wp:positionH relativeFrom="column">
                  <wp:posOffset>31115</wp:posOffset>
                </wp:positionH>
                <wp:positionV relativeFrom="paragraph">
                  <wp:posOffset>172720</wp:posOffset>
                </wp:positionV>
                <wp:extent cx="1886585" cy="1270"/>
                <wp:effectExtent l="635" t="5080" r="635" b="5080"/>
                <wp:wrapNone/>
                <wp:docPr id="4" name=""/>
                <a:graphic xmlns:a="http://schemas.openxmlformats.org/drawingml/2006/main">
                  <a:graphicData uri="http://schemas.microsoft.com/office/word/2010/wordprocessingShape">
                    <wps:wsp>
                      <wps:cNvCnPr/>
                      <wps:spPr>
                        <a:xfrm>
                          <a:off x="0" y="0"/>
                          <a:ext cx="1887120" cy="1440"/>
                        </a:xfrm>
                        <a:prstGeom prst="straightConnector1">
                          <a:avLst/>
                        </a:prstGeom>
                        <a:ln w="9360">
                          <a:solidFill>
                            <a:srgbClr val="00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f" style="position:absolute;margin-left:2.45pt;margin-top:13.6pt;width:148.55pt;height:0.05pt" type="_x0000_t32">
                <v:stroke color="black" weight="9360" joinstyle="miter" endcap="flat"/>
                <v:fill o:detectmouseclick="t" on="false"/>
                <w10:wrap type="none"/>
              </v:shape>
            </w:pict>
          </mc:Fallback>
        </mc:AlternateContent>
      </w:r>
    </w:p>
    <w:p>
      <w:pPr>
        <w:pStyle w:val="Normal"/>
        <w:rPr>
          <w:rFonts w:ascii="Times New Roman" w:hAnsi="Times New Roman" w:cs="Times New Roman"/>
        </w:rPr>
      </w:pPr>
      <w:r>
        <w:rPr>
          <w:rFonts w:cs="Times New Roman" w:ascii="Times New Roman" w:hAnsi="Times New Roman"/>
        </w:rPr>
      </w:r>
    </w:p>
    <w:p>
      <w:pPr>
        <w:pStyle w:val="Normal"/>
        <w:rPr/>
      </w:pPr>
      <w:r>
        <w:rPr>
          <w:rFonts w:cs="Times New Roman" w:ascii="Times New Roman" w:hAnsi="Times New Roman"/>
          <w:sz w:val="20"/>
          <w:szCs w:val="20"/>
          <w:vertAlign w:val="superscript"/>
        </w:rPr>
        <w:t>14</w:t>
      </w:r>
      <w:r>
        <w:rPr>
          <w:rFonts w:cs="Times New Roman" w:ascii="Times New Roman" w:hAnsi="Times New Roman"/>
          <w:sz w:val="20"/>
          <w:szCs w:val="20"/>
        </w:rPr>
        <w:t xml:space="preserve"> Nội dung phân công Kiểm sát viên chỉ ghi trong trường hợp kê biên tài sản trong giai đoạn truy tố</w:t>
      </w:r>
    </w:p>
    <w:p>
      <w:pPr>
        <w:pStyle w:val="Normal"/>
        <w:rPr>
          <w:rFonts w:ascii="Times New Roman" w:hAnsi="Times New Roman" w:cs="Times New Roman"/>
          <w:sz w:val="20"/>
          <w:szCs w:val="20"/>
        </w:rPr>
      </w:pPr>
      <w:r>
        <w:rPr>
          <w:rFonts w:cs="Times New Roman" w:ascii="Times New Roman" w:hAnsi="Times New Roman"/>
          <w:sz w:val="20"/>
          <w:szCs w:val="20"/>
          <w:vertAlign w:val="superscript"/>
        </w:rPr>
        <w:t>15</w:t>
      </w:r>
      <w:r>
        <w:rPr>
          <w:rFonts w:cs="Times New Roman" w:ascii="Times New Roman" w:hAnsi="Times New Roman"/>
          <w:sz w:val="20"/>
          <w:szCs w:val="20"/>
        </w:rPr>
        <w:t xml:space="preserve"> Ghi rõ: chủ tài sản, người quản lý hợp pháp hoặc người thân thích của bị can</w:t>
      </w:r>
    </w:p>
    <w:p>
      <w:pPr>
        <w:pStyle w:val="FootnoteText"/>
        <w:jc w:val="both"/>
        <w:rPr/>
      </w:pPr>
      <w:r>
        <w:rPr>
          <w:rFonts w:cs="Times New Roman" w:ascii="Times New Roman" w:hAnsi="Times New Roman"/>
          <w:vertAlign w:val="superscript"/>
        </w:rPr>
        <w:t>16</w:t>
      </w:r>
      <w:r>
        <w:rPr>
          <w:rFonts w:cs="Times New Roman" w:ascii="Times New Roman" w:hAnsi="Times New Roman"/>
          <w:lang w:val="en-US"/>
        </w:rPr>
        <w:t xml:space="preserve"> </w:t>
      </w:r>
      <w:r>
        <w:rPr>
          <w:rFonts w:cs="Times New Roman" w:ascii="Times New Roman" w:hAnsi="Times New Roman"/>
        </w:rPr>
        <w:t>Ghi chức danh người ký</w:t>
      </w:r>
    </w:p>
    <w:sectPr>
      <w:footnotePr>
        <w:numFmt w:val="decimal"/>
      </w:footnotePr>
      <w:type w:val="nextPage"/>
      <w:pgSz w:w="11906" w:h="16838"/>
      <w:pgMar w:left="1151" w:right="862" w:gutter="0" w:header="0" w:top="862" w:footer="0" w:bottom="289"/>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VnTime">
    <w:altName w:val="Courier New"/>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Liberation Sans">
    <w:altName w:val="Arial"/>
    <w:charset w:val="00" w:characterSet="windows-1252"/>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 xml:space="preserve">Ghi tên Viện kiểm sát cấp trên trực tiếp </w:t>
      </w:r>
    </w:p>
  </w:footnote>
  <w:footnote w:id="3">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tên Viện kiểm sát ban hành</w:t>
      </w:r>
    </w:p>
  </w:footnote>
  <w:footnote w:id="4">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Viết tắt tên Viện kiểm sát ban hành - đơn vị phụ trách (nếu có)</w:t>
      </w:r>
    </w:p>
  </w:footnote>
  <w:footnote w:id="5">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color w:val="000000"/>
          <w:shd w:fill="FFFFFF" w:val="clear"/>
          <w:lang w:val="en-US"/>
        </w:rPr>
        <w:t>G</w:t>
      </w:r>
      <w:r>
        <w:rPr>
          <w:rFonts w:cs="Times New Roman" w:ascii="Times New Roman" w:hAnsi="Times New Roman"/>
          <w:color w:val="000000"/>
          <w:shd w:fill="FFFFFF" w:val="clear"/>
        </w:rPr>
        <w:t>hi địa danh là tên tỉnh</w:t>
      </w:r>
      <w:r>
        <w:rPr>
          <w:rFonts w:cs="Times New Roman" w:ascii="Times New Roman" w:hAnsi="Times New Roman"/>
          <w:color w:val="000000"/>
          <w:shd w:fill="FFFFFF" w:val="clear"/>
          <w:lang w:val="en-US"/>
        </w:rPr>
        <w:t>/</w:t>
      </w:r>
      <w:r>
        <w:rPr>
          <w:rFonts w:cs="Times New Roman" w:ascii="Times New Roman" w:hAnsi="Times New Roman"/>
          <w:color w:val="000000"/>
          <w:shd w:fill="FFFFFF" w:val="clear"/>
        </w:rPr>
        <w:t xml:space="preserve">thành phố nơi </w:t>
      </w:r>
      <w:r>
        <w:rPr>
          <w:rFonts w:cs="Times New Roman" w:ascii="Times New Roman" w:hAnsi="Times New Roman"/>
          <w:color w:val="000000"/>
          <w:shd w:fill="FFFFFF" w:val="clear"/>
          <w:lang w:val="en-US"/>
        </w:rPr>
        <w:t>đặt</w:t>
      </w:r>
      <w:r>
        <w:rPr>
          <w:rFonts w:cs="Times New Roman" w:ascii="Times New Roman" w:hAnsi="Times New Roman"/>
          <w:color w:val="000000"/>
          <w:shd w:fill="FFFFFF" w:val="clear"/>
        </w:rPr>
        <w:t xml:space="preserve"> trụ sở của </w:t>
      </w:r>
      <w:r>
        <w:rPr>
          <w:rFonts w:cs="Times New Roman" w:ascii="Times New Roman" w:hAnsi="Times New Roman"/>
          <w:color w:val="000000"/>
          <w:shd w:fill="FFFFFF" w:val="clear"/>
          <w:lang w:val="en-US"/>
        </w:rPr>
        <w:t>Viện kiểm sát ban hành</w:t>
      </w:r>
    </w:p>
  </w:footnote>
  <w:footnote w:id="6">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vi-VN"/>
        </w:rPr>
        <w:t>Trường hợp ra Lệnh kê biên tài sản trong giai đoạn truy tố thì căn cứ Điều 236</w:t>
      </w:r>
      <w:r>
        <w:rPr>
          <w:rFonts w:cs="Times New Roman" w:ascii="Times New Roman" w:hAnsi="Times New Roman"/>
          <w:lang w:val="en-US"/>
        </w:rPr>
        <w:t xml:space="preserve"> và Điều 241 </w:t>
      </w:r>
      <w:r>
        <w:rPr>
          <w:rFonts w:cs="Times New Roman" w:ascii="Times New Roman" w:hAnsi="Times New Roman"/>
          <w:szCs w:val="28"/>
        </w:rPr>
        <w:t>của Bộ luật Tố tụng hình sự</w:t>
      </w:r>
      <w:r>
        <w:rPr>
          <w:rFonts w:cs="Times New Roman" w:ascii="Times New Roman" w:hAnsi="Times New Roman"/>
          <w:lang w:val="vi-VN"/>
        </w:rPr>
        <w:t xml:space="preserve">; </w:t>
      </w:r>
      <w:r>
        <w:rPr>
          <w:rFonts w:cs="Times New Roman" w:ascii="Times New Roman" w:hAnsi="Times New Roman"/>
          <w:lang w:val="en-US"/>
        </w:rPr>
        <w:t xml:space="preserve">trường hợp </w:t>
      </w:r>
      <w:r>
        <w:rPr>
          <w:rFonts w:cs="Times New Roman" w:ascii="Times New Roman" w:hAnsi="Times New Roman"/>
          <w:lang w:val="vi-VN"/>
        </w:rPr>
        <w:t xml:space="preserve">ra Lệnh kê biên tài sản </w:t>
      </w:r>
      <w:r>
        <w:rPr>
          <w:rFonts w:cs="Times New Roman" w:ascii="Times New Roman" w:hAnsi="Times New Roman"/>
          <w:lang w:val="en-US"/>
        </w:rPr>
        <w:t>của</w:t>
      </w:r>
      <w:r>
        <w:rPr>
          <w:rFonts w:cs="Times New Roman" w:ascii="Times New Roman" w:hAnsi="Times New Roman"/>
          <w:lang w:val="vi-VN"/>
        </w:rPr>
        <w:t xml:space="preserve"> pháp nhân</w:t>
      </w:r>
      <w:r>
        <w:rPr>
          <w:rFonts w:cs="Times New Roman" w:ascii="Times New Roman" w:hAnsi="Times New Roman"/>
          <w:lang w:val="en-US"/>
        </w:rPr>
        <w:t xml:space="preserve"> </w:t>
      </w:r>
      <w:r>
        <w:rPr>
          <w:rFonts w:cs="Times New Roman" w:ascii="Times New Roman" w:hAnsi="Times New Roman"/>
          <w:lang w:val="vi-VN"/>
        </w:rPr>
        <w:t>thì</w:t>
      </w:r>
      <w:r>
        <w:rPr>
          <w:rFonts w:cs="Times New Roman" w:ascii="Times New Roman" w:hAnsi="Times New Roman"/>
          <w:lang w:val="en-US"/>
        </w:rPr>
        <w:t xml:space="preserve"> bổ sung</w:t>
      </w:r>
      <w:r>
        <w:rPr>
          <w:rFonts w:cs="Times New Roman" w:ascii="Times New Roman" w:hAnsi="Times New Roman"/>
          <w:lang w:val="vi-VN"/>
        </w:rPr>
        <w:t xml:space="preserve"> căn cứ </w:t>
      </w:r>
      <w:r>
        <w:rPr>
          <w:rFonts w:cs="Times New Roman" w:ascii="Times New Roman" w:hAnsi="Times New Roman"/>
          <w:lang w:val="en-US"/>
        </w:rPr>
        <w:t xml:space="preserve">Điều 436 và </w:t>
      </w:r>
      <w:r>
        <w:rPr>
          <w:rFonts w:cs="Times New Roman" w:ascii="Times New Roman" w:hAnsi="Times New Roman"/>
          <w:lang w:val="vi-VN"/>
        </w:rPr>
        <w:t>Điều 437</w:t>
      </w:r>
      <w:r>
        <w:rPr>
          <w:rFonts w:cs="Times New Roman" w:ascii="Times New Roman" w:hAnsi="Times New Roman"/>
          <w:lang w:val="en-US"/>
        </w:rPr>
        <w:t xml:space="preserve"> </w:t>
      </w:r>
      <w:r>
        <w:rPr>
          <w:rFonts w:cs="Times New Roman" w:ascii="Times New Roman" w:hAnsi="Times New Roman"/>
          <w:szCs w:val="28"/>
        </w:rPr>
        <w:t>của Bộ luật Tố tụng hình sự</w:t>
      </w:r>
      <w:r>
        <w:rPr>
          <w:rFonts w:cs="Times New Roman" w:ascii="Times New Roman" w:hAnsi="Times New Roman"/>
          <w:lang w:val="vi-VN"/>
        </w:rPr>
        <w:t xml:space="preserve"> </w:t>
      </w:r>
    </w:p>
  </w:footnote>
  <w:footnote w:id="7">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rPr>
        <w:t>Chỉ ghi căn cứ này trong trường hợp người bị kê biên là người chưa thành niên</w:t>
      </w:r>
      <w:r>
        <w:rPr>
          <w:rFonts w:cs="Times New Roman" w:ascii="Times New Roman" w:hAnsi="Times New Roman"/>
          <w:lang w:val="en-US"/>
        </w:rPr>
        <w:t xml:space="preserve">  </w:t>
      </w:r>
    </w:p>
  </w:footnote>
  <w:footnote w:id="8">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tên cơ quan, người có thẩm quyền ra Quyết định khởi tố vụ án hình sự</w:t>
      </w:r>
    </w:p>
  </w:footnote>
  <w:footnote w:id="9">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tên cơ quan, người có thẩm quyền ra Quyết định khởi tố bị can</w:t>
      </w:r>
    </w:p>
  </w:footnote>
  <w:footnote w:id="10">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họ tên bị can, tên pháp nhân bị khởi tố</w:t>
      </w:r>
    </w:p>
  </w:footnote>
  <w:footnote w:id="11">
    <w:p>
      <w:pPr>
        <w:pStyle w:val="FootnoteText"/>
        <w:jc w:val="both"/>
        <w:rPr>
          <w:rFonts w:ascii="Times New Roman" w:hAnsi="Times New Roman" w:cs="Times New Roman"/>
          <w:lang w:val="it-IT"/>
        </w:rPr>
      </w:pPr>
      <w:r>
        <w:rPr>
          <w:rStyle w:val="FootnoteCharacters"/>
        </w:rPr>
        <w:footnoteRef/>
      </w:r>
      <w:r>
        <w:rPr>
          <w:rFonts w:cs="Times New Roman" w:ascii="Times New Roman" w:hAnsi="Times New Roman"/>
        </w:rPr>
        <w:t xml:space="preserve"> </w:t>
      </w:r>
      <w:r>
        <w:rPr>
          <w:rFonts w:cs="Times New Roman" w:ascii="Times New Roman" w:hAnsi="Times New Roman"/>
          <w:lang w:val="it-IT"/>
        </w:rPr>
        <w:t xml:space="preserve">Nêu lý do, căn cứ kê biên tài sản theo quy định tại Điều 128 </w:t>
      </w:r>
      <w:r>
        <w:rPr>
          <w:rFonts w:cs="Times New Roman" w:ascii="Times New Roman" w:hAnsi="Times New Roman"/>
          <w:szCs w:val="28"/>
        </w:rPr>
        <w:t>của Bộ luật Tố tụng hình sự</w:t>
      </w:r>
    </w:p>
    <w:p>
      <w:pPr>
        <w:pStyle w:val="FootnoteText"/>
        <w:jc w:val="both"/>
        <w:rPr/>
      </w:pPr>
      <w:r>
        <w:rPr>
          <w:rFonts w:cs="Times New Roman" w:ascii="Times New Roman" w:hAnsi="Times New Roman"/>
          <w:color w:val="000000"/>
          <w:vertAlign w:val="superscript"/>
          <w:lang w:val="it-IT"/>
        </w:rPr>
        <w:t>11</w:t>
      </w:r>
      <w:r>
        <w:rPr>
          <w:rFonts w:cs="Times New Roman" w:ascii="Times New Roman" w:hAnsi="Times New Roman"/>
          <w:color w:val="000000"/>
          <w:lang w:val="it-IT"/>
        </w:rPr>
        <w:t xml:space="preserve"> Liệt kê tài sản bị kê biên; trường hợp tài sản có đăng ký quyền sở hữu, quyền sử dụng thì cần phải ghi rõ giấy chứng nhận số … ngày … nơi cấp … người được cấp …</w:t>
      </w:r>
    </w:p>
    <w:p>
      <w:pPr>
        <w:pStyle w:val="FootnoteText"/>
        <w:jc w:val="both"/>
        <w:rPr>
          <w:rFonts w:ascii="Times New Roman" w:hAnsi="Times New Roman" w:cs="Times New Roman"/>
          <w:color w:val="000000"/>
          <w:spacing w:val="-2"/>
          <w:lang w:val="en-US"/>
        </w:rPr>
      </w:pPr>
      <w:r>
        <w:rPr>
          <w:rFonts w:cs="Times New Roman" w:ascii="Times New Roman" w:hAnsi="Times New Roman"/>
          <w:color w:val="000000"/>
          <w:vertAlign w:val="superscript"/>
          <w:lang w:val="it-IT"/>
        </w:rPr>
        <w:t>12</w:t>
      </w:r>
      <w:r>
        <w:rPr>
          <w:rFonts w:cs="Times New Roman" w:ascii="Times New Roman" w:hAnsi="Times New Roman"/>
          <w:color w:val="000000"/>
          <w:lang w:val="en-US"/>
        </w:rPr>
        <w:t xml:space="preserve"> Ghi họ tên người có tài sản bị kê biên; trường hợp kê biên tài sản của pháp nhân thì </w:t>
      </w:r>
      <w:r>
        <w:rPr>
          <w:rFonts w:cs="Times New Roman" w:ascii="Times New Roman" w:hAnsi="Times New Roman"/>
          <w:color w:val="000000"/>
          <w:spacing w:val="-2"/>
          <w:lang w:val="en-US"/>
        </w:rPr>
        <w:t>ghi đầy đủ thông tin về pháp nhân (gồm: tên pháp nhân, địa chỉ đặt trụ sở chính, số đăng ký kinh doanh, quốc tịch, họ tên người đại diện theo pháp luật,…)</w:t>
      </w:r>
    </w:p>
    <w:p>
      <w:pPr>
        <w:pStyle w:val="FootnoteText"/>
        <w:jc w:val="both"/>
        <w:rPr>
          <w:rFonts w:ascii="Times New Roman" w:hAnsi="Times New Roman" w:cs="Times New Roman"/>
          <w:color w:val="000000"/>
          <w:vertAlign w:val="superscript"/>
          <w:lang w:val="it-IT"/>
        </w:rPr>
      </w:pPr>
      <w:r>
        <w:rPr>
          <w:rFonts w:cs="Times New Roman" w:ascii="Times New Roman" w:hAnsi="Times New Roman"/>
          <w:color w:val="000000"/>
          <w:spacing w:val="-2"/>
          <w:vertAlign w:val="superscript"/>
          <w:lang w:val="en-US"/>
        </w:rPr>
        <w:t>13</w:t>
      </w:r>
      <w:r>
        <w:rPr>
          <w:rFonts w:cs="Times New Roman" w:ascii="Times New Roman" w:hAnsi="Times New Roman"/>
        </w:rPr>
        <w:t xml:space="preserve"> Ghi tên cơ quan, người có trách nhiệm thi hành Lệnh kê biên </w:t>
      </w:r>
      <w:r>
        <w:rPr>
          <w:rFonts w:cs="Times New Roman" w:ascii="Times New Roman" w:hAnsi="Times New Roman"/>
          <w:lang w:val="en-US"/>
        </w:rPr>
        <w:t>tài sản;</w:t>
      </w:r>
      <w:r>
        <w:rPr>
          <w:rFonts w:cs="Times New Roman" w:ascii="Times New Roman" w:hAnsi="Times New Roman"/>
        </w:rPr>
        <w:t xml:space="preserve"> </w:t>
      </w:r>
      <w:r>
        <w:rPr>
          <w:rFonts w:cs="Times New Roman" w:ascii="Times New Roman" w:hAnsi="Times New Roman"/>
          <w:lang w:val="en-US"/>
        </w:rPr>
        <w:t>c</w:t>
      </w:r>
      <w:r>
        <w:rPr>
          <w:rFonts w:cs="Times New Roman" w:ascii="Times New Roman" w:hAnsi="Times New Roman"/>
        </w:rPr>
        <w:t>ơ quan, tổ chức, cá nhân có liên quan</w:t>
      </w:r>
    </w:p>
    <w:p>
      <w:pPr>
        <w:pStyle w:val="FootnoteText"/>
        <w:jc w:val="both"/>
        <w:rPr>
          <w:rFonts w:ascii="Times New Roman" w:hAnsi="Times New Roman" w:cs="Times New Roman"/>
          <w:color w:val="000000"/>
          <w:vertAlign w:val="superscript"/>
          <w:lang w:val="en-US"/>
        </w:rPr>
      </w:pPr>
      <w:r>
        <w:rPr>
          <w:rFonts w:cs="Times New Roman" w:ascii="Times New Roman" w:hAnsi="Times New Roman"/>
          <w:color w:val="000000"/>
          <w:vertAlign w:val="superscript"/>
          <w:lang w:val="en-US"/>
        </w:rPr>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30"/>
  <w:defaultTabStop w:val="720"/>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eastAsia="Times New Roman" w:hAnsi="Times New Roman" w:cs="Times New Roman"/>
        <w:sz w:val="26"/>
        <w:szCs w:val="26"/>
        <w:lang w:val="en-GB" w:eastAsia="zh-CN" w:bidi="hi-IN"/>
      </w:rPr>
    </w:rPrDefault>
    <w:pPrDefault>
      <w:pPr>
        <w:suppressAutoHyphens w:val="true"/>
      </w:pPr>
    </w:pPrDefault>
  </w:docDefaults>
  <w:style w:type="paragraph" w:styleId="Normal">
    <w:name w:val="Normal"/>
    <w:qFormat/>
    <w:pPr>
      <w:widowControl/>
      <w:bidi w:val="0"/>
    </w:pPr>
    <w:rPr>
      <w:rFonts w:ascii="Times New Roman" w:eastAsia="Times New Roman" w:hAnsi="Times New Roman" w:cs="Times New Roman"/>
      <w:color w:val="auto"/>
      <w:sz w:val="26"/>
      <w:szCs w:val="26"/>
      <w:lang w:val="en-US" w:bidi="ar-SA" w:eastAsia="zh-CN"/>
    </w:rPr>
  </w:style>
  <w:style w:type="paragraph" w:styleId="Heading5">
    <w:name w:val="heading 5"/>
    <w:basedOn w:val="Normal"/>
    <w:next w:val="Normal"/>
    <w:qFormat/>
    <w:pPr>
      <w:keepNext w:val="true"/>
      <w:numPr>
        <w:ilvl w:val="4"/>
        <w:numId w:val="1"/>
      </w:numPr>
      <w:spacing w:lineRule="exact" w:line="360" w:before="120" w:after="20"/>
      <w:jc w:val="center"/>
      <w:outlineLvl w:val="4"/>
    </w:pPr>
    <w:rPr>
      <w:b/>
      <w:sz w:val="20"/>
      <w:szCs w:val="20"/>
      <w:lang w:val="en-GB"/>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DefaultParagraphFont">
    <w:name w:val="Default Paragraph Font"/>
    <w:qFormat/>
    <w:rPr/>
  </w:style>
  <w:style w:type="character" w:styleId="Heading5Char">
    <w:name w:val="Heading 5 Char"/>
    <w:qFormat/>
    <w:rPr>
      <w:rFonts w:ascii=".VnTime;Courier New" w:hAnsi=".VnTime;Courier New" w:eastAsia="Calibri" w:cs="Times New Roman"/>
      <w:b/>
      <w:szCs w:val="20"/>
      <w:lang w:val="en-GB"/>
    </w:rPr>
  </w:style>
  <w:style w:type="character" w:styleId="FootnoteTextChar">
    <w:name w:val="Footnote Text Char"/>
    <w:qFormat/>
    <w:rPr>
      <w:rFonts w:ascii=".VnTime;Courier New" w:hAnsi=".VnTime;Courier New" w:eastAsia="Calibri" w:cs="Times New Roman"/>
      <w:sz w:val="20"/>
      <w:szCs w:val="20"/>
      <w:lang w:val="en-GB"/>
    </w:rPr>
  </w:style>
  <w:style w:type="character" w:styleId="FootnoteCharacters">
    <w:name w:val="Footnote Characters"/>
    <w:qFormat/>
    <w:rPr>
      <w:vertAlign w:val="superscript"/>
    </w:rPr>
  </w:style>
  <w:style w:type="character" w:styleId="BalloonTextChar">
    <w:name w:val="Balloon Text Char"/>
    <w:qFormat/>
    <w:rPr>
      <w:rFonts w:ascii="Tahoma" w:hAnsi="Tahoma" w:eastAsia="Calibri" w:cs="Tahoma"/>
      <w:sz w:val="16"/>
      <w:szCs w:val="16"/>
      <w:lang w:val="en-US"/>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FootnoteText">
    <w:name w:val="footnote text"/>
    <w:basedOn w:val="Normal"/>
    <w:pPr/>
    <w:rPr>
      <w:sz w:val="20"/>
      <w:szCs w:val="20"/>
      <w:lang w:val="en-GB"/>
    </w:rPr>
  </w:style>
  <w:style w:type="paragraph" w:styleId="Revision">
    <w:name w:val="Revision"/>
    <w:qFormat/>
    <w:pPr>
      <w:widowControl/>
      <w:bidi w:val="0"/>
    </w:pPr>
    <w:rPr>
      <w:rFonts w:ascii=".VnTime;Courier New" w:hAnsi=".VnTime;Courier New" w:eastAsia="Calibri" w:cs=".VnTime;Courier New"/>
      <w:color w:val="auto"/>
      <w:sz w:val="28"/>
      <w:szCs w:val="24"/>
      <w:lang w:val="en-US" w:bidi="ar-SA" w:eastAsia="zh-CN"/>
    </w:rPr>
  </w:style>
  <w:style w:type="paragraph" w:styleId="BalloonText">
    <w:name w:val="Balloon Text"/>
    <w:basedOn w:val="Normal"/>
    <w:qFormat/>
    <w:pPr/>
    <w:rPr>
      <w:rFonts w:ascii="Tahoma" w:hAnsi="Tahoma" w:cs="Tahoma"/>
      <w:sz w:val="16"/>
      <w:szCs w:val="16"/>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87</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2017-12-28T15:37:00Z</dcterms:created>
  <dc:creator>apple</dc:creator>
  <dc:description/>
  <cp:keywords/>
  <dc:language>en-GB</dc:language>
  <cp:lastModifiedBy>ADMIN</cp:lastModifiedBy>
  <cp:lastPrinted>2018-01-10T14:43:00Z</cp:lastPrinted>
  <dcterms:modified xsi:type="dcterms:W3CDTF">2026-01-16T16:34:00Z</dcterms:modified>
  <cp:revision>51</cp:revision>
  <dc:subject/>
  <dc:title/>
</cp:coreProperties>
</file>