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  <w:lang w:val="en-GB" w:eastAsia="en-GB"/>
        </w:rPr>
      </w:pPr>
      <w:r>
        <w:rPr>
          <w:rFonts w:cs="Times New Roman" w:ascii="Times New Roman" w:hAnsi="Times New Roman"/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3" behindDoc="0" locked="0" layoutInCell="1" allowOverlap="1">
                <wp:simplePos x="0" y="0"/>
                <wp:positionH relativeFrom="column">
                  <wp:posOffset>3923030</wp:posOffset>
                </wp:positionH>
                <wp:positionV relativeFrom="paragraph">
                  <wp:posOffset>-47625</wp:posOffset>
                </wp:positionV>
                <wp:extent cx="2287270" cy="44450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7270" cy="44450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64/HS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</w:t>
                            </w:r>
                            <w:r>
                              <w:rPr>
                                <w:rFonts w:cs="Times New Roman" w:hint="eastAsia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ư</w:t>
                            </w: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0.1pt;height:35pt;mso-wrap-distance-left:9.05pt;mso-wrap-distance-right:9.05pt;mso-wrap-distance-top:0pt;mso-wrap-distance-bottom:0pt;margin-top:-3.75pt;mso-position-vertical-relative:text;margin-left:308.9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64/HS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</w:t>
                      </w:r>
                      <w:r>
                        <w:rPr>
                          <w:rFonts w:cs="Times New Roman" w:hint="eastAsia" w:ascii="Times New Roman" w:hAnsi="Times New Roman"/>
                          <w:i/>
                          <w:iCs/>
                          <w:sz w:val="16"/>
                          <w:szCs w:val="16"/>
                        </w:rPr>
                        <w:t>ư</w:t>
                      </w: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 xml:space="preserve">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tbl>
      <w:tblPr>
        <w:tblW w:w="101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80"/>
        <w:gridCol w:w="6360"/>
      </w:tblGrid>
      <w:tr>
        <w:trPr>
          <w:trHeight w:val="1681" w:hRule="atLeast"/>
        </w:trPr>
        <w:tc>
          <w:tcPr>
            <w:tcW w:w="3780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 w:val="24"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 w:val="24"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 w:val="24"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 w:eastAsia="en-US"/>
              </w:rPr>
              <w:t>{{agency.name}}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2" behindDoc="0" locked="0" layoutInCell="1" allowOverlap="1">
                      <wp:simplePos x="0" y="0"/>
                      <wp:positionH relativeFrom="column">
                        <wp:posOffset>513080</wp:posOffset>
                      </wp:positionH>
                      <wp:positionV relativeFrom="paragraph">
                        <wp:posOffset>46355</wp:posOffset>
                      </wp:positionV>
                      <wp:extent cx="1200785" cy="0"/>
                      <wp:effectExtent l="0" t="5080" r="0" b="5080"/>
                      <wp:wrapNone/>
                      <wp:docPr id="2" name="Straight Connector 56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0.4pt,3.65pt" to="134.9pt,3.6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sz w:val="24"/>
                <w:lang w:val="it-IT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636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  <w:t>CỘNG HÒA XÃ HỘI CHỦ NGHĨA VIỆT NAM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Độc lập - Tự do - Hạnh phúc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1002665</wp:posOffset>
                      </wp:positionH>
                      <wp:positionV relativeFrom="paragraph">
                        <wp:posOffset>20320</wp:posOffset>
                      </wp:positionV>
                      <wp:extent cx="1943100" cy="0"/>
                      <wp:effectExtent l="0" t="5080" r="0" b="5080"/>
                      <wp:wrapNone/>
                      <wp:docPr id="3" name="Line 51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3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8.95pt,1.6pt" to="231.9pt,1.6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iCs/>
              </w:rPr>
              <w:t xml:space="preserve">       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cs="Times New Roman" w:ascii="Times New Roman" w:hAnsi="Times New Roman"/>
                <w:i/>
                <w:iCs/>
              </w:rPr>
              <w:t xml:space="preserve">   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</w:rPr>
              <w:t>…</w:t>
            </w:r>
            <w:r>
              <w:rPr>
                <w:rFonts w:cs="Times New Roman" w:ascii="Times New Roman" w:hAnsi="Times New Roman"/>
                <w:i/>
                <w:iCs/>
              </w:rPr>
              <w:t>, ngày … tháng … năm 20…</w:t>
            </w:r>
          </w:p>
        </w:tc>
      </w:tr>
    </w:tbl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</w:rPr>
        <w:t xml:space="preserve">QUYẾT ĐỊNH 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</w:rPr>
        <w:t>HỦY BỎ BIỆN PHÁP KÊ BIÊN TÀI SẢN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ind w:end="227"/>
        <w:jc w:val="both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Căn cứ các điều 41, 128, 130 và 165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</w:rPr>
        <w:footnoteReference w:id="6"/>
      </w:r>
      <w:r>
        <w:rPr>
          <w:rFonts w:cs="Times New Roman" w:ascii="Times New Roman" w:hAnsi="Times New Roman"/>
        </w:rPr>
        <w:t xml:space="preserve"> của Bộ luật Tố tụng hình sự;</w:t>
      </w:r>
    </w:p>
    <w:p>
      <w:pPr>
        <w:pStyle w:val="Normal"/>
        <w:ind w:firstLine="720" w:end="0"/>
        <w:rPr>
          <w:rFonts w:ascii="Times New Roman" w:hAnsi="Times New Roman" w:cs="Times New Roman"/>
        </w:rPr>
      </w:pPr>
      <w:bookmarkStart w:id="0" w:name="_Hlk205966087"/>
      <w:r>
        <w:rPr>
          <w:rFonts w:cs="Times New Roman" w:ascii="Times New Roman" w:hAnsi="Times New Roman"/>
        </w:rPr>
        <w:t>Căn cứ Điều 135 của Luật Tư pháp người chưa thành niên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>;</w:t>
      </w:r>
      <w:bookmarkEnd w:id="0"/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Căn cứ Lệnh kê biên tài sản số … </w:t>
      </w:r>
      <w:bookmarkStart w:id="1" w:name="_Hlk217800686"/>
      <w:r>
        <w:rPr>
          <w:rFonts w:cs="Times New Roman" w:ascii="Times New Roman" w:hAnsi="Times New Roman"/>
          <w:szCs w:val="28"/>
        </w:rPr>
        <w:t>ngày … tháng … năm …</w:t>
      </w:r>
      <w:bookmarkEnd w:id="1"/>
      <w:r>
        <w:rPr>
          <w:rFonts w:cs="Times New Roman" w:ascii="Times New Roman" w:hAnsi="Times New Roman"/>
          <w:szCs w:val="28"/>
        </w:rPr>
        <w:t xml:space="preserve"> của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</w:rPr>
        <w:footnoteReference w:id="8"/>
      </w:r>
      <w:r>
        <w:rPr>
          <w:rFonts w:cs="Times New Roman" w:ascii="Times New Roman" w:hAnsi="Times New Roman"/>
          <w:szCs w:val="28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</w:rPr>
        <w:footnoteReference w:id="9"/>
      </w:r>
      <w:r>
        <w:rPr>
          <w:rFonts w:cs="Times New Roman" w:ascii="Times New Roman" w:hAnsi="Times New Roman"/>
          <w:szCs w:val="28"/>
        </w:rPr>
        <w:t>{{document.issueDate4}}}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Xét thấy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0"/>
      </w:r>
      <w:r>
        <w:rPr>
          <w:rFonts w:cs="Times New Roman" w:ascii="Times New Roman" w:hAnsi="Times New Roman"/>
        </w:rPr>
        <w:t>{{document.issueDate4}}}</w:t>
      </w:r>
    </w:p>
    <w:p>
      <w:pPr>
        <w:pStyle w:val="Normal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</w:rPr>
        <w:t>QUYẾT ĐỊNH: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1.</w:t>
      </w:r>
      <w:r>
        <w:rPr>
          <w:rFonts w:cs="Times New Roman" w:ascii="Times New Roman" w:hAnsi="Times New Roman"/>
        </w:rPr>
        <w:t xml:space="preserve"> Hủy bỏ biện pháp kê biên tài sản theo Lệnh kê biên tài sản số … </w:t>
      </w:r>
      <w:r>
        <w:rPr>
          <w:rFonts w:cs="Times New Roman" w:ascii="Times New Roman" w:hAnsi="Times New Roman"/>
          <w:szCs w:val="28"/>
        </w:rPr>
        <w:t xml:space="preserve">ngày … tháng … năm … </w:t>
      </w:r>
      <w:r>
        <w:rPr>
          <w:rFonts w:cs="Times New Roman" w:ascii="Times New Roman" w:hAnsi="Times New Roman"/>
        </w:rPr>
        <w:t>của</w:t>
      </w:r>
      <w:r>
        <w:rPr>
          <w:rFonts w:cs="Times New Roman" w:ascii="Times New Roman" w:hAnsi="Times New Roman"/>
          <w:vertAlign w:val="superscript"/>
        </w:rPr>
        <w:t>7</w:t>
      </w:r>
      <w:r>
        <w:rPr>
          <w:rFonts w:cs="Times New Roman" w:ascii="Times New Roman" w:hAnsi="Times New Roman"/>
        </w:rPr>
        <w:t>… đối với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cs="Times New Roman" w:ascii="Times New Roman" w:hAnsi="Times New Roman"/>
        </w:rPr>
        <w:t>….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b/>
        </w:rPr>
        <w:t>Điều 2.</w:t>
      </w:r>
      <w:r>
        <w:rPr>
          <w:rFonts w:cs="Times New Roman" w:ascii="Times New Roman" w:hAnsi="Times New Roman"/>
        </w:rPr>
        <w:t xml:space="preserve"> Yêu cầu </w:t>
      </w:r>
      <w:r>
        <w:rPr>
          <w:rFonts w:cs="Times New Roman" w:ascii="Times New Roman" w:hAnsi="Times New Roman"/>
          <w:vertAlign w:val="superscript"/>
        </w:rPr>
        <w:t>7 và 8</w:t>
      </w:r>
      <w:r>
        <w:rPr>
          <w:rFonts w:cs="Times New Roman" w:ascii="Times New Roman" w:hAnsi="Times New Roman"/>
          <w:szCs w:val="28"/>
        </w:rPr>
        <w:t xml:space="preserve">{{document.issueDate4}}}</w:t>
      </w:r>
      <w:r>
        <w:rPr>
          <w:rFonts w:cs="Times New Roman" w:ascii="Times New Roman" w:hAnsi="Times New Roman"/>
        </w:rPr>
        <w:t>thực hiện Quyết định này theo quy định của Bộ luật Tố tụng hình sự./.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99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70"/>
        <w:gridCol w:w="4320"/>
      </w:tblGrid>
      <w:tr>
        <w:trPr>
          <w:trHeight w:val="1747" w:hRule="atLeast"/>
        </w:trPr>
        <w:tc>
          <w:tcPr>
            <w:tcW w:w="5670" w:type="dxa"/>
            <w:tcBorders/>
          </w:tcPr>
          <w:p>
            <w:pPr>
              <w:pStyle w:val="Normal"/>
              <w:rPr/>
            </w:pPr>
            <w:r>
              <w:rPr>
                <w:rFonts w:cs="Times New Roman" w:ascii="Times New Roman" w:hAnsi="Times New Roman"/>
                <w:b/>
                <w:i/>
                <w:sz w:val="22"/>
                <w:szCs w:val="22"/>
              </w:rPr>
              <w:t>Nơi nhận</w:t>
            </w:r>
            <w:r>
              <w:rPr>
                <w:rFonts w:cs="Times New Roman" w:ascii="Times New Roman" w:hAnsi="Times New Roman"/>
                <w:b/>
                <w:sz w:val="22"/>
                <w:szCs w:val="22"/>
              </w:rPr>
              <w:t>:</w:t>
            </w:r>
          </w:p>
          <w:p>
            <w:pPr>
              <w:pStyle w:val="Normal"/>
              <w:ind w:firstLine="108" w:start="-108" w:end="0"/>
              <w:rPr/>
            </w:pPr>
            <w:r>
              <w:rPr>
                <w:rFonts w:cs="Times New Roman" w:ascii="Times New Roman" w:hAnsi="Times New Roman"/>
                <w:sz w:val="20"/>
                <w:szCs w:val="20"/>
              </w:rPr>
              <w:t xml:space="preserve">- </w:t>
            </w:r>
            <w:r>
              <w:rPr>
                <w:rFonts w:cs="Times New Roman" w:ascii="Times New Roman" w:hAnsi="Times New Roman"/>
                <w:sz w:val="20"/>
                <w:szCs w:val="20"/>
                <w:vertAlign w:val="superscript"/>
              </w:rPr>
              <w:t>7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t>…;</w:t>
            </w:r>
          </w:p>
          <w:p>
            <w:pPr>
              <w:pStyle w:val="Normal"/>
              <w:ind w:firstLine="108" w:start="-108" w:end="0"/>
              <w:rPr/>
            </w:pPr>
            <w:r>
              <w:rPr>
                <w:rFonts w:cs="Times New Roman" w:ascii="Times New Roman" w:hAnsi="Times New Roman"/>
                <w:sz w:val="20"/>
                <w:szCs w:val="20"/>
              </w:rPr>
              <w:t xml:space="preserve">- </w:t>
            </w:r>
            <w:r>
              <w:rPr>
                <w:rFonts w:cs="Times New Roman" w:ascii="Times New Roman" w:hAnsi="Times New Roman"/>
                <w:sz w:val="20"/>
                <w:szCs w:val="20"/>
                <w:vertAlign w:val="superscript"/>
              </w:rPr>
              <w:t>8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t>…;</w:t>
            </w:r>
          </w:p>
          <w:p>
            <w:pPr>
              <w:pStyle w:val="Normal"/>
              <w:ind w:firstLine="108" w:start="-108" w:end="0"/>
              <w:rPr/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- Cơ quan, tổ chức, cá nhân có liên quan;</w:t>
            </w:r>
          </w:p>
          <w:p>
            <w:pPr>
              <w:pStyle w:val="Normal"/>
              <w:ind w:firstLine="108" w:start="-108" w:end="0"/>
              <w:rPr>
                <w:rFonts w:ascii="Times New Roman" w:hAnsi="Times New Roman" w:cs="Times New Roman"/>
                <w:sz w:val="22"/>
                <w:szCs w:val="22"/>
                <w:lang w:val="pt-BR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val="pt-BR"/>
              </w:rPr>
              <w:t xml:space="preserve">- 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t>Lưu: HSVA, HSKS, VP.</w:t>
            </w:r>
          </w:p>
        </w:tc>
        <w:tc>
          <w:tcPr>
            <w:tcW w:w="432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  <w:t xml:space="preserve">   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  <w:vertAlign w:val="superscript"/>
              </w:rPr>
              <w:t>10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</w:rPr>
              <w:t>{{document.issueDate4}}}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iCs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iCs/>
                <w:sz w:val="24"/>
                <w:lang w:val="pt-BR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bCs/>
                <w:i/>
                <w:iCs/>
                <w:w w:val="95"/>
                <w:sz w:val="26"/>
                <w:szCs w:val="20"/>
              </w:rPr>
              <w:t>(Ký, ghi rõ họ tên</w:t>
            </w:r>
            <w:r>
              <w:rPr>
                <w:rFonts w:eastAsia="Times New Roman" w:cs="Times New Roman" w:ascii="Times New Roman" w:hAnsi="Times New Roman"/>
                <w:i/>
                <w:iCs/>
                <w:sz w:val="24"/>
                <w:szCs w:val="20"/>
              </w:rPr>
              <w:t>, đóng dấu</w:t>
            </w:r>
            <w:r>
              <w:rPr>
                <w:rFonts w:cs="Times New Roman" w:ascii="Times New Roman" w:hAnsi="Times New Roman"/>
                <w:i/>
                <w:iCs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iCs/>
                <w:sz w:val="24"/>
                <w:lang w:val="pt-BR"/>
              </w:rPr>
            </w:r>
          </w:p>
          <w:p>
            <w:pPr>
              <w:pStyle w:val="Normal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footnotePr>
        <w:numFmt w:val="decimal"/>
      </w:footnotePr>
      <w:type w:val="nextPage"/>
      <w:pgSz w:w="11906" w:h="16838"/>
      <w:pgMar w:left="1151" w:right="862" w:gutter="0" w:header="0" w:top="862" w:footer="0" w:bottom="28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>hi địa danh là tên tỉnh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/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vi-VN"/>
        </w:rPr>
        <w:t>Trường hợp ra Lệnh kê biên tài sản trong giai đoạn truy tố thì căn cứ Điều 236</w:t>
      </w:r>
      <w:r>
        <w:rPr>
          <w:rFonts w:cs="Times New Roman" w:ascii="Times New Roman" w:hAnsi="Times New Roman"/>
          <w:lang w:val="en-US"/>
        </w:rPr>
        <w:t xml:space="preserve"> và Điều 241 </w:t>
      </w:r>
      <w:r>
        <w:rPr>
          <w:rFonts w:cs="Times New Roman" w:ascii="Times New Roman" w:hAnsi="Times New Roman"/>
        </w:rPr>
        <w:t>của Bộ luật Tố tụng hình sự</w:t>
      </w:r>
      <w:r>
        <w:rPr>
          <w:rFonts w:cs="Times New Roman" w:ascii="Times New Roman" w:hAnsi="Times New Roman"/>
          <w:lang w:val="vi-VN"/>
        </w:rPr>
        <w:t xml:space="preserve">; </w:t>
      </w:r>
      <w:r>
        <w:rPr>
          <w:rFonts w:cs="Times New Roman" w:ascii="Times New Roman" w:hAnsi="Times New Roman"/>
          <w:lang w:val="en-US"/>
        </w:rPr>
        <w:t xml:space="preserve">trường hợp </w:t>
      </w:r>
      <w:r>
        <w:rPr>
          <w:rFonts w:cs="Times New Roman" w:ascii="Times New Roman" w:hAnsi="Times New Roman"/>
          <w:lang w:val="vi-VN"/>
        </w:rPr>
        <w:t xml:space="preserve">ra Lệnh kê biên tài sản </w:t>
      </w:r>
      <w:r>
        <w:rPr>
          <w:rFonts w:cs="Times New Roman" w:ascii="Times New Roman" w:hAnsi="Times New Roman"/>
          <w:lang w:val="en-US"/>
        </w:rPr>
        <w:t>của</w:t>
      </w:r>
      <w:r>
        <w:rPr>
          <w:rFonts w:cs="Times New Roman" w:ascii="Times New Roman" w:hAnsi="Times New Roman"/>
          <w:lang w:val="vi-VN"/>
        </w:rPr>
        <w:t xml:space="preserve"> pháp nhân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  <w:lang w:val="vi-VN"/>
        </w:rPr>
        <w:t>thì</w:t>
      </w:r>
      <w:r>
        <w:rPr>
          <w:rFonts w:cs="Times New Roman" w:ascii="Times New Roman" w:hAnsi="Times New Roman"/>
          <w:lang w:val="en-US"/>
        </w:rPr>
        <w:t xml:space="preserve"> bổ sung</w:t>
      </w:r>
      <w:r>
        <w:rPr>
          <w:rFonts w:cs="Times New Roman" w:ascii="Times New Roman" w:hAnsi="Times New Roman"/>
          <w:lang w:val="vi-VN"/>
        </w:rPr>
        <w:t xml:space="preserve"> căn cứ </w:t>
      </w:r>
      <w:r>
        <w:rPr>
          <w:rFonts w:cs="Times New Roman" w:ascii="Times New Roman" w:hAnsi="Times New Roman"/>
          <w:lang w:val="en-US"/>
        </w:rPr>
        <w:t xml:space="preserve">Điều 436 và </w:t>
      </w:r>
      <w:r>
        <w:rPr>
          <w:rFonts w:cs="Times New Roman" w:ascii="Times New Roman" w:hAnsi="Times New Roman"/>
          <w:lang w:val="vi-VN"/>
        </w:rPr>
        <w:t>Điều 437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của Bộ luật Tố tụng hình sự</w:t>
      </w:r>
      <w:r>
        <w:rPr>
          <w:rFonts w:cs="Times New Roman" w:ascii="Times New Roman" w:hAnsi="Times New Roman"/>
          <w:lang w:val="vi-VN"/>
        </w:rPr>
        <w:t xml:space="preserve"> </w:t>
      </w:r>
    </w:p>
  </w:footnote>
  <w:footnote w:id="7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Chỉ ghi căn cứ này trong trường hợp người bị kê biên là người chưa thành niên</w:t>
      </w:r>
      <w:r>
        <w:rPr>
          <w:rFonts w:cs="Times New Roman" w:ascii="Times New Roman" w:hAnsi="Times New Roman"/>
          <w:lang w:val="en-US"/>
        </w:rPr>
        <w:t xml:space="preserve">  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Lệnh kê biên tài sản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họ tên bị can; trường hợp kê biên tài sản của pháp nhân thì </w:t>
      </w:r>
      <w:r>
        <w:rPr>
          <w:rFonts w:cs="Times New Roman" w:ascii="Times New Roman" w:hAnsi="Times New Roman"/>
          <w:spacing w:val="-2"/>
          <w:lang w:val="en-US"/>
        </w:rPr>
        <w:t>ghi đầy đủ thông tin về pháp nhân (gồm: tên pháp nhân, địa chỉ đặt trụ sở chính, số đăng ký kinh doanh, quốc tịch, họ tên người đại diện theo pháp luật,…)</w:t>
      </w:r>
    </w:p>
  </w:footnote>
  <w:footnote w:id="10">
    <w:p>
      <w:pPr>
        <w:pStyle w:val="FootnoteText"/>
        <w:jc w:val="both"/>
        <w:rPr>
          <w:rFonts w:ascii="Times New Roman" w:hAnsi="Times New Roman" w:cs="Times New Roman"/>
          <w:lang w:val="it-IT"/>
        </w:rPr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it-IT"/>
        </w:rPr>
        <w:t xml:space="preserve">Nêu lý do hủy bỏ Lệnh kê biên tài sản theo quy định tại Điều 130 </w:t>
      </w:r>
      <w:r>
        <w:rPr>
          <w:rFonts w:cs="Times New Roman" w:ascii="Times New Roman" w:hAnsi="Times New Roman"/>
        </w:rPr>
        <w:t>của Bộ luật Tố tụng hình sự</w:t>
      </w:r>
    </w:p>
    <w:p>
      <w:pPr>
        <w:pStyle w:val="FootnoteText"/>
        <w:jc w:val="both"/>
        <w:rPr/>
      </w:pPr>
      <w:r>
        <w:rPr>
          <w:rFonts w:cs="Times New Roman" w:ascii="Times New Roman" w:hAnsi="Times New Roman"/>
          <w:vertAlign w:val="superscript"/>
          <w:lang w:val="it-IT"/>
        </w:rPr>
        <w:t>10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0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Times New Roman"/>
      <w:b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Times New Roman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  <w:lang w:val="en-US"/>
    </w:rPr>
  </w:style>
  <w:style w:type="character" w:styleId="CommentReference">
    <w:name w:val="Comment Reference"/>
    <w:qFormat/>
    <w:rPr>
      <w:sz w:val="16"/>
      <w:szCs w:val="16"/>
    </w:rPr>
  </w:style>
  <w:style w:type="character" w:styleId="CommentTextChar">
    <w:name w:val="Comment Text Char"/>
    <w:qFormat/>
    <w:rPr>
      <w:rFonts w:ascii=".VnTime;Courier New" w:hAnsi=".VnTime;Courier New" w:eastAsia="Calibri" w:cs=".VnTime;Courier New"/>
    </w:rPr>
  </w:style>
  <w:style w:type="character" w:styleId="CommentSubjectChar">
    <w:name w:val="Comment Subject Char"/>
    <w:qFormat/>
    <w:rPr>
      <w:rFonts w:ascii=".VnTime;Courier New" w:hAnsi=".VnTime;Courier New" w:eastAsia="Calibri" w:cs=".VnTime;Courier New"/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CommentSubject">
    <w:name w:val="Comment Subject"/>
    <w:basedOn w:val="CommentText"/>
    <w:next w:val="CommentText"/>
    <w:qFormat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2017-12-28T15:58:00Z</dcterms:created>
  <dc:creator>apple</dc:creator>
  <dc:description/>
  <cp:keywords/>
  <dc:language>en-GB</dc:language>
  <cp:lastModifiedBy>ADMIN</cp:lastModifiedBy>
  <dcterms:modified xsi:type="dcterms:W3CDTF">2026-01-16T16:37:00Z</dcterms:modified>
  <cp:revision>46</cp:revision>
  <dc:subject/>
  <dc:title/>
</cp:coreProperties>
</file>