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EE564">
      <w:pPr>
        <w:spacing w:before="120" w:after="0"/>
        <w:ind w:right="227"/>
        <w:jc w:val="both"/>
        <w:rPr>
          <w:rFonts w:hint="default" w:ascii="Times New Roman" w:hAnsi="Times New Roman" w:cs="Times New Roman"/>
          <w:b/>
          <w:bCs/>
          <w:sz w:val="2"/>
          <w:szCs w:val="2"/>
        </w:rPr>
      </w:pPr>
    </w:p>
    <w:p w14:paraId="53465189">
      <w:pPr>
        <w:spacing w:before="120" w:after="0"/>
        <w:ind w:right="227"/>
        <w:jc w:val="both"/>
        <w:rPr>
          <w:rFonts w:hint="default" w:ascii="Times New Roman" w:hAnsi="Times New Roman" w:cs="Times New Roman"/>
          <w:b/>
          <w:bCs/>
          <w:sz w:val="2"/>
          <w:szCs w:val="2"/>
        </w:rPr>
      </w:pPr>
    </w:p>
    <w:p w14:paraId="6B87AF12">
      <w:pPr>
        <w:spacing w:before="120" w:after="0"/>
        <w:ind w:right="227"/>
        <w:jc w:val="both"/>
        <w:rPr>
          <w:rFonts w:hint="default" w:ascii="Times New Roman" w:hAnsi="Times New Roman" w:cs="Times New Roman"/>
          <w:b/>
          <w:bCs/>
          <w:sz w:val="2"/>
          <w:szCs w:val="2"/>
        </w:rPr>
      </w:pPr>
    </w:p>
    <w:p w14:paraId="11689F5F">
      <w:pPr>
        <w:spacing w:before="120" w:after="0"/>
        <w:ind w:right="227"/>
        <w:jc w:val="both"/>
        <w:rPr>
          <w:rFonts w:hint="default" w:ascii="Times New Roman" w:hAnsi="Times New Roman" w:cs="Times New Roman"/>
          <w:b/>
          <w:bCs/>
          <w:sz w:val="2"/>
          <w:szCs w:val="2"/>
        </w:rPr>
      </w:pPr>
    </w:p>
    <w:p w14:paraId="4D334D9B">
      <w:pPr>
        <w:spacing w:before="120" w:after="0"/>
        <w:ind w:right="227"/>
        <w:jc w:val="both"/>
        <w:rPr>
          <w:rFonts w:hint="default" w:ascii="Times New Roman" w:hAnsi="Times New Roman" w:cs="Times New Roman"/>
          <w:b/>
          <w:bCs/>
          <w:sz w:val="2"/>
          <w:szCs w:val="2"/>
        </w:rPr>
      </w:pPr>
    </w:p>
    <w:p w14:paraId="0C037C1F">
      <w:pPr>
        <w:spacing w:before="120" w:after="0"/>
        <w:ind w:right="227"/>
        <w:jc w:val="both"/>
        <w:rPr>
          <w:rFonts w:hint="default" w:ascii="Times New Roman" w:hAnsi="Times New Roman" w:cs="Times New Roman"/>
          <w:b/>
          <w:bCs/>
          <w:sz w:val="2"/>
          <w:szCs w:val="2"/>
        </w:rPr>
      </w:pPr>
    </w:p>
    <w:p w14:paraId="70BCA260">
      <w:pPr>
        <w:spacing w:before="120" w:after="0"/>
        <w:ind w:right="227"/>
        <w:jc w:val="both"/>
        <w:rPr>
          <w:rFonts w:hint="default" w:ascii="Times New Roman" w:hAnsi="Times New Roman" w:cs="Times New Roman"/>
          <w:b/>
          <w:bCs/>
          <w:sz w:val="2"/>
          <w:szCs w:val="2"/>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4240530</wp:posOffset>
                </wp:positionH>
                <wp:positionV relativeFrom="paragraph">
                  <wp:posOffset>-462915</wp:posOffset>
                </wp:positionV>
                <wp:extent cx="2198370" cy="510540"/>
                <wp:effectExtent l="0" t="0" r="0" b="0"/>
                <wp:wrapNone/>
                <wp:docPr id="1" name="Frame1"/>
                <wp:cNvGraphicFramePr/>
                <a:graphic xmlns:a="http://schemas.openxmlformats.org/drawingml/2006/main">
                  <a:graphicData uri="http://schemas.microsoft.com/office/word/2010/wordprocessingShape">
                    <wps:wsp>
                      <wps:cNvSpPr txBox="1"/>
                      <wps:spPr>
                        <a:xfrm>
                          <a:off x="0" y="0"/>
                          <a:ext cx="2198370" cy="510540"/>
                        </a:xfrm>
                        <a:prstGeom prst="rect">
                          <a:avLst/>
                        </a:prstGeom>
                        <a:solidFill>
                          <a:srgbClr val="FFFFFF"/>
                        </a:solidFill>
                      </wps:spPr>
                      <wps:txbx>
                        <w:txbxContent>
                          <w:p w14:paraId="2A985809">
                            <w:pPr>
                              <w:jc w:val="center"/>
                            </w:pPr>
                            <w:r>
                              <w:rPr>
                                <w:rFonts w:ascii="Times New Roman" w:hAnsi="Times New Roman" w:cs="Times New Roman"/>
                                <w:b/>
                                <w:bCs/>
                                <w:sz w:val="16"/>
                                <w:szCs w:val="16"/>
                              </w:rPr>
                              <w:t>Mẫu số 103/HS</w:t>
                            </w:r>
                          </w:p>
                          <w:p w14:paraId="3F6923BE">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54CEE6C6">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FB34BD7">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33.9pt;margin-top:-36.45pt;height:40.2pt;width:173.1pt;z-index:251659264;mso-width-relative:page;mso-height-relative:page;" fillcolor="#FFFFFF" filled="t" stroked="f" coordsize="21600,21600" o:gfxdata="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sYcevZAAAACgEAAA8AAAAAAAAAAQAgAAAAIgAAAGRy&#10;cy9kb3ducmV2LnhtbFBLAQIUABQAAAAIAIdO4kAyLs4EywEAAKcDAAAOAAAAAAAAAAEAIAAAACgB&#10;AABkcnMvZTJvRG9jLnhtbFBLBQYAAAAABgAGAFkBAABlBQAAAAA=&#10;">
                <v:fill on="t" focussize="0,0"/>
                <v:stroke on="f"/>
                <v:imagedata o:title=""/>
                <o:lock v:ext="edit" aspectratio="f"/>
                <v:textbox inset="7.25pt,3.65pt,7.25pt,3.65pt">
                  <w:txbxContent>
                    <w:p w14:paraId="2A985809">
                      <w:pPr>
                        <w:jc w:val="center"/>
                      </w:pPr>
                      <w:r>
                        <w:rPr>
                          <w:rFonts w:ascii="Times New Roman" w:hAnsi="Times New Roman" w:cs="Times New Roman"/>
                          <w:b/>
                          <w:bCs/>
                          <w:sz w:val="16"/>
                          <w:szCs w:val="16"/>
                        </w:rPr>
                        <w:t>Mẫu số 103/HS</w:t>
                      </w:r>
                    </w:p>
                    <w:p w14:paraId="3F6923BE">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54CEE6C6">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FB34BD7">
                      <w:pPr>
                        <w:jc w:val="center"/>
                        <w:rPr>
                          <w:rFonts w:ascii="Times New Roman" w:hAnsi="Times New Roman" w:cs="Times New Roman"/>
                          <w:i/>
                          <w:iCs/>
                          <w:sz w:val="16"/>
                          <w:szCs w:val="16"/>
                        </w:rPr>
                      </w:pPr>
                    </w:p>
                  </w:txbxContent>
                </v:textbox>
              </v:shape>
            </w:pict>
          </mc:Fallback>
        </mc:AlternateContent>
      </w:r>
    </w:p>
    <w:tbl>
      <w:tblPr>
        <w:tblStyle w:val="4"/>
        <w:tblW w:w="9990" w:type="dxa"/>
        <w:tblInd w:w="108" w:type="dxa"/>
        <w:tblLayout w:type="fixed"/>
        <w:tblCellMar>
          <w:top w:w="0" w:type="dxa"/>
          <w:left w:w="108" w:type="dxa"/>
          <w:bottom w:w="0" w:type="dxa"/>
          <w:right w:w="108" w:type="dxa"/>
        </w:tblCellMar>
      </w:tblPr>
      <w:tblGrid>
        <w:gridCol w:w="3780"/>
        <w:gridCol w:w="6210"/>
      </w:tblGrid>
      <w:tr w14:paraId="588353B9">
        <w:tblPrEx>
          <w:tblCellMar>
            <w:top w:w="0" w:type="dxa"/>
            <w:left w:w="108" w:type="dxa"/>
            <w:bottom w:w="0" w:type="dxa"/>
            <w:right w:w="108" w:type="dxa"/>
          </w:tblCellMar>
        </w:tblPrEx>
        <w:trPr>
          <w:trHeight w:val="1681" w:hRule="atLeast"/>
        </w:trPr>
        <w:tc>
          <w:tcPr>
            <w:tcW w:w="3780" w:type="dxa"/>
          </w:tcPr>
          <w:p w14:paraId="7CE0D474">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57221557">
            <w:pPr>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935" distR="114935" simplePos="0" relativeHeight="251659264" behindDoc="0" locked="0" layoutInCell="1" allowOverlap="1">
                      <wp:simplePos x="0" y="0"/>
                      <wp:positionH relativeFrom="column">
                        <wp:posOffset>691515</wp:posOffset>
                      </wp:positionH>
                      <wp:positionV relativeFrom="paragraph">
                        <wp:posOffset>33655</wp:posOffset>
                      </wp:positionV>
                      <wp:extent cx="89535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9535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4.45pt;margin-top:2.65pt;height:0pt;width:70.5pt;z-index:251659264;mso-width-relative:page;mso-height-relative:page;" filled="f" stroked="t" coordsize="21600,21600" o:gfxdata="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HX3Go9QAAAAH&#10;AQAADwAAAAAAAAABACAAAAAiAAAAZHJzL2Rvd25yZXYueG1sUEsBAhQAFAAAAAgAh07iQLFzAOCu&#10;AQAAbAMAAA4AAAAAAAAAAQAgAAAAIwEAAGRycy9lMm9Eb2MueG1sUEsFBgAAAAAGAAYAWQEAAEMF&#10;AAAAAA==&#10;">
                      <v:fill on="f" focussize="0,0"/>
                      <v:stroke weight="0.737007874015748pt" color="#000000" joinstyle="miter"/>
                      <v:imagedata o:title=""/>
                      <o:lock v:ext="edit" aspectratio="f"/>
                    </v:line>
                  </w:pict>
                </mc:Fallback>
              </mc:AlternateContent>
            </w: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103/QĐ-VKSKV7</w:t>
            </w:r>
          </w:p>
          <w:p w14:paraId="577A7F4F">
            <w:pPr>
              <w:spacing w:before="120" w:after="0"/>
              <w:ind w:right="0" w:hanging="48"/>
              <w:jc w:val="center"/>
              <w:rPr>
                <w:rFonts w:hint="default" w:ascii="Times New Roman" w:hAnsi="Times New Roman" w:cs="Times New Roman"/>
                <w:sz w:val="26"/>
                <w:szCs w:val="26"/>
              </w:rPr>
            </w:pPr>
            <w:r>
              <w:rPr>
                <w:rFonts w:hint="default" w:ascii="Times New Roman" w:hAnsi="Times New Roman" w:cs="Times New Roman"/>
                <w:sz w:val="26"/>
                <w:szCs w:val="26"/>
              </w:rPr>
              <w:t>V/v đề nghị gia hạn thời hạn điều tra vụ án hình sự</w:t>
            </w:r>
          </w:p>
          <w:p w14:paraId="6814C38E">
            <w:pPr>
              <w:jc w:val="center"/>
              <w:rPr>
                <w:rFonts w:hint="default" w:ascii="Times New Roman" w:hAnsi="Times New Roman" w:cs="Times New Roman"/>
                <w:iCs/>
                <w:sz w:val="10"/>
                <w:szCs w:val="10"/>
              </w:rPr>
            </w:pPr>
          </w:p>
        </w:tc>
        <w:tc>
          <w:tcPr>
            <w:tcW w:w="6210" w:type="dxa"/>
          </w:tcPr>
          <w:p w14:paraId="76412713">
            <w:pPr>
              <w:keepNext/>
              <w:numPr>
                <w:ilvl w:val="0"/>
                <w:numId w:val="0"/>
              </w:numPr>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274FBEEF">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49E2899A">
            <w:pPr>
              <w:jc w:val="center"/>
              <w:rPr>
                <w:rFonts w:hint="default" w:ascii="Times New Roman" w:hAnsi="Times New Roman" w:cs="Times New Roman"/>
                <w:b/>
                <w:sz w:val="28"/>
                <w:szCs w:val="28"/>
                <w:lang w:val="vi-VN" w:eastAsia="vi-VN"/>
              </w:rPr>
            </w:pPr>
            <w:r>
              <w:rPr>
                <w:rFonts w:hint="default" w:ascii="Times New Roman" w:hAnsi="Times New Roman" w:cs="Times New Roman"/>
                <w:b/>
                <w:sz w:val="28"/>
                <w:szCs w:val="28"/>
                <w:lang w:val="vi-VN" w:eastAsia="vi-VN"/>
              </w:rPr>
              <mc:AlternateContent>
                <mc:Choice Requires="wps">
                  <w:drawing>
                    <wp:anchor distT="0" distB="0" distL="114935" distR="114935" simplePos="0" relativeHeight="251659264" behindDoc="0" locked="0" layoutInCell="1" allowOverlap="1">
                      <wp:simplePos x="0" y="0"/>
                      <wp:positionH relativeFrom="column">
                        <wp:posOffset>823595</wp:posOffset>
                      </wp:positionH>
                      <wp:positionV relativeFrom="paragraph">
                        <wp:posOffset>19685</wp:posOffset>
                      </wp:positionV>
                      <wp:extent cx="2172970" cy="0"/>
                      <wp:effectExtent l="0" t="4445" r="0" b="5080"/>
                      <wp:wrapNone/>
                      <wp:docPr id="3" name="Line 443"/>
                      <wp:cNvGraphicFramePr/>
                      <a:graphic xmlns:a="http://schemas.openxmlformats.org/drawingml/2006/main">
                        <a:graphicData uri="http://schemas.microsoft.com/office/word/2010/wordprocessingShape">
                          <wps:wsp>
                            <wps:cNvCnPr/>
                            <wps:spPr>
                              <a:xfrm>
                                <a:off x="0" y="0"/>
                                <a:ext cx="217297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443" o:spid="_x0000_s1026" o:spt="20" style="position:absolute;left:0pt;margin-left:64.85pt;margin-top:1.55pt;height:0pt;width:171.1pt;z-index:251659264;mso-width-relative:page;mso-height-relative:page;" filled="f" stroked="t" coordsize="21600,21600" o:gfxdata="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Tp1O5dYAAAAHAQAADwAA&#10;AAAAAAABACAAAAAiAAAAZHJzL2Rvd25yZXYueG1sUEsBAhQAFAAAAAgAh07iQON28OKmAQAAYQMA&#10;AA4AAAAAAAAAAQAgAAAAJQEAAGRycy9lMm9Eb2MueG1sUEsFBgAAAAAGAAYAWQEAAD0FAAAAAA==&#10;">
                      <v:fill on="f" focussize="0,0"/>
                      <v:stroke weight="0.737007874015748pt" color="#000000" joinstyle="miter"/>
                      <v:imagedata o:title=""/>
                      <o:lock v:ext="edit" aspectratio="f"/>
                    </v:line>
                  </w:pict>
                </mc:Fallback>
              </mc:AlternateContent>
            </w:r>
          </w:p>
          <w:p w14:paraId="22F138C8">
            <w:pPr>
              <w:jc w:val="center"/>
              <w:rPr>
                <w:rFonts w:hint="default" w:ascii="Times New Roman" w:hAnsi="Times New Roman" w:cs="Times New Roman"/>
                <w:iCs/>
                <w:sz w:val="28"/>
                <w:szCs w:val="28"/>
              </w:rPr>
            </w:pPr>
            <w:r>
              <w:rPr>
                <w:rFonts w:hint="default" w:ascii="Times New Roman" w:hAnsi="Times New Roman" w:cs="Times New Roman"/>
                <w:iCs/>
                <w:sz w:val="28"/>
                <w:szCs w:val="28"/>
              </w:rPr>
              <w:t xml:space="preserve">           </w:t>
            </w:r>
            <w:bookmarkStart w:id="0" w:name="_GoBack"/>
            <w:bookmarkEnd w:id="0"/>
          </w:p>
          <w:p w14:paraId="28CBDE60">
            <w:pPr>
              <w:jc w:val="center"/>
              <w:rPr>
                <w:rFonts w:hint="default" w:ascii="Times New Roman" w:hAnsi="Times New Roman" w:cs="Times New Roman"/>
                <w:i/>
                <w:iCs/>
              </w:rPr>
            </w:pPr>
            <w:r>
              <w:rPr>
                <w:rFonts w:hint="default" w:ascii="Times New Roman" w:hAnsi="Times New Roman" w:cs="Times New Roman"/>
                <w:iCs/>
                <w:sz w:val="28"/>
                <w:szCs w:val="28"/>
              </w:rPr>
              <w:t xml:space="preserve"> </w:t>
            </w:r>
            <w:r>
              <w:rPr>
                <w:rFonts w:hint="default" w:ascii="Times New Roman" w:hAnsi="Times New Roman" w:eastAsia="SimSun" w:cs="Times New Roman"/>
                <w:i/>
                <w:iCs/>
                <w:sz w:val="28"/>
                <w:szCs w:val="28"/>
              </w:rPr>
              <w:t xml:space="preserve">TP. Hồ Chí Minh, ngày 20 tháng 6 năm 2026</w:t>
            </w:r>
          </w:p>
        </w:tc>
      </w:tr>
    </w:tbl>
    <w:p w14:paraId="391B8BD0">
      <w:pPr>
        <w:spacing w:before="120" w:after="0"/>
        <w:jc w:val="both"/>
        <w:rPr>
          <w:rFonts w:hint="default" w:ascii="Times New Roman" w:hAnsi="Times New Roman" w:cs="Times New Roman"/>
          <w:sz w:val="16"/>
          <w:szCs w:val="16"/>
        </w:rPr>
      </w:pPr>
    </w:p>
    <w:p w14:paraId="22E781B2">
      <w:pPr>
        <w:keepNext w:val="0"/>
        <w:keepLines w:val="0"/>
        <w:pageBreakBefore w:val="0"/>
        <w:widowControl/>
        <w:kinsoku/>
        <w:wordWrap/>
        <w:overflowPunct/>
        <w:topLinePunct w:val="0"/>
        <w:autoSpaceDE/>
        <w:autoSpaceDN/>
        <w:bidi w:val="0"/>
        <w:adjustRightInd w:val="0"/>
        <w:snapToGrid w:val="0"/>
        <w:spacing w:before="120" w:after="192" w:afterLines="50" w:line="320" w:lineRule="exact"/>
        <w:jc w:val="center"/>
        <w:textAlignment w:val="auto"/>
        <w:rPr>
          <w:rFonts w:hint="default" w:ascii="Times New Roman" w:hAnsi="Times New Roman" w:cs="Times New Roman"/>
        </w:rPr>
      </w:pPr>
      <w:r>
        <w:rPr>
          <w:rFonts w:hint="default" w:ascii="Times New Roman" w:hAnsi="Times New Roman" w:cs="Times New Roman"/>
          <w:iCs/>
        </w:rPr>
        <w:t>Kính gửi</w:t>
      </w:r>
      <w:r>
        <w:rPr>
          <w:rFonts w:hint="default" w:ascii="Times New Roman" w:hAnsi="Times New Roman" w:cs="Times New Roman"/>
        </w:rPr>
        <w:t xml:space="preserve">: </w:t>
      </w:r>
      <w:r>
        <w:rPr>
          <w:rFonts w:hint="default" w:ascii="Times New Roman" w:hAnsi="Times New Roman" w:eastAsia="SimSun" w:cs="Times New Roman"/>
          <w:sz w:val="28"/>
          <w:szCs w:val="28"/>
        </w:rPr>
        <w:t xml:space="preserve">Viện kiểm sát nhân dân cấp cao tại Thành phố Hồ Chí Minh</w:t>
      </w:r>
    </w:p>
    <w:p w14:paraId="56895EF8">
      <w:pPr>
        <w:keepNext w:val="0"/>
        <w:keepLines w:val="0"/>
        <w:pageBreakBefore w:val="0"/>
        <w:widowControl/>
        <w:kinsoku/>
        <w:wordWrap/>
        <w:overflowPunct/>
        <w:topLinePunct w:val="0"/>
        <w:autoSpaceDE/>
        <w:autoSpaceDN/>
        <w:bidi w:val="0"/>
        <w:adjustRightInd w:val="0"/>
        <w:snapToGrid w:val="0"/>
        <w:spacing w:before="120" w:after="192" w:afterLines="50" w:line="320" w:lineRule="exact"/>
        <w:ind w:right="0" w:firstLine="720"/>
        <w:jc w:val="both"/>
        <w:textAlignment w:val="auto"/>
        <w:rPr>
          <w:rFonts w:hint="default" w:ascii="Times New Roman" w:hAnsi="Times New Roman" w:cs="Times New Roman"/>
        </w:rPr>
      </w:pPr>
      <w:r>
        <w:rPr>
          <w:rFonts w:hint="default" w:ascii="Times New Roman" w:hAnsi="Times New Roman" w:cs="Times New Roman"/>
        </w:rPr>
        <w:t xml:space="preserve">Căn cứ các điều 41, 89, 143, 153, 165, 244, 280, 281, 282 và 287 của Bộ luật Tố tụng hình sự;</w:t>
      </w:r>
    </w:p>
    <w:p w14:paraId="4454CD78">
      <w:pPr>
        <w:keepNext w:val="0"/>
        <w:keepLines w:val="0"/>
        <w:pageBreakBefore w:val="0"/>
        <w:widowControl/>
        <w:kinsoku/>
        <w:wordWrap/>
        <w:overflowPunct/>
        <w:topLinePunct w:val="0"/>
        <w:autoSpaceDE/>
        <w:autoSpaceDN/>
        <w:bidi w:val="0"/>
        <w:adjustRightInd w:val="0"/>
        <w:snapToGrid w:val="0"/>
        <w:spacing w:before="120" w:after="192" w:afterLines="50" w:line="320" w:lineRule="exact"/>
        <w:ind w:right="0" w:firstLine="720"/>
        <w:jc w:val="both"/>
        <w:textAlignment w:val="auto"/>
        <w:rPr>
          <w:rFonts w:hint="default" w:ascii="Times New Roman" w:hAnsi="Times New Roman" w:cs="Times New Roman"/>
        </w:rPr>
      </w:pPr>
      <w:r>
        <w:rPr>
          <w:rFonts w:hint="default" w:ascii="Times New Roman" w:hAnsi="Times New Roman" w:cs="Times New Roman"/>
        </w:rPr>
        <w:t xml:space="preserve">Căn cứ Quyết định số 50/QĐ-VKSKV7 ngày 18/6/2026 về việc truy tố bị can trong vụ án hình sự số 50/2026/NVHS</w:t>
      </w:r>
    </w:p>
    <w:p w14:paraId="2327990F">
      <w:pPr>
        <w:keepNext w:val="0"/>
        <w:keepLines w:val="0"/>
        <w:pageBreakBefore w:val="0"/>
        <w:widowControl/>
        <w:kinsoku/>
        <w:wordWrap/>
        <w:overflowPunct/>
        <w:topLinePunct w:val="0"/>
        <w:autoSpaceDE/>
        <w:autoSpaceDN/>
        <w:bidi w:val="0"/>
        <w:adjustRightInd w:val="0"/>
        <w:snapToGrid w:val="0"/>
        <w:spacing w:before="120" w:after="192" w:afterLines="50" w:line="320" w:lineRule="exact"/>
        <w:ind w:right="0" w:firstLine="720"/>
        <w:jc w:val="both"/>
        <w:textAlignment w:val="auto"/>
        <w:rPr>
          <w:rFonts w:hint="default" w:ascii="Times New Roman" w:hAnsi="Times New Roman" w:cs="Times New Roman"/>
        </w:rPr>
      </w:pPr>
      <w:r>
        <w:rPr>
          <w:rFonts w:hint="default" w:ascii="Times New Roman" w:hAnsi="Times New Roman" w:cs="Times New Roman"/>
        </w:rPr>
        <w:t xml:space="preserve">Căn cứ Quyết định gia hạn điều tra lần thứ nhất số 60/QĐ-VKSKV7 ngày 15/5/2026;</w:t>
      </w:r>
    </w:p>
    <w:p w14:paraId="2E961D70">
      <w:pPr>
        <w:keepNext w:val="0"/>
        <w:keepLines w:val="0"/>
        <w:pageBreakBefore w:val="0"/>
        <w:widowControl/>
        <w:kinsoku/>
        <w:wordWrap/>
        <w:overflowPunct/>
        <w:topLinePunct w:val="0"/>
        <w:autoSpaceDE/>
        <w:autoSpaceDN/>
        <w:bidi w:val="0"/>
        <w:adjustRightInd w:val="0"/>
        <w:snapToGrid w:val="0"/>
        <w:spacing w:before="120" w:after="192" w:afterLines="50" w:line="320" w:lineRule="exact"/>
        <w:ind w:right="0" w:firstLine="720"/>
        <w:jc w:val="both"/>
        <w:textAlignment w:val="auto"/>
        <w:rPr>
          <w:rFonts w:hint="default" w:ascii="Times New Roman" w:hAnsi="Times New Roman" w:cs="Times New Roman"/>
        </w:rPr>
      </w:pPr>
      <w:r>
        <w:rPr>
          <w:rFonts w:hint="default" w:ascii="Times New Roman" w:hAnsi="Times New Roman" w:cs="Times New Roman"/>
        </w:rPr>
        <w:t xml:space="preserve">Căn cứ văn bản số 80/CV-CSQĐT ngày 10/6/2026 của Cơ quan Cảnh sát điều tra Công an TP. Hồ Chí Minh đề nghị gia hạn điều tra</w:t>
      </w:r>
    </w:p>
    <w:p w14:paraId="50BD66D1">
      <w:pPr>
        <w:keepNext w:val="0"/>
        <w:keepLines w:val="0"/>
        <w:pageBreakBefore w:val="0"/>
        <w:widowControl/>
        <w:kinsoku/>
        <w:wordWrap/>
        <w:overflowPunct/>
        <w:topLinePunct w:val="0"/>
        <w:autoSpaceDE/>
        <w:autoSpaceDN/>
        <w:bidi w:val="0"/>
        <w:adjustRightInd w:val="0"/>
        <w:snapToGrid w:val="0"/>
        <w:spacing w:before="120" w:after="192" w:afterLines="50" w:line="320" w:lineRule="exact"/>
        <w:ind w:right="0" w:firstLine="720"/>
        <w:jc w:val="both"/>
        <w:textAlignment w:val="auto"/>
        <w:rPr>
          <w:rFonts w:hint="default" w:ascii="Times New Roman" w:hAnsi="Times New Roman" w:cs="Times New Roman"/>
        </w:rPr>
      </w:pPr>
      <w:r>
        <w:rPr>
          <w:rFonts w:hint="default" w:ascii="Times New Roman" w:hAnsi="Times New Roman" w:cs="Times New Roman"/>
        </w:rPr>
        <w:t xml:space="preserve">Viện Kiểm sát nhân dân khu vực 7 đề nghị Viện kiểm sát nhân dân cấp cao tại Thành phố Hồ Chí Minh gia hạn thời hạn điều tra lần thứ hai đối với vụ án hình sự theo đã truy tố bị can Nguyễn Văn Tuấn về tội Lừa đảo chiếm đoạt tài sản, trong thời hạn 02 tháng, kể từ kể từ ngày hết thời hạn điều tra trước đó đến đến ngày 15 tháng 9 năm 2026./.</w:t>
      </w:r>
    </w:p>
    <w:p w14:paraId="5B44C409">
      <w:pPr>
        <w:spacing w:before="120" w:after="0"/>
        <w:jc w:val="both"/>
        <w:rPr>
          <w:rFonts w:hint="default" w:ascii="Times New Roman" w:hAnsi="Times New Roman" w:cs="Times New Roman"/>
        </w:rPr>
      </w:pPr>
    </w:p>
    <w:tbl>
      <w:tblPr>
        <w:tblStyle w:val="4"/>
        <w:tblW w:w="9837" w:type="dxa"/>
        <w:tblInd w:w="0" w:type="dxa"/>
        <w:tblLayout w:type="fixed"/>
        <w:tblCellMar>
          <w:top w:w="0" w:type="dxa"/>
          <w:left w:w="108" w:type="dxa"/>
          <w:bottom w:w="0" w:type="dxa"/>
          <w:right w:w="108" w:type="dxa"/>
        </w:tblCellMar>
      </w:tblPr>
      <w:tblGrid>
        <w:gridCol w:w="9837"/>
      </w:tblGrid>
      <w:tr w14:paraId="5616B724">
        <w:tblPrEx>
          <w:tblCellMar>
            <w:top w:w="0" w:type="dxa"/>
            <w:left w:w="108" w:type="dxa"/>
            <w:bottom w:w="0" w:type="dxa"/>
            <w:right w:w="108" w:type="dxa"/>
          </w:tblCellMar>
        </w:tblPrEx>
        <w:tc>
          <w:tcPr>
            <w:tcW w:w="9837" w:type="dxa"/>
          </w:tcPr>
          <w:tbl>
            <w:tblPr>
              <w:tblStyle w:val="4"/>
              <w:tblW w:w="9621" w:type="dxa"/>
              <w:tblInd w:w="108" w:type="dxa"/>
              <w:tblLayout w:type="fixed"/>
              <w:tblCellMar>
                <w:top w:w="0" w:type="dxa"/>
                <w:left w:w="108" w:type="dxa"/>
                <w:bottom w:w="0" w:type="dxa"/>
                <w:right w:w="108" w:type="dxa"/>
              </w:tblCellMar>
            </w:tblPr>
            <w:tblGrid>
              <w:gridCol w:w="5387"/>
              <w:gridCol w:w="4234"/>
            </w:tblGrid>
            <w:tr w14:paraId="07ADF949">
              <w:tblPrEx>
                <w:tblCellMar>
                  <w:top w:w="0" w:type="dxa"/>
                  <w:left w:w="108" w:type="dxa"/>
                  <w:bottom w:w="0" w:type="dxa"/>
                  <w:right w:w="108" w:type="dxa"/>
                </w:tblCellMar>
              </w:tblPrEx>
              <w:tc>
                <w:tcPr>
                  <w:tcW w:w="5387" w:type="dxa"/>
                </w:tcPr>
                <w:p w14:paraId="1B0E0D13">
                  <w:pPr>
                    <w:spacing w:line="240" w:lineRule="exact"/>
                    <w:ind w:left="-108" w:right="0" w:firstLine="108"/>
                    <w:jc w:val="both"/>
                    <w:rPr>
                      <w:rFonts w:hint="default" w:ascii="Times New Roman" w:hAnsi="Times New Roman" w:cs="Times New Roman"/>
                      <w:b/>
                      <w:i/>
                      <w:sz w:val="22"/>
                      <w:szCs w:val="22"/>
                    </w:rPr>
                  </w:pPr>
                  <w:r>
                    <w:rPr>
                      <w:rFonts w:hint="default" w:ascii="Times New Roman" w:hAnsi="Times New Roman" w:cs="Times New Roman"/>
                      <w:b/>
                      <w:i/>
                      <w:sz w:val="22"/>
                      <w:szCs w:val="22"/>
                    </w:rPr>
                    <w:t>Nơi nhận:</w:t>
                  </w:r>
                </w:p>
                <w:p w14:paraId="462DDA44">
                  <w:pPr>
                    <w:spacing w:line="240" w:lineRule="exact"/>
                    <w:ind w:left="-108" w:right="0" w:firstLine="108"/>
                    <w:jc w:val="both"/>
                    <w:rPr>
                      <w:rFonts w:hint="default" w:ascii="Times New Roman" w:hAnsi="Times New Roman" w:cs="Times New Roman"/>
                      <w:b w:val="0"/>
                      <w:bCs/>
                      <w:i w:val="0"/>
                      <w:iCs/>
                      <w:sz w:val="22"/>
                      <w:szCs w:val="22"/>
                    </w:rPr>
                  </w:pPr>
                  <w:r>
                    <w:rPr>
                      <w:rFonts w:hint="default" w:ascii="Times New Roman" w:hAnsi="Times New Roman" w:cs="Times New Roman"/>
                      <w:b w:val="0"/>
                      <w:bCs/>
                      <w:i w:val="0"/>
                      <w:iCs/>
                      <w:sz w:val="22"/>
                      <w:szCs w:val="22"/>
                    </w:rPr>
                    <w:t xml:space="preserve">- Viện kiểm sát nhân dân cấp cao tại TP. Hồ Chí Minh;;</w:t>
                  </w:r>
                </w:p>
                <w:p w14:paraId="2A552B81">
                  <w:pPr>
                    <w:spacing w:line="240" w:lineRule="exact"/>
                    <w:ind w:left="-108" w:right="0" w:firstLine="108"/>
                    <w:jc w:val="both"/>
                    <w:rPr>
                      <w:rFonts w:hint="default" w:ascii="Times New Roman" w:hAnsi="Times New Roman" w:cs="Times New Roman"/>
                      <w:b w:val="0"/>
                      <w:bCs/>
                      <w:i w:val="0"/>
                      <w:iCs/>
                      <w:sz w:val="22"/>
                      <w:szCs w:val="22"/>
                    </w:rPr>
                  </w:pPr>
                  <w:r>
                    <w:rPr>
                      <w:rFonts w:hint="default" w:ascii="Times New Roman" w:hAnsi="Times New Roman" w:cs="Times New Roman"/>
                      <w:b w:val="0"/>
                      <w:bCs/>
                      <w:i w:val="0"/>
                      <w:iCs/>
                      <w:sz w:val="22"/>
                      <w:szCs w:val="22"/>
                    </w:rPr>
                    <w:t xml:space="preserve">- Cơ quan Cảnh sát điều tra Công an TP. Hồ Chí Minh;;</w:t>
                  </w:r>
                </w:p>
                <w:p w14:paraId="03DBE6B6">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b w:val="0"/>
                      <w:bCs/>
                      <w:i w:val="0"/>
                      <w:iCs/>
                      <w:sz w:val="22"/>
                      <w:szCs w:val="22"/>
                    </w:rPr>
                    <w:t xml:space="preserve">- Lưu: HSVA, HSKS, VP..</w:t>
                  </w:r>
                </w:p>
              </w:tc>
              <w:tc>
                <w:tcPr>
                  <w:tcW w:w="4234" w:type="dxa"/>
                </w:tcPr>
                <w:p w14:paraId="2AE7AAC7">
                  <w:pPr>
                    <w:keepNext/>
                    <w:numPr>
                      <w:ilvl w:val="0"/>
                      <w:numId w:val="0"/>
                    </w:numPr>
                    <w:jc w:val="center"/>
                    <w:outlineLvl w:val="1"/>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rPr>
                    <w:t xml:space="preserve">KT.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PHÓ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lang w:val="vi-VN"/>
                    </w:rPr>
                    <w:t xml:space="preserve"> </w:t>
                  </w:r>
                </w:p>
                <w:p w14:paraId="28E25C84">
                  <w:pPr>
                    <w:keepNext/>
                    <w:numPr>
                      <w:ilvl w:val="0"/>
                      <w:numId w:val="0"/>
                    </w:numPr>
                    <w:jc w:val="center"/>
                    <w:outlineLvl w:val="1"/>
                    <w:rPr>
                      <w:rFonts w:hint="default" w:ascii="Times New Roman" w:hAnsi="Times New Roman" w:eastAsia="SimSun" w:cs="Times New Roman"/>
                      <w:b/>
                      <w:bCs/>
                      <w:sz w:val="28"/>
                      <w:szCs w:val="28"/>
                      <w:lang w:val="vi-VN"/>
                    </w:rPr>
                  </w:pPr>
                </w:p>
                <w:p w14:paraId="1E37AA93">
                  <w:pPr>
                    <w:keepNext/>
                    <w:numPr>
                      <w:ilvl w:val="0"/>
                      <w:numId w:val="0"/>
                    </w:numPr>
                    <w:jc w:val="center"/>
                    <w:outlineLvl w:val="1"/>
                    <w:rPr>
                      <w:rFonts w:hint="default" w:ascii="Times New Roman" w:hAnsi="Times New Roman" w:cs="Times New Roman"/>
                      <w:bCs/>
                      <w:i/>
                      <w:iCs/>
                      <w:sz w:val="24"/>
                    </w:rPr>
                  </w:pPr>
                  <w:r>
                    <w:rPr>
                      <w:rFonts w:hint="default" w:ascii="Times New Roman" w:hAnsi="Times New Roman" w:eastAsia="SimSun" w:cs="Times New Roman"/>
                      <w:sz w:val="28"/>
                      <w:szCs w:val="28"/>
                    </w:rPr>
                    <w:br w:type="textWrapping"/>
                  </w:r>
                  <w:r>
                    <w:rPr>
                      <w:rFonts w:hint="default" w:ascii="Times New Roman" w:hAnsi="Times New Roman" w:eastAsia="SimSun" w:cs="Times New Roman"/>
                      <w:b/>
                      <w:bCs/>
                      <w:sz w:val="28"/>
                      <w:szCs w:val="28"/>
                    </w:rPr>
                    <w:t xml:space="preserve">NGUYỄN THỊ HƯƠNG GIANG</w:t>
                  </w:r>
                </w:p>
              </w:tc>
            </w:tr>
          </w:tbl>
          <w:p w14:paraId="37F793BC">
            <w:pPr>
              <w:spacing w:before="120" w:after="0"/>
              <w:jc w:val="both"/>
              <w:rPr>
                <w:rFonts w:hint="default" w:ascii="Times New Roman" w:hAnsi="Times New Roman" w:cs="Times New Roman"/>
              </w:rPr>
            </w:pPr>
          </w:p>
        </w:tc>
      </w:tr>
    </w:tbl>
    <w:p w14:paraId="54882512">
      <w:pPr>
        <w:spacing w:before="120" w:after="0"/>
        <w:jc w:val="both"/>
        <w:rPr>
          <w:rFonts w:hint="default" w:ascii="Times New Roman" w:hAnsi="Times New Roman" w:cs="Times New Roman"/>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0A830766"/>
    <w:rsid w:val="17691686"/>
    <w:rsid w:val="1A68364A"/>
    <w:rsid w:val="7A0F4C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VnTime;Courier New"/>
      <w:b/>
      <w:sz w:val="24"/>
      <w:szCs w:val="20"/>
      <w:lang w:val="vi-VN"/>
    </w:rPr>
  </w:style>
  <w:style w:type="character" w:customStyle="1" w:styleId="16">
    <w:name w:val="Footnote Text Char"/>
    <w:qFormat/>
    <w:uiPriority w:val="0"/>
    <w:rPr>
      <w:rFonts w:ascii=".VnTime;Courier New" w:hAnsi=".VnTime;Courier New" w:eastAsia="Calibri" w:cs=".VnTime;Courier New"/>
      <w:sz w:val="20"/>
      <w:szCs w:val="20"/>
      <w:lang w:val="vi-VN"/>
    </w:rPr>
  </w:style>
  <w:style w:type="character" w:customStyle="1" w:styleId="17">
    <w:name w:val="Footnote Characters"/>
    <w:qFormat/>
    <w:uiPriority w:val="0"/>
    <w:rPr>
      <w:vertAlign w:val="superscript"/>
    </w:rPr>
  </w:style>
  <w:style w:type="character" w:customStyle="1" w:styleId="18">
    <w:name w:val="Balloon Text Char"/>
    <w:qFormat/>
    <w:uiPriority w:val="0"/>
    <w:rPr>
      <w:rFonts w:ascii="Tahoma" w:hAnsi="Tahoma" w:cs="Tahoma"/>
      <w:sz w:val="16"/>
      <w:szCs w:val="16"/>
      <w:lang w:val="en-US"/>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1">
    <w:name w:val="Index"/>
    <w:basedOn w:val="1"/>
    <w:qFormat/>
    <w:uiPriority w:val="0"/>
    <w:pPr>
      <w:suppressLineNumbers/>
    </w:pPr>
    <w:rPr>
      <w:rFonts w:cs="Lucida Sans"/>
    </w:rPr>
  </w:style>
  <w:style w:type="paragraph" w:customStyle="1" w:styleId="22">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3">
    <w:name w:val="Frame Contents"/>
    <w:basedOn w:val="1"/>
    <w:qFormat/>
    <w:uiPriority w:val="0"/>
  </w:style>
  <w:style w:type="paragraph" w:customStyle="1" w:styleId="24">
    <w:name w:val="Table Contents"/>
    <w:basedOn w:val="1"/>
    <w:qFormat/>
    <w:uiPriority w:val="0"/>
    <w:pPr>
      <w:widowControl w:val="0"/>
      <w:suppressLineNumbers/>
    </w:pPr>
  </w:style>
  <w:style w:type="paragraph" w:customStyle="1" w:styleId="25">
    <w:name w:val="Table Heading"/>
    <w:basedOn w:val="24"/>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80</Words>
  <Characters>939</Characters>
  <TotalTime>88</TotalTime>
  <ScaleCrop>false</ScaleCrop>
  <LinksUpToDate>false</LinksUpToDate>
  <CharactersWithSpaces>1012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2017-12-26T15:50:00Z</dcterms:created>
  <dc:creator>PC</dc:creator>
  <cp:lastModifiedBy>Binh Thanh</cp:lastModifiedBy>
  <cp:lastPrinted>2017-12-26T18:07:00Z</cp:lastPrinted>
  <dcterms:modified xsi:type="dcterms:W3CDTF">2026-05-21T09:35:29Z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7BEB4D0585464773AA6BF5506FF6874A_12</vt:lpwstr>
  </property>
</Properties>
</file>