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5DE41">
      <w:pPr>
        <w:rPr>
          <w:rFonts w:hint="default" w:ascii="Times New Roman" w:hAnsi="Times New Roman" w:cs="Times New Roman"/>
        </w:rPr>
      </w:pPr>
      <w:r>
        <w:rPr>
          <w:rFonts w:hint="default" w:ascii="Times New Roman" w:hAnsi="Times New Roman" w:cs="Times New Roman"/>
        </w:rPr>
        <mc:AlternateContent>
          <mc:Choice Requires="wps">
            <w:drawing>
              <wp:anchor distT="0" distB="0" distL="114300" distR="114300" simplePos="0" relativeHeight="251659264" behindDoc="0" locked="0" layoutInCell="1" allowOverlap="1">
                <wp:simplePos x="0" y="0"/>
                <wp:positionH relativeFrom="column">
                  <wp:posOffset>3683635</wp:posOffset>
                </wp:positionH>
                <wp:positionV relativeFrom="paragraph">
                  <wp:posOffset>50165</wp:posOffset>
                </wp:positionV>
                <wp:extent cx="2862580" cy="455295"/>
                <wp:effectExtent l="0" t="0" r="7620" b="1905"/>
                <wp:wrapNone/>
                <wp:docPr id="272" name="Text Box 511"/>
                <wp:cNvGraphicFramePr/>
                <a:graphic xmlns:a="http://schemas.openxmlformats.org/drawingml/2006/main">
                  <a:graphicData uri="http://schemas.microsoft.com/office/word/2010/wordprocessingShape">
                    <wps:wsp>
                      <wps:cNvSpPr txBox="1">
                        <a:spLocks noChangeArrowheads="1"/>
                      </wps:cNvSpPr>
                      <wps:spPr bwMode="auto">
                        <a:xfrm>
                          <a:off x="0" y="0"/>
                          <a:ext cx="1714500" cy="571500"/>
                        </a:xfrm>
                        <a:prstGeom prst="rect">
                          <a:avLst/>
                        </a:prstGeom>
                        <a:solidFill>
                          <a:srgbClr val="FFFFFF"/>
                        </a:solidFill>
                        <a:ln>
                          <a:noFill/>
                        </a:ln>
                        <a:effectLst/>
                      </wps:spPr>
                      <wps:txbx>
                        <w:txbxContent>
                          <w:p w14:paraId="1CCEF19E">
                            <w:pPr>
                              <w:jc w:val="center"/>
                              <w:rPr>
                                <w:rFonts w:ascii="Times New Roman" w:hAnsi="Times New Roman"/>
                                <w:b/>
                                <w:bCs/>
                                <w:sz w:val="16"/>
                                <w:szCs w:val="16"/>
                              </w:rPr>
                            </w:pPr>
                            <w:r>
                              <w:rPr>
                                <w:rFonts w:ascii="Times New Roman" w:hAnsi="Times New Roman"/>
                                <w:b/>
                                <w:bCs/>
                                <w:sz w:val="16"/>
                                <w:szCs w:val="16"/>
                              </w:rPr>
                              <w:t>Mẫu số 166/HS</w:t>
                            </w:r>
                          </w:p>
                          <w:p w14:paraId="404929F1">
                            <w:pPr>
                              <w:jc w:val="center"/>
                              <w:rPr>
                                <w:rFonts w:ascii="Times New Roman" w:hAnsi="Times New Roman"/>
                                <w:i/>
                                <w:iCs/>
                                <w:sz w:val="16"/>
                                <w:szCs w:val="16"/>
                              </w:rPr>
                            </w:pPr>
                            <w:r>
                              <w:rPr>
                                <w:rFonts w:ascii="Times New Roman" w:hAnsi="Times New Roman"/>
                                <w:i/>
                                <w:iCs/>
                                <w:sz w:val="16"/>
                                <w:szCs w:val="16"/>
                              </w:rPr>
                              <w:t>(Ban hành theo Thông tư số</w:t>
                            </w:r>
                            <w:r>
                              <w:rPr>
                                <w:rFonts w:hint="default" w:ascii="Times New Roman" w:hAnsi="Times New Roman"/>
                                <w:i/>
                                <w:iCs/>
                                <w:sz w:val="16"/>
                                <w:szCs w:val="16"/>
                                <w:lang w:val="vi-VN"/>
                              </w:rPr>
                              <w:t xml:space="preserve"> 03</w:t>
                            </w:r>
                            <w:r>
                              <w:rPr>
                                <w:rFonts w:ascii="Times New Roman" w:hAnsi="Times New Roman"/>
                                <w:i/>
                                <w:iCs/>
                                <w:sz w:val="16"/>
                                <w:szCs w:val="16"/>
                              </w:rPr>
                              <w:t>/2026/TT-VKSTC</w:t>
                            </w:r>
                          </w:p>
                          <w:p w14:paraId="46DD5A92">
                            <w:pPr>
                              <w:jc w:val="center"/>
                              <w:rPr>
                                <w:rFonts w:ascii="Times New Roman" w:hAnsi="Times New Roman"/>
                                <w:i/>
                                <w:iCs/>
                                <w:sz w:val="16"/>
                                <w:szCs w:val="16"/>
                              </w:rPr>
                            </w:pPr>
                            <w:r>
                              <w:rPr>
                                <w:rFonts w:ascii="Times New Roman" w:hAnsi="Times New Roman"/>
                                <w:i/>
                                <w:iCs/>
                                <w:sz w:val="16"/>
                                <w:szCs w:val="16"/>
                              </w:rPr>
                              <w:t>Ngày</w:t>
                            </w:r>
                            <w:r>
                              <w:rPr>
                                <w:rFonts w:hint="default" w:ascii="Times New Roman" w:hAnsi="Times New Roman"/>
                                <w:i/>
                                <w:iCs/>
                                <w:sz w:val="16"/>
                                <w:szCs w:val="16"/>
                                <w:lang w:val="vi-VN"/>
                              </w:rPr>
                              <w:t xml:space="preserve"> 09</w:t>
                            </w:r>
                            <w:r>
                              <w:rPr>
                                <w:rFonts w:ascii="Times New Roman" w:hAnsi="Times New Roman"/>
                                <w:i/>
                                <w:iCs/>
                                <w:sz w:val="16"/>
                                <w:szCs w:val="16"/>
                              </w:rPr>
                              <w:t>/</w:t>
                            </w:r>
                            <w:r>
                              <w:rPr>
                                <w:rFonts w:hint="default" w:ascii="Times New Roman" w:hAnsi="Times New Roman"/>
                                <w:i/>
                                <w:iCs/>
                                <w:sz w:val="16"/>
                                <w:szCs w:val="16"/>
                                <w:lang w:val="vi-VN"/>
                              </w:rPr>
                              <w:t>02</w:t>
                            </w:r>
                            <w:r>
                              <w:rPr>
                                <w:rFonts w:ascii="Times New Roman" w:hAnsi="Times New Roman"/>
                                <w:i/>
                                <w:iCs/>
                                <w:sz w:val="16"/>
                                <w:szCs w:val="16"/>
                              </w:rPr>
                              <w:t>/2026)</w:t>
                            </w:r>
                          </w:p>
                          <w:p w14:paraId="59C59539">
                            <w:pPr>
                              <w:jc w:val="center"/>
                              <w:rPr>
                                <w:rFonts w:ascii="Times New Roman" w:hAnsi="Times New Roman"/>
                                <w:sz w:val="16"/>
                                <w:szCs w:val="16"/>
                              </w:rPr>
                            </w:pPr>
                          </w:p>
                        </w:txbxContent>
                      </wps:txbx>
                      <wps:bodyPr rot="0" vert="horz" wrap="square" lIns="91440" tIns="45720" rIns="91440" bIns="45720" anchor="t" anchorCtr="0" upright="1">
                        <a:noAutofit/>
                      </wps:bodyPr>
                    </wps:wsp>
                  </a:graphicData>
                </a:graphic>
              </wp:anchor>
            </w:drawing>
          </mc:Choice>
          <mc:Fallback>
            <w:pict>
              <v:shape id="Text Box 511" o:spid="_x0000_s1026" o:spt="202" type="#_x0000_t202" style="position:absolute;left:0pt;margin-left:290.05pt;margin-top:3.95pt;height:35.85pt;width:225.4pt;z-index:251659264;mso-width-relative:page;mso-height-relative:page;" fillcolor="#FFFFFF" filled="t" stroked="f" coordsize="21600,21600" o:gfxdata="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Sm7Vo9YA&#10;AAAJAQAADwAAAAAAAAABACAAAAAiAAAAZHJzL2Rvd25yZXYueG1sUEsBAhQAFAAAAAgAh07iQJan&#10;eZYhAgAATwQAAA4AAAAAAAAAAQAgAAAAJQEAAGRycy9lMm9Eb2MueG1sUEsFBgAAAAAGAAYAWQEA&#10;ALgFAAAAAA==&#10;">
                <v:fill on="t" focussize="0,0"/>
                <v:stroke on="f"/>
                <v:imagedata o:title=""/>
                <o:lock v:ext="edit" aspectratio="f"/>
                <v:textbox>
                  <w:txbxContent>
                    <w:p w14:paraId="1CCEF19E">
                      <w:pPr>
                        <w:jc w:val="center"/>
                        <w:rPr>
                          <w:rFonts w:ascii="Times New Roman" w:hAnsi="Times New Roman"/>
                          <w:b/>
                          <w:bCs/>
                          <w:sz w:val="16"/>
                          <w:szCs w:val="16"/>
                        </w:rPr>
                      </w:pPr>
                      <w:r>
                        <w:rPr>
                          <w:rFonts w:ascii="Times New Roman" w:hAnsi="Times New Roman"/>
                          <w:b/>
                          <w:bCs/>
                          <w:sz w:val="16"/>
                          <w:szCs w:val="16"/>
                        </w:rPr>
                        <w:t>Mẫu số 166/HS</w:t>
                      </w:r>
                    </w:p>
                    <w:p w14:paraId="404929F1">
                      <w:pPr>
                        <w:jc w:val="center"/>
                        <w:rPr>
                          <w:rFonts w:ascii="Times New Roman" w:hAnsi="Times New Roman"/>
                          <w:i/>
                          <w:iCs/>
                          <w:sz w:val="16"/>
                          <w:szCs w:val="16"/>
                        </w:rPr>
                      </w:pPr>
                      <w:r>
                        <w:rPr>
                          <w:rFonts w:ascii="Times New Roman" w:hAnsi="Times New Roman"/>
                          <w:i/>
                          <w:iCs/>
                          <w:sz w:val="16"/>
                          <w:szCs w:val="16"/>
                        </w:rPr>
                        <w:t>(Ban hành theo Thông tư số</w:t>
                      </w:r>
                      <w:r>
                        <w:rPr>
                          <w:rFonts w:hint="default" w:ascii="Times New Roman" w:hAnsi="Times New Roman"/>
                          <w:i/>
                          <w:iCs/>
                          <w:sz w:val="16"/>
                          <w:szCs w:val="16"/>
                          <w:lang w:val="vi-VN"/>
                        </w:rPr>
                        <w:t xml:space="preserve"> 03</w:t>
                      </w:r>
                      <w:r>
                        <w:rPr>
                          <w:rFonts w:ascii="Times New Roman" w:hAnsi="Times New Roman"/>
                          <w:i/>
                          <w:iCs/>
                          <w:sz w:val="16"/>
                          <w:szCs w:val="16"/>
                        </w:rPr>
                        <w:t>/2026/TT-VKSTC</w:t>
                      </w:r>
                    </w:p>
                    <w:p w14:paraId="46DD5A92">
                      <w:pPr>
                        <w:jc w:val="center"/>
                        <w:rPr>
                          <w:rFonts w:ascii="Times New Roman" w:hAnsi="Times New Roman"/>
                          <w:i/>
                          <w:iCs/>
                          <w:sz w:val="16"/>
                          <w:szCs w:val="16"/>
                        </w:rPr>
                      </w:pPr>
                      <w:r>
                        <w:rPr>
                          <w:rFonts w:ascii="Times New Roman" w:hAnsi="Times New Roman"/>
                          <w:i/>
                          <w:iCs/>
                          <w:sz w:val="16"/>
                          <w:szCs w:val="16"/>
                        </w:rPr>
                        <w:t>Ngày</w:t>
                      </w:r>
                      <w:r>
                        <w:rPr>
                          <w:rFonts w:hint="default" w:ascii="Times New Roman" w:hAnsi="Times New Roman"/>
                          <w:i/>
                          <w:iCs/>
                          <w:sz w:val="16"/>
                          <w:szCs w:val="16"/>
                          <w:lang w:val="vi-VN"/>
                        </w:rPr>
                        <w:t xml:space="preserve"> 09</w:t>
                      </w:r>
                      <w:r>
                        <w:rPr>
                          <w:rFonts w:ascii="Times New Roman" w:hAnsi="Times New Roman"/>
                          <w:i/>
                          <w:iCs/>
                          <w:sz w:val="16"/>
                          <w:szCs w:val="16"/>
                        </w:rPr>
                        <w:t>/</w:t>
                      </w:r>
                      <w:r>
                        <w:rPr>
                          <w:rFonts w:hint="default" w:ascii="Times New Roman" w:hAnsi="Times New Roman"/>
                          <w:i/>
                          <w:iCs/>
                          <w:sz w:val="16"/>
                          <w:szCs w:val="16"/>
                          <w:lang w:val="vi-VN"/>
                        </w:rPr>
                        <w:t>02</w:t>
                      </w:r>
                      <w:r>
                        <w:rPr>
                          <w:rFonts w:ascii="Times New Roman" w:hAnsi="Times New Roman"/>
                          <w:i/>
                          <w:iCs/>
                          <w:sz w:val="16"/>
                          <w:szCs w:val="16"/>
                        </w:rPr>
                        <w:t>/2026)</w:t>
                      </w:r>
                    </w:p>
                    <w:p w14:paraId="59C59539">
                      <w:pPr>
                        <w:jc w:val="center"/>
                        <w:rPr>
                          <w:rFonts w:ascii="Times New Roman" w:hAnsi="Times New Roman"/>
                          <w:sz w:val="16"/>
                          <w:szCs w:val="16"/>
                        </w:rPr>
                      </w:pPr>
                    </w:p>
                  </w:txbxContent>
                </v:textbox>
              </v:shape>
            </w:pict>
          </mc:Fallback>
        </mc:AlternateContent>
      </w:r>
    </w:p>
    <w:p w14:paraId="5AD92A06">
      <w:pPr>
        <w:rPr>
          <w:rFonts w:hint="default" w:ascii="Times New Roman" w:hAnsi="Times New Roman" w:cs="Times New Roman"/>
        </w:rPr>
      </w:pPr>
    </w:p>
    <w:p w14:paraId="42A37102">
      <w:pPr>
        <w:rPr>
          <w:rFonts w:hint="default" w:ascii="Times New Roman" w:hAnsi="Times New Roman" w:cs="Times New Roman"/>
        </w:rPr>
      </w:pPr>
    </w:p>
    <w:tbl>
      <w:tblPr>
        <w:tblStyle w:val="4"/>
        <w:tblW w:w="10140" w:type="dxa"/>
        <w:jc w:val="center"/>
        <w:tblLayout w:type="fixed"/>
        <w:tblCellMar>
          <w:top w:w="0" w:type="dxa"/>
          <w:left w:w="108" w:type="dxa"/>
          <w:bottom w:w="0" w:type="dxa"/>
          <w:right w:w="108" w:type="dxa"/>
        </w:tblCellMar>
      </w:tblPr>
      <w:tblGrid>
        <w:gridCol w:w="3780"/>
        <w:gridCol w:w="6360"/>
      </w:tblGrid>
      <w:tr w14:paraId="102C298D">
        <w:tblPrEx>
          <w:tblCellMar>
            <w:top w:w="0" w:type="dxa"/>
            <w:left w:w="108" w:type="dxa"/>
            <w:bottom w:w="0" w:type="dxa"/>
            <w:right w:w="108" w:type="dxa"/>
          </w:tblCellMar>
        </w:tblPrEx>
        <w:trPr>
          <w:trHeight w:val="1681" w:hRule="atLeast"/>
          <w:jc w:val="center"/>
        </w:trPr>
        <w:tc>
          <w:tcPr>
            <w:tcW w:w="3780" w:type="dxa"/>
            <w:noWrap w:val="0"/>
            <w:vAlign w:val="top"/>
          </w:tcPr>
          <w:p w14:paraId="7C9B6C1C">
            <w:pPr>
              <w:pStyle w:val="2"/>
              <w:spacing w:before="0" w:after="0" w:line="240" w:lineRule="auto"/>
              <w:jc w:val="center"/>
              <w:rPr>
                <w:rFonts w:hint="default" w:ascii="Times New Roman" w:hAnsi="Times New Roman" w:cs="Times New Roman"/>
                <w:b w:val="0"/>
                <w:bCs/>
                <w:sz w:val="26"/>
                <w:szCs w:val="26"/>
                <w:lang w:val="en-US" w:eastAsia="en-US"/>
              </w:rPr>
            </w:pPr>
            <w:r>
              <w:rPr>
                <w:rFonts w:hint="default" w:ascii="Times New Roman" w:hAnsi="Times New Roman" w:eastAsia="SimSun" w:cs="Times New Roman"/>
                <w:b w:val="0"/>
                <w:bCs/>
                <w:sz w:val="26"/>
                <w:szCs w:val="26"/>
              </w:rPr>
              <w:t xml:space="preserve">VIỆN KIỂM SÁT NHÂN DÂN THÀNH PHỐ HỒ CHÍ MINH</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xml:space="preserve">VIỆN KIỂM SÁT NHÂN DÂN KHU VỰC 7</w:t>
            </w:r>
          </w:p>
          <w:p w14:paraId="44BC40A0">
            <w:pPr>
              <w:jc w:val="center"/>
              <w:rPr>
                <w:rFonts w:hint="default" w:ascii="Times New Roman" w:hAnsi="Times New Roman" w:cs="Times New Roman"/>
                <w:sz w:val="26"/>
                <w:szCs w:val="26"/>
              </w:rPr>
            </w:pPr>
            <w:r>
              <w:rPr>
                <w:rFonts w:hint="default" w:ascii="Times New Roman" w:hAnsi="Times New Roman" w:cs="Times New Roman"/>
                <w:bCs/>
                <w:sz w:val="26"/>
                <w:szCs w:val="26"/>
              </w:rPr>
              <mc:AlternateContent>
                <mc:Choice Requires="wps">
                  <w:drawing>
                    <wp:anchor distT="0" distB="0" distL="114300" distR="114300" simplePos="0" relativeHeight="251661312" behindDoc="0" locked="0" layoutInCell="1" allowOverlap="1">
                      <wp:simplePos x="0" y="0"/>
                      <wp:positionH relativeFrom="column">
                        <wp:posOffset>697230</wp:posOffset>
                      </wp:positionH>
                      <wp:positionV relativeFrom="paragraph">
                        <wp:posOffset>41275</wp:posOffset>
                      </wp:positionV>
                      <wp:extent cx="876935" cy="0"/>
                      <wp:effectExtent l="0" t="4445" r="0" b="5080"/>
                      <wp:wrapNone/>
                      <wp:docPr id="565" name="Line 15"/>
                      <wp:cNvGraphicFramePr/>
                      <a:graphic xmlns:a="http://schemas.openxmlformats.org/drawingml/2006/main">
                        <a:graphicData uri="http://schemas.microsoft.com/office/word/2010/wordprocessingShape">
                          <wps:wsp>
                            <wps:cNvCnPr>
                              <a:cxnSpLocks noChangeShapeType="1"/>
                            </wps:cNvCnPr>
                            <wps:spPr bwMode="auto">
                              <a:xfrm>
                                <a:off x="0" y="0"/>
                                <a:ext cx="876935" cy="0"/>
                              </a:xfrm>
                              <a:prstGeom prst="line">
                                <a:avLst/>
                              </a:prstGeom>
                              <a:noFill/>
                              <a:ln w="9525">
                                <a:solidFill>
                                  <a:srgbClr val="000000"/>
                                </a:solidFill>
                                <a:round/>
                              </a:ln>
                              <a:effectLst/>
                            </wps:spPr>
                            <wps:bodyPr/>
                          </wps:wsp>
                        </a:graphicData>
                      </a:graphic>
                    </wp:anchor>
                  </w:drawing>
                </mc:Choice>
                <mc:Fallback>
                  <w:pict>
                    <v:line id="Line 15" o:spid="_x0000_s1026" o:spt="20" style="position:absolute;left:0pt;margin-left:54.9pt;margin-top:3.25pt;height:0pt;width:69.05pt;z-index:251661312;mso-width-relative:page;mso-height-relative:page;" filled="f" stroked="t" coordsize="21600,21600" o:gfxdata="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QWr+ItMAAAAHAQAADwAAAAAAAAABACAAAAAiAAAAZHJz&#10;L2Rvd25yZXYueG1sUEsBAhQAFAAAAAgAh07iQIbcu6jQAQAArwMAAA4AAAAAAAAAAQAgAAAAIgEA&#10;AGRycy9lMm9Eb2MueG1sUEsFBgAAAAAGAAYAWQEAAGQFAAAAAA==&#10;">
                      <v:fill on="f" focussize="0,0"/>
                      <v:stroke color="#000000" joinstyle="round"/>
                      <v:imagedata o:title=""/>
                      <o:lock v:ext="edit" aspectratio="f"/>
                    </v:line>
                  </w:pict>
                </mc:Fallback>
              </mc:AlternateContent>
            </w:r>
          </w:p>
          <w:p w14:paraId="160A7967">
            <w:pPr>
              <w:jc w:val="center"/>
              <w:rPr>
                <w:rFonts w:hint="default" w:ascii="Times New Roman" w:hAnsi="Times New Roman" w:cs="Times New Roman"/>
                <w:sz w:val="26"/>
                <w:szCs w:val="26"/>
              </w:rPr>
            </w:pPr>
            <w:r>
              <w:rPr>
                <w:rFonts w:hint="default" w:ascii="Times New Roman" w:hAnsi="Times New Roman" w:cs="Times New Roman"/>
                <w:sz w:val="26"/>
                <w:szCs w:val="26"/>
              </w:rPr>
              <w:t xml:space="preserve">Số: </w:t>
            </w:r>
            <w:r>
              <w:rPr>
                <w:rFonts w:hint="default" w:ascii="Times New Roman" w:hAnsi="Times New Roman" w:eastAsia="SimSun" w:cs="Times New Roman"/>
                <w:sz w:val="26"/>
                <w:szCs w:val="26"/>
              </w:rPr>
              <w:t xml:space="preserve">166/QĐ-VKSKV7</w:t>
            </w:r>
          </w:p>
          <w:p w14:paraId="720DC311">
            <w:pPr>
              <w:keepNext/>
              <w:jc w:val="center"/>
              <w:outlineLvl w:val="0"/>
              <w:rPr>
                <w:rFonts w:hint="default" w:ascii="Times New Roman" w:hAnsi="Times New Roman" w:cs="Times New Roman"/>
                <w:b/>
                <w:sz w:val="24"/>
                <w:lang w:val="it-IT"/>
              </w:rPr>
            </w:pPr>
          </w:p>
        </w:tc>
        <w:tc>
          <w:tcPr>
            <w:tcW w:w="6360" w:type="dxa"/>
            <w:noWrap w:val="0"/>
            <w:vAlign w:val="top"/>
          </w:tcPr>
          <w:p w14:paraId="64DF39F0">
            <w:pPr>
              <w:keepNext/>
              <w:jc w:val="center"/>
              <w:outlineLvl w:val="0"/>
              <w:rPr>
                <w:rFonts w:hint="default" w:ascii="Times New Roman" w:hAnsi="Times New Roman" w:cs="Times New Roman"/>
                <w:b/>
                <w:bCs/>
                <w:sz w:val="26"/>
                <w:szCs w:val="26"/>
              </w:rPr>
            </w:pPr>
            <w:r>
              <w:rPr>
                <w:rFonts w:hint="default" w:ascii="Times New Roman" w:hAnsi="Times New Roman" w:cs="Times New Roman"/>
                <w:b/>
                <w:sz w:val="26"/>
                <w:szCs w:val="26"/>
              </w:rPr>
              <w:t>CỘNG HÒA XÃ HỘI CHỦ NGHĨA VIỆT NAM</w:t>
            </w:r>
          </w:p>
          <w:p w14:paraId="1F754CBB">
            <w:pPr>
              <w:jc w:val="center"/>
              <w:rPr>
                <w:rFonts w:hint="default" w:ascii="Times New Roman" w:hAnsi="Times New Roman" w:cs="Times New Roman"/>
                <w:b/>
                <w:sz w:val="28"/>
                <w:szCs w:val="28"/>
              </w:rPr>
            </w:pPr>
            <w:r>
              <w:rPr>
                <w:rFonts w:hint="default" w:ascii="Times New Roman" w:hAnsi="Times New Roman" w:cs="Times New Roman"/>
                <w:b/>
                <w:sz w:val="28"/>
                <w:szCs w:val="28"/>
              </w:rPr>
              <w:t>Độc lập - Tự do - Hạnh phúc</w:t>
            </w:r>
          </w:p>
          <w:p w14:paraId="51B7197D">
            <w:pPr>
              <w:jc w:val="center"/>
              <w:rPr>
                <w:rFonts w:hint="default" w:ascii="Times New Roman" w:hAnsi="Times New Roman" w:cs="Times New Roman"/>
                <w:sz w:val="28"/>
                <w:szCs w:val="28"/>
              </w:rPr>
            </w:pPr>
            <w:r>
              <w:rPr>
                <w:rFonts w:hint="default" w:ascii="Times New Roman" w:hAnsi="Times New Roman" w:cs="Times New Roman"/>
                <w:sz w:val="28"/>
                <w:szCs w:val="28"/>
              </w:rPr>
              <mc:AlternateContent>
                <mc:Choice Requires="wps">
                  <w:drawing>
                    <wp:anchor distT="0" distB="0" distL="114300" distR="114300" simplePos="0" relativeHeight="251660288" behindDoc="0" locked="0" layoutInCell="1" allowOverlap="1">
                      <wp:simplePos x="0" y="0"/>
                      <wp:positionH relativeFrom="column">
                        <wp:posOffset>879475</wp:posOffset>
                      </wp:positionH>
                      <wp:positionV relativeFrom="paragraph">
                        <wp:posOffset>26670</wp:posOffset>
                      </wp:positionV>
                      <wp:extent cx="2170430" cy="0"/>
                      <wp:effectExtent l="0" t="4445" r="0" b="5080"/>
                      <wp:wrapNone/>
                      <wp:docPr id="271" name="Line 512"/>
                      <wp:cNvGraphicFramePr/>
                      <a:graphic xmlns:a="http://schemas.openxmlformats.org/drawingml/2006/main">
                        <a:graphicData uri="http://schemas.microsoft.com/office/word/2010/wordprocessingShape">
                          <wps:wsp>
                            <wps:cNvCnPr>
                              <a:cxnSpLocks noChangeShapeType="1"/>
                            </wps:cNvCnPr>
                            <wps:spPr bwMode="auto">
                              <a:xfrm>
                                <a:off x="0" y="0"/>
                                <a:ext cx="2170430" cy="0"/>
                              </a:xfrm>
                              <a:prstGeom prst="line">
                                <a:avLst/>
                              </a:prstGeom>
                              <a:noFill/>
                              <a:ln w="9525">
                                <a:solidFill>
                                  <a:srgbClr val="000000"/>
                                </a:solidFill>
                                <a:round/>
                              </a:ln>
                              <a:effectLst/>
                            </wps:spPr>
                            <wps:bodyPr/>
                          </wps:wsp>
                        </a:graphicData>
                      </a:graphic>
                    </wp:anchor>
                  </w:drawing>
                </mc:Choice>
                <mc:Fallback>
                  <w:pict>
                    <v:line id="Line 512" o:spid="_x0000_s1026" o:spt="20" style="position:absolute;left:0pt;margin-left:69.25pt;margin-top:2.1pt;height:0pt;width:170.9pt;z-index:251660288;mso-width-relative:page;mso-height-relative:page;" filled="f" stroked="t" coordsize="21600,21600" o:gfxdata="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5rsQg0wAAAAcBAAAPAAAAAAAAAAEAIAAAACIAAABk&#10;cnMvZG93bnJldi54bWxQSwECFAAUAAAACACHTuJAGyfGJdIBAACxAwAADgAAAAAAAAABACAAAAAi&#10;AQAAZHJzL2Uyb0RvYy54bWxQSwUGAAAAAAYABgBZAQAAZgUAAAAA&#10;">
                      <v:fill on="f" focussize="0,0"/>
                      <v:stroke color="#000000" joinstyle="round"/>
                      <v:imagedata o:title=""/>
                      <o:lock v:ext="edit" aspectratio="f"/>
                    </v:line>
                  </w:pict>
                </mc:Fallback>
              </mc:AlternateContent>
            </w:r>
            <w:r>
              <w:rPr>
                <w:rFonts w:hint="default" w:ascii="Times New Roman" w:hAnsi="Times New Roman" w:cs="Times New Roman"/>
                <w:iCs/>
                <w:sz w:val="28"/>
                <w:szCs w:val="28"/>
              </w:rPr>
              <w:t xml:space="preserve">        </w:t>
            </w:r>
          </w:p>
          <w:p w14:paraId="5356CA0F">
            <w:pPr>
              <w:jc w:val="both"/>
              <w:rPr>
                <w:rFonts w:hint="default" w:ascii="Times New Roman" w:hAnsi="Times New Roman" w:eastAsia="SimSun" w:cs="Times New Roman"/>
                <w:sz w:val="28"/>
                <w:szCs w:val="28"/>
              </w:rPr>
            </w:pPr>
          </w:p>
          <w:p w14:paraId="5F882D43">
            <w:pPr>
              <w:jc w:val="center"/>
              <w:rPr>
                <w:rFonts w:hint="default" w:ascii="Times New Roman" w:hAnsi="Times New Roman" w:eastAsia="SimSun" w:cs="Times New Roman"/>
                <w:i/>
                <w:iCs/>
                <w:sz w:val="28"/>
                <w:szCs w:val="28"/>
              </w:rPr>
            </w:pPr>
          </w:p>
          <w:p w14:paraId="07D41D6E">
            <w:pPr>
              <w:jc w:val="center"/>
              <w:rPr>
                <w:rFonts w:hint="default" w:ascii="Times New Roman" w:hAnsi="Times New Roman" w:cs="Times New Roman"/>
                <w:i/>
                <w:iCs/>
              </w:rPr>
            </w:pPr>
            <w:r>
              <w:rPr>
                <w:rFonts w:hint="default" w:ascii="Times New Roman" w:hAnsi="Times New Roman" w:eastAsia="SimSun" w:cs="Times New Roman"/>
                <w:i/>
                <w:iCs/>
                <w:sz w:val="28"/>
                <w:szCs w:val="28"/>
              </w:rPr>
              <w:t xml:space="preserve">TP. Hồ Chí Minh, ngày 20 tháng 6 năm 2026</w:t>
            </w:r>
          </w:p>
        </w:tc>
      </w:tr>
    </w:tbl>
    <w:p w14:paraId="22F84707">
      <w:pPr>
        <w:keepNext w:val="0"/>
        <w:keepLines w:val="0"/>
        <w:pageBreakBefore w:val="0"/>
        <w:widowControl/>
        <w:kinsoku/>
        <w:wordWrap/>
        <w:overflowPunct/>
        <w:topLinePunct w:val="0"/>
        <w:autoSpaceDE/>
        <w:autoSpaceDN/>
        <w:bidi w:val="0"/>
        <w:adjustRightInd w:val="0"/>
        <w:snapToGrid w:val="0"/>
        <w:spacing w:before="181" w:beforeLines="50" w:after="181" w:afterLines="50" w:line="320" w:lineRule="exact"/>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QUYẾT ĐỊNH</w:t>
      </w:r>
    </w:p>
    <w:p w14:paraId="417765F4">
      <w:pPr>
        <w:keepNext w:val="0"/>
        <w:keepLines w:val="0"/>
        <w:pageBreakBefore w:val="0"/>
        <w:widowControl/>
        <w:kinsoku/>
        <w:wordWrap/>
        <w:overflowPunct/>
        <w:topLinePunct w:val="0"/>
        <w:autoSpaceDE/>
        <w:autoSpaceDN/>
        <w:bidi w:val="0"/>
        <w:adjustRightInd w:val="0"/>
        <w:snapToGrid w:val="0"/>
        <w:spacing w:before="181" w:beforeLines="50" w:after="181" w:afterLines="50" w:line="320" w:lineRule="exact"/>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TRẢ HỒ SƠ VỤ ÁN ĐỂ ĐIỀU TRA LẠI</w:t>
      </w:r>
    </w:p>
    <w:p w14:paraId="2EEF34C6">
      <w:pPr>
        <w:keepNext w:val="0"/>
        <w:keepLines w:val="0"/>
        <w:pageBreakBefore w:val="0"/>
        <w:widowControl/>
        <w:kinsoku/>
        <w:wordWrap/>
        <w:overflowPunct/>
        <w:topLinePunct w:val="0"/>
        <w:autoSpaceDE/>
        <w:autoSpaceDN/>
        <w:bidi w:val="0"/>
        <w:adjustRightInd w:val="0"/>
        <w:snapToGrid w:val="0"/>
        <w:spacing w:before="181" w:beforeLines="50" w:after="181" w:afterLines="50" w:line="320" w:lineRule="exact"/>
        <w:jc w:val="both"/>
        <w:textAlignment w:val="auto"/>
        <w:rPr>
          <w:rFonts w:hint="default" w:ascii="Times New Roman" w:hAnsi="Times New Roman" w:eastAsia="SimSun" w:cs="Times New Roman"/>
          <w:b/>
          <w:bCs/>
          <w:sz w:val="28"/>
          <w:szCs w:val="28"/>
        </w:rPr>
      </w:pPr>
    </w:p>
    <w:p w14:paraId="77F05E2A">
      <w:pPr>
        <w:keepNext w:val="0"/>
        <w:keepLines w:val="0"/>
        <w:pageBreakBefore w:val="0"/>
        <w:widowControl/>
        <w:kinsoku/>
        <w:wordWrap/>
        <w:overflowPunct/>
        <w:topLinePunct w:val="0"/>
        <w:autoSpaceDE/>
        <w:autoSpaceDN/>
        <w:bidi w:val="0"/>
        <w:adjustRightInd w:val="0"/>
        <w:snapToGrid w:val="0"/>
        <w:spacing w:before="181" w:beforeLines="50" w:after="181" w:afterLines="50" w:line="320" w:lineRule="exact"/>
        <w:jc w:val="center"/>
        <w:textAlignment w:val="auto"/>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VIỆN TRƯỞNG VIỆN KIỂM SÁT NHÂN DÂN KHU VỰC 7</w:t>
      </w:r>
    </w:p>
    <w:p w14:paraId="70AAF3F4">
      <w:pPr>
        <w:keepNext w:val="0"/>
        <w:keepLines w:val="0"/>
        <w:pageBreakBefore w:val="0"/>
        <w:widowControl/>
        <w:kinsoku/>
        <w:wordWrap/>
        <w:overflowPunct/>
        <w:topLinePunct w:val="0"/>
        <w:autoSpaceDE/>
        <w:autoSpaceDN/>
        <w:bidi w:val="0"/>
        <w:adjustRightInd w:val="0"/>
        <w:snapToGrid w:val="0"/>
        <w:spacing w:before="181" w:beforeLines="50" w:after="181" w:afterLines="50" w:line="320" w:lineRule="exact"/>
        <w:ind w:firstLine="72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Căn cứ các điều 41, 89, 143, 153, 165, 244, 280, 281, 282 và 287 của Bộ luật Tố tụng hình sự;</w:t>
      </w:r>
    </w:p>
    <w:p w14:paraId="07CAC16A">
      <w:pPr>
        <w:keepNext w:val="0"/>
        <w:keepLines w:val="0"/>
        <w:pageBreakBefore w:val="0"/>
        <w:widowControl/>
        <w:kinsoku/>
        <w:wordWrap/>
        <w:overflowPunct/>
        <w:topLinePunct w:val="0"/>
        <w:autoSpaceDE/>
        <w:autoSpaceDN/>
        <w:bidi w:val="0"/>
        <w:adjustRightInd w:val="0"/>
        <w:snapToGrid w:val="0"/>
        <w:spacing w:before="181" w:beforeLines="50" w:after="181" w:afterLines="50" w:line="320" w:lineRule="exact"/>
        <w:ind w:firstLine="720"/>
        <w:jc w:val="both"/>
        <w:textAlignment w:val="auto"/>
        <w:rPr>
          <w:rFonts w:hint="default" w:ascii="Times New Roman" w:hAnsi="Times New Roman" w:cs="Times New Roman"/>
          <w:b/>
          <w:bCs/>
          <w:sz w:val="28"/>
          <w:szCs w:val="28"/>
        </w:rPr>
      </w:pPr>
      <w:r>
        <w:rPr>
          <w:rFonts w:hint="default" w:ascii="Times New Roman" w:hAnsi="Times New Roman" w:eastAsia="SimSun" w:cs="Times New Roman"/>
          <w:sz w:val="28"/>
          <w:szCs w:val="28"/>
        </w:rPr>
        <w:t xml:space="preserve">Căn cứ Quyết định số 80/QĐST-KDTM ngày 15/6/2026 của Tòa án nhân dân Thành phố Hồ Chí Minh về việc trả hồ sơ điều tra bổ sung</w:t>
      </w:r>
    </w:p>
    <w:p w14:paraId="0B137A0D">
      <w:pPr>
        <w:keepNext w:val="0"/>
        <w:keepLines w:val="0"/>
        <w:pageBreakBefore w:val="0"/>
        <w:widowControl/>
        <w:kinsoku/>
        <w:wordWrap/>
        <w:overflowPunct/>
        <w:topLinePunct w:val="0"/>
        <w:autoSpaceDE/>
        <w:autoSpaceDN/>
        <w:bidi w:val="0"/>
        <w:adjustRightInd w:val="0"/>
        <w:snapToGrid w:val="0"/>
        <w:spacing w:before="181" w:beforeLines="50" w:after="181" w:afterLines="50" w:line="320" w:lineRule="exact"/>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QUYẾT ĐỊNH:</w:t>
      </w:r>
    </w:p>
    <w:p w14:paraId="2C8DDD22">
      <w:pPr>
        <w:keepNext w:val="0"/>
        <w:keepLines w:val="0"/>
        <w:pageBreakBefore w:val="0"/>
        <w:widowControl/>
        <w:kinsoku/>
        <w:wordWrap/>
        <w:overflowPunct/>
        <w:topLinePunct w:val="0"/>
        <w:autoSpaceDE/>
        <w:autoSpaceDN/>
        <w:bidi w:val="0"/>
        <w:adjustRightInd w:val="0"/>
        <w:snapToGrid w:val="0"/>
        <w:spacing w:before="181" w:beforeLines="50" w:after="181" w:afterLines="50" w:line="320" w:lineRule="exact"/>
        <w:ind w:firstLine="720"/>
        <w:jc w:val="both"/>
        <w:textAlignment w:val="auto"/>
        <w:rPr>
          <w:rFonts w:hint="default" w:ascii="Times New Roman" w:hAnsi="Times New Roman" w:eastAsia="SimSun" w:cs="Times New Roman"/>
          <w:sz w:val="28"/>
          <w:szCs w:val="28"/>
        </w:rPr>
      </w:pPr>
      <w:r>
        <w:rPr>
          <w:rFonts w:hint="default" w:ascii="Times New Roman" w:hAnsi="Times New Roman" w:cs="Times New Roman"/>
          <w:b/>
          <w:sz w:val="28"/>
          <w:szCs w:val="28"/>
        </w:rPr>
        <w:t>Điều 1.</w:t>
      </w:r>
      <w:r>
        <w:rPr>
          <w:rFonts w:hint="default" w:ascii="Times New Roman" w:hAnsi="Times New Roman" w:cs="Times New Roman"/>
          <w:sz w:val="28"/>
          <w:szCs w:val="28"/>
        </w:rPr>
        <w:t xml:space="preserve"> </w:t>
      </w:r>
      <w:r>
        <w:rPr>
          <w:rFonts w:hint="default" w:ascii="Times New Roman" w:hAnsi="Times New Roman" w:eastAsia="SimSun" w:cs="Times New Roman"/>
          <w:sz w:val="28"/>
          <w:szCs w:val="28"/>
        </w:rPr>
        <w:t xml:space="preserve">Trả hồ sơ vụ án hình sự số 50/2026/NVHS về tội Lừa đảo chiếm đoạt tài sản cho Cơ quan Cảnh sát điều tra Công an TP. Hồ Chí Minh để điều tra bổ sung theo quy định tại Điều 288 Bộ luật Tố tụng hình sự</w:t>
      </w:r>
    </w:p>
    <w:p w14:paraId="34D5AAA9">
      <w:pPr>
        <w:keepNext w:val="0"/>
        <w:keepLines w:val="0"/>
        <w:pageBreakBefore w:val="0"/>
        <w:widowControl/>
        <w:kinsoku/>
        <w:wordWrap/>
        <w:overflowPunct/>
        <w:topLinePunct w:val="0"/>
        <w:autoSpaceDE/>
        <w:autoSpaceDN/>
        <w:bidi w:val="0"/>
        <w:adjustRightInd w:val="0"/>
        <w:snapToGrid w:val="0"/>
        <w:spacing w:before="181" w:beforeLines="50" w:after="181" w:afterLines="50" w:line="320" w:lineRule="exact"/>
        <w:ind w:firstLine="720"/>
        <w:jc w:val="both"/>
        <w:textAlignment w:val="auto"/>
        <w:rPr>
          <w:rFonts w:hint="default" w:ascii="Times New Roman" w:hAnsi="Times New Roman" w:cs="Times New Roman"/>
          <w:sz w:val="28"/>
          <w:szCs w:val="28"/>
        </w:rPr>
      </w:pPr>
      <w:r>
        <w:rPr>
          <w:rFonts w:hint="default" w:ascii="Times New Roman" w:hAnsi="Times New Roman" w:cs="Times New Roman"/>
          <w:b/>
          <w:sz w:val="28"/>
          <w:szCs w:val="28"/>
        </w:rPr>
        <w:t>Điều 2.</w:t>
      </w:r>
      <w:r>
        <w:rPr>
          <w:rFonts w:hint="default" w:ascii="Times New Roman" w:hAnsi="Times New Roman" w:cs="Times New Roman"/>
          <w:sz w:val="28"/>
          <w:szCs w:val="28"/>
        </w:rPr>
        <w:t xml:space="preserve"> </w:t>
      </w:r>
      <w:r>
        <w:rPr>
          <w:rFonts w:hint="default" w:ascii="Times New Roman" w:hAnsi="Times New Roman" w:eastAsia="SimSun" w:cs="Times New Roman"/>
          <w:sz w:val="28"/>
          <w:szCs w:val="28"/>
        </w:rPr>
        <w:t xml:space="preserve">Cơ quan Cảnh sát điều tra Công an TP. Hồ Chí Minh có trách nhiệm tiến hành điều tra bổ sung những vấn đề được nêu trong Quyết định số 80/QĐST-KDTM của Tòa án</w:t>
      </w:r>
    </w:p>
    <w:p w14:paraId="62C009AC">
      <w:pPr>
        <w:ind w:firstLine="720"/>
        <w:jc w:val="both"/>
        <w:rPr>
          <w:rFonts w:hint="default" w:ascii="Times New Roman" w:hAnsi="Times New Roman" w:cs="Times New Roman"/>
          <w:color w:val="FF0000"/>
        </w:rPr>
      </w:pPr>
    </w:p>
    <w:tbl>
      <w:tblPr>
        <w:tblStyle w:val="4"/>
        <w:tblW w:w="9214" w:type="dxa"/>
        <w:tblInd w:w="108" w:type="dxa"/>
        <w:tblLayout w:type="fixed"/>
        <w:tblCellMar>
          <w:top w:w="0" w:type="dxa"/>
          <w:left w:w="108" w:type="dxa"/>
          <w:bottom w:w="0" w:type="dxa"/>
          <w:right w:w="108" w:type="dxa"/>
        </w:tblCellMar>
      </w:tblPr>
      <w:tblGrid>
        <w:gridCol w:w="5204"/>
        <w:gridCol w:w="4010"/>
      </w:tblGrid>
      <w:tr w14:paraId="7FF9139C">
        <w:tblPrEx>
          <w:tblCellMar>
            <w:top w:w="0" w:type="dxa"/>
            <w:left w:w="108" w:type="dxa"/>
            <w:bottom w:w="0" w:type="dxa"/>
            <w:right w:w="108" w:type="dxa"/>
          </w:tblCellMar>
        </w:tblPrEx>
        <w:trPr>
          <w:trHeight w:val="1747" w:hRule="atLeast"/>
        </w:trPr>
        <w:tc>
          <w:tcPr>
            <w:tcW w:w="5204" w:type="dxa"/>
            <w:noWrap w:val="0"/>
            <w:vAlign w:val="top"/>
          </w:tcPr>
          <w:p w14:paraId="5AE745FC">
            <w:pPr>
              <w:rPr>
                <w:rFonts w:hint="default" w:ascii="Times New Roman" w:hAnsi="Times New Roman" w:cs="Times New Roman"/>
                <w:b/>
                <w:i/>
                <w:sz w:val="24"/>
              </w:rPr>
            </w:pPr>
            <w:r>
              <w:rPr>
                <w:rFonts w:hint="default" w:ascii="Times New Roman" w:hAnsi="Times New Roman" w:cs="Times New Roman"/>
                <w:b/>
                <w:i/>
                <w:sz w:val="24"/>
              </w:rPr>
              <w:t>Nơi nhận:</w:t>
            </w:r>
          </w:p>
          <w:p w14:paraId="5B31A45D">
            <w:pPr>
              <w:spacing w:line="240" w:lineRule="exact"/>
              <w:ind w:left="-108"/>
              <w:jc w:val="both"/>
              <w:rPr>
                <w:rFonts w:hint="default" w:ascii="Times New Roman" w:hAnsi="Times New Roman" w:eastAsia="SimSun" w:cs="Times New Roman"/>
                <w:sz w:val="22"/>
                <w:szCs w:val="22"/>
              </w:rPr>
            </w:pPr>
            <w:r>
              <w:rPr>
                <w:rFonts w:hint="default" w:ascii="Times New Roman" w:hAnsi="Times New Roman" w:eastAsia="SimSun" w:cs="Times New Roman"/>
                <w:sz w:val="22"/>
                <w:szCs w:val="22"/>
              </w:rPr>
              <w:t xml:space="preserve">- Cơ quan Cảnh sát điều tra Công an TP. Hồ Chí Minh;</w:t>
            </w:r>
          </w:p>
          <w:p w14:paraId="7C6C1E55">
            <w:pPr>
              <w:spacing w:line="240" w:lineRule="exact"/>
              <w:ind w:left="-108"/>
              <w:jc w:val="both"/>
              <w:rPr>
                <w:rFonts w:hint="default" w:ascii="Times New Roman" w:hAnsi="Times New Roman" w:cs="Times New Roman"/>
                <w:sz w:val="22"/>
                <w:szCs w:val="22"/>
              </w:rPr>
            </w:pPr>
            <w:r>
              <w:rPr>
                <w:rFonts w:hint="default" w:ascii="Times New Roman" w:hAnsi="Times New Roman" w:eastAsia="SimSun" w:cs="Times New Roman"/>
                <w:sz w:val="22"/>
                <w:szCs w:val="22"/>
              </w:rPr>
              <w:t xml:space="preserve">- Lưu: HSVA, HSKS, VP.</w:t>
            </w:r>
          </w:p>
        </w:tc>
        <w:tc>
          <w:tcPr>
            <w:tcW w:w="4010" w:type="dxa"/>
            <w:noWrap w:val="0"/>
            <w:vAlign w:val="top"/>
          </w:tcPr>
          <w:p w14:paraId="14365462">
            <w:pPr>
              <w:jc w:val="cente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KT. VIỆN TRƯỞNG</w:t>
            </w:r>
          </w:p>
          <w:p w14:paraId="6BAEF41A">
            <w:pPr>
              <w:jc w:val="cente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PHÓ VIỆN TRƯỞNG</w:t>
            </w:r>
          </w:p>
          <w:p w14:paraId="17FD7107">
            <w:pPr>
              <w:jc w:val="center"/>
              <w:rPr>
                <w:rFonts w:hint="default" w:ascii="Times New Roman" w:hAnsi="Times New Roman" w:eastAsia="SimSun" w:cs="Times New Roman"/>
                <w:b/>
                <w:bCs/>
                <w:sz w:val="28"/>
                <w:szCs w:val="28"/>
              </w:rPr>
            </w:pPr>
          </w:p>
          <w:p w14:paraId="7BC72EB8">
            <w:pPr>
              <w:jc w:val="center"/>
              <w:rPr>
                <w:rFonts w:hint="default" w:ascii="Times New Roman" w:hAnsi="Times New Roman" w:eastAsia="SimSun" w:cs="Times New Roman"/>
                <w:b/>
                <w:bCs/>
                <w:sz w:val="28"/>
                <w:szCs w:val="28"/>
              </w:rPr>
            </w:pPr>
          </w:p>
          <w:p w14:paraId="6C540FC8">
            <w:pPr>
              <w:jc w:val="center"/>
              <w:rPr>
                <w:rFonts w:hint="default" w:ascii="Times New Roman" w:hAnsi="Times New Roman" w:eastAsia="SimSun" w:cs="Times New Roman"/>
                <w:b/>
                <w:bCs/>
                <w:sz w:val="28"/>
                <w:szCs w:val="28"/>
              </w:rPr>
            </w:pPr>
          </w:p>
          <w:p w14:paraId="23C98E2E">
            <w:pPr>
              <w:jc w:val="center"/>
              <w:rPr>
                <w:rFonts w:hint="default" w:ascii="Times New Roman" w:hAnsi="Times New Roman" w:eastAsia="SimSun" w:cs="Times New Roman"/>
                <w:sz w:val="24"/>
                <w:szCs w:val="24"/>
              </w:rPr>
            </w:pPr>
            <w:r>
              <w:rPr>
                <w:rFonts w:hint="default" w:ascii="Times New Roman" w:hAnsi="Times New Roman" w:eastAsia="SimSun" w:cs="Times New Roman"/>
                <w:b/>
                <w:bCs/>
                <w:sz w:val="28"/>
                <w:szCs w:val="28"/>
              </w:rPr>
              <w:t xml:space="preserve">NGUYỄN THỊ HƯƠNG GIANG</w:t>
            </w:r>
          </w:p>
        </w:tc>
      </w:tr>
    </w:tbl>
    <w:p w14:paraId="4AF5198F">
      <w:pPr>
        <w:jc w:val="both"/>
        <w:rPr>
          <w:rFonts w:hint="default" w:ascii="Times New Roman" w:hAnsi="Times New Roman" w:cs="Times New Roman"/>
          <w:bCs/>
          <w:sz w:val="22"/>
          <w:szCs w:val="22"/>
        </w:rPr>
      </w:pPr>
    </w:p>
    <w:p w14:paraId="303CA5B1">
      <w:pPr>
        <w:rPr>
          <w:rFonts w:hint="default" w:ascii="Times New Roman" w:hAnsi="Times New Roman" w:cs="Times New Roman"/>
        </w:rPr>
      </w:pPr>
    </w:p>
    <w:sectPr>
      <w:pgSz w:w="11900" w:h="16840"/>
      <w:pgMar w:top="862" w:right="862" w:bottom="289" w:left="1151"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nTime">
    <w:altName w:val="Courier New"/>
    <w:panose1 w:val="020B7200000000000000"/>
    <w:charset w:val="00"/>
    <w:family w:val="swiss"/>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bordersDoNotSurroundHeader w:val="0"/>
  <w:bordersDoNotSurroundFooter w:val="0"/>
  <w:documentProtection w:enforcement="0"/>
  <w:defaultTabStop w:val="720"/>
  <w:hyphenationZone w:val="36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7A07"/>
    <w:rsid w:val="0000002F"/>
    <w:rsid w:val="00000E6E"/>
    <w:rsid w:val="00005BDA"/>
    <w:rsid w:val="000157A6"/>
    <w:rsid w:val="00021941"/>
    <w:rsid w:val="000246A7"/>
    <w:rsid w:val="000258EE"/>
    <w:rsid w:val="000439CE"/>
    <w:rsid w:val="00045DD5"/>
    <w:rsid w:val="00046C6E"/>
    <w:rsid w:val="0005615F"/>
    <w:rsid w:val="000601E3"/>
    <w:rsid w:val="00062C64"/>
    <w:rsid w:val="00067738"/>
    <w:rsid w:val="000801A2"/>
    <w:rsid w:val="00081DB1"/>
    <w:rsid w:val="00085F50"/>
    <w:rsid w:val="00091620"/>
    <w:rsid w:val="0009751D"/>
    <w:rsid w:val="00097E1A"/>
    <w:rsid w:val="000B401E"/>
    <w:rsid w:val="000C6C60"/>
    <w:rsid w:val="000D0B0A"/>
    <w:rsid w:val="000D20C5"/>
    <w:rsid w:val="000D7DA9"/>
    <w:rsid w:val="000E1F36"/>
    <w:rsid w:val="000E6228"/>
    <w:rsid w:val="000E672C"/>
    <w:rsid w:val="000F0ECD"/>
    <w:rsid w:val="000F5E99"/>
    <w:rsid w:val="000F73C1"/>
    <w:rsid w:val="00106CA1"/>
    <w:rsid w:val="0011435E"/>
    <w:rsid w:val="00117042"/>
    <w:rsid w:val="0012474B"/>
    <w:rsid w:val="00124871"/>
    <w:rsid w:val="00124B92"/>
    <w:rsid w:val="00125B5F"/>
    <w:rsid w:val="001267B7"/>
    <w:rsid w:val="00140C94"/>
    <w:rsid w:val="00142BCF"/>
    <w:rsid w:val="001434FF"/>
    <w:rsid w:val="001456B7"/>
    <w:rsid w:val="001464C1"/>
    <w:rsid w:val="00150ACD"/>
    <w:rsid w:val="001603EB"/>
    <w:rsid w:val="001621D9"/>
    <w:rsid w:val="001815D2"/>
    <w:rsid w:val="001819C5"/>
    <w:rsid w:val="0018560D"/>
    <w:rsid w:val="00185B67"/>
    <w:rsid w:val="00187777"/>
    <w:rsid w:val="00187EAF"/>
    <w:rsid w:val="001A52D3"/>
    <w:rsid w:val="001A66CE"/>
    <w:rsid w:val="001B4D89"/>
    <w:rsid w:val="001B6A33"/>
    <w:rsid w:val="001C22F3"/>
    <w:rsid w:val="001D23F7"/>
    <w:rsid w:val="001D3E19"/>
    <w:rsid w:val="001D5563"/>
    <w:rsid w:val="001D5674"/>
    <w:rsid w:val="001D6280"/>
    <w:rsid w:val="001E0519"/>
    <w:rsid w:val="001E52B6"/>
    <w:rsid w:val="001E6953"/>
    <w:rsid w:val="001F23B5"/>
    <w:rsid w:val="001F2461"/>
    <w:rsid w:val="001F2E6A"/>
    <w:rsid w:val="001F2F0B"/>
    <w:rsid w:val="001F57C2"/>
    <w:rsid w:val="00201795"/>
    <w:rsid w:val="002066AC"/>
    <w:rsid w:val="002126F4"/>
    <w:rsid w:val="00217A07"/>
    <w:rsid w:val="00222026"/>
    <w:rsid w:val="0022255A"/>
    <w:rsid w:val="002248A2"/>
    <w:rsid w:val="002418EA"/>
    <w:rsid w:val="002426EE"/>
    <w:rsid w:val="00250260"/>
    <w:rsid w:val="002519F2"/>
    <w:rsid w:val="002521D0"/>
    <w:rsid w:val="002617DD"/>
    <w:rsid w:val="00263AB0"/>
    <w:rsid w:val="00264F9F"/>
    <w:rsid w:val="0026527E"/>
    <w:rsid w:val="00265716"/>
    <w:rsid w:val="00266D77"/>
    <w:rsid w:val="00271683"/>
    <w:rsid w:val="00272C1F"/>
    <w:rsid w:val="00275546"/>
    <w:rsid w:val="00277540"/>
    <w:rsid w:val="00281FBD"/>
    <w:rsid w:val="0028393B"/>
    <w:rsid w:val="00283B31"/>
    <w:rsid w:val="00296889"/>
    <w:rsid w:val="002A17CC"/>
    <w:rsid w:val="002A1831"/>
    <w:rsid w:val="002A6F7E"/>
    <w:rsid w:val="002B0331"/>
    <w:rsid w:val="002B2DB8"/>
    <w:rsid w:val="002B422E"/>
    <w:rsid w:val="002B5ABC"/>
    <w:rsid w:val="002B7BB6"/>
    <w:rsid w:val="002C4B93"/>
    <w:rsid w:val="002D2E02"/>
    <w:rsid w:val="002D4E30"/>
    <w:rsid w:val="002E4DA6"/>
    <w:rsid w:val="002F2325"/>
    <w:rsid w:val="002F3378"/>
    <w:rsid w:val="002F511D"/>
    <w:rsid w:val="003053CB"/>
    <w:rsid w:val="003133CF"/>
    <w:rsid w:val="00313A80"/>
    <w:rsid w:val="00314B65"/>
    <w:rsid w:val="003155FB"/>
    <w:rsid w:val="00316160"/>
    <w:rsid w:val="003168BA"/>
    <w:rsid w:val="00323609"/>
    <w:rsid w:val="00326B0B"/>
    <w:rsid w:val="003301CD"/>
    <w:rsid w:val="003413D3"/>
    <w:rsid w:val="00345780"/>
    <w:rsid w:val="00345926"/>
    <w:rsid w:val="003466D7"/>
    <w:rsid w:val="0034680C"/>
    <w:rsid w:val="00346F03"/>
    <w:rsid w:val="0035649A"/>
    <w:rsid w:val="0036498C"/>
    <w:rsid w:val="00364BBE"/>
    <w:rsid w:val="003710E5"/>
    <w:rsid w:val="00380A68"/>
    <w:rsid w:val="00381D33"/>
    <w:rsid w:val="00383234"/>
    <w:rsid w:val="003876EE"/>
    <w:rsid w:val="00392361"/>
    <w:rsid w:val="0039554F"/>
    <w:rsid w:val="003A1ED0"/>
    <w:rsid w:val="003A2D81"/>
    <w:rsid w:val="003A5A9C"/>
    <w:rsid w:val="003B06CA"/>
    <w:rsid w:val="003B3442"/>
    <w:rsid w:val="003C1185"/>
    <w:rsid w:val="003C4662"/>
    <w:rsid w:val="003C4AD3"/>
    <w:rsid w:val="003C6216"/>
    <w:rsid w:val="003C7B29"/>
    <w:rsid w:val="003D2A90"/>
    <w:rsid w:val="003D3124"/>
    <w:rsid w:val="003E04BD"/>
    <w:rsid w:val="003E5B8F"/>
    <w:rsid w:val="003F1294"/>
    <w:rsid w:val="003F7812"/>
    <w:rsid w:val="003F79D7"/>
    <w:rsid w:val="0041590B"/>
    <w:rsid w:val="00416BFD"/>
    <w:rsid w:val="00417DDA"/>
    <w:rsid w:val="004207C4"/>
    <w:rsid w:val="00422257"/>
    <w:rsid w:val="00424946"/>
    <w:rsid w:val="0043304A"/>
    <w:rsid w:val="00433E36"/>
    <w:rsid w:val="00434468"/>
    <w:rsid w:val="004344BF"/>
    <w:rsid w:val="00434992"/>
    <w:rsid w:val="00451F5D"/>
    <w:rsid w:val="00460248"/>
    <w:rsid w:val="00461308"/>
    <w:rsid w:val="00463CAA"/>
    <w:rsid w:val="00464DE2"/>
    <w:rsid w:val="00466151"/>
    <w:rsid w:val="00466DA0"/>
    <w:rsid w:val="0046760E"/>
    <w:rsid w:val="0047100B"/>
    <w:rsid w:val="00471DAA"/>
    <w:rsid w:val="00476BBA"/>
    <w:rsid w:val="00481444"/>
    <w:rsid w:val="004848B9"/>
    <w:rsid w:val="0048775E"/>
    <w:rsid w:val="00492C9B"/>
    <w:rsid w:val="00496F7E"/>
    <w:rsid w:val="00497257"/>
    <w:rsid w:val="004A11C7"/>
    <w:rsid w:val="004A1A9A"/>
    <w:rsid w:val="004A1FED"/>
    <w:rsid w:val="004A3F9B"/>
    <w:rsid w:val="004B368C"/>
    <w:rsid w:val="004C3047"/>
    <w:rsid w:val="004D331A"/>
    <w:rsid w:val="004D49FB"/>
    <w:rsid w:val="004D5223"/>
    <w:rsid w:val="004E20EE"/>
    <w:rsid w:val="004E23A7"/>
    <w:rsid w:val="004E2E7A"/>
    <w:rsid w:val="004E5A1A"/>
    <w:rsid w:val="004E7969"/>
    <w:rsid w:val="0050510A"/>
    <w:rsid w:val="00506B5D"/>
    <w:rsid w:val="00506FAC"/>
    <w:rsid w:val="0050733B"/>
    <w:rsid w:val="00513E6D"/>
    <w:rsid w:val="005200AF"/>
    <w:rsid w:val="00520996"/>
    <w:rsid w:val="005246FE"/>
    <w:rsid w:val="00524786"/>
    <w:rsid w:val="0052577E"/>
    <w:rsid w:val="00530A1F"/>
    <w:rsid w:val="00535649"/>
    <w:rsid w:val="00537F5F"/>
    <w:rsid w:val="00551505"/>
    <w:rsid w:val="0055322E"/>
    <w:rsid w:val="0055516E"/>
    <w:rsid w:val="00557853"/>
    <w:rsid w:val="00557C04"/>
    <w:rsid w:val="00571969"/>
    <w:rsid w:val="005736C2"/>
    <w:rsid w:val="00574512"/>
    <w:rsid w:val="005768CF"/>
    <w:rsid w:val="005809F3"/>
    <w:rsid w:val="005816C9"/>
    <w:rsid w:val="00585BA7"/>
    <w:rsid w:val="00587181"/>
    <w:rsid w:val="00592FC0"/>
    <w:rsid w:val="005969F3"/>
    <w:rsid w:val="005A5999"/>
    <w:rsid w:val="005A63B1"/>
    <w:rsid w:val="005B04C2"/>
    <w:rsid w:val="005B2303"/>
    <w:rsid w:val="005B5056"/>
    <w:rsid w:val="005D79F8"/>
    <w:rsid w:val="005F0886"/>
    <w:rsid w:val="005F0ADF"/>
    <w:rsid w:val="005F37CA"/>
    <w:rsid w:val="005F579C"/>
    <w:rsid w:val="00603E51"/>
    <w:rsid w:val="006048FF"/>
    <w:rsid w:val="00612CB9"/>
    <w:rsid w:val="00621D75"/>
    <w:rsid w:val="00625118"/>
    <w:rsid w:val="006263D8"/>
    <w:rsid w:val="006311F2"/>
    <w:rsid w:val="0063336D"/>
    <w:rsid w:val="00635454"/>
    <w:rsid w:val="00636514"/>
    <w:rsid w:val="00636B92"/>
    <w:rsid w:val="00636DAE"/>
    <w:rsid w:val="00640506"/>
    <w:rsid w:val="00642179"/>
    <w:rsid w:val="0064633B"/>
    <w:rsid w:val="006515A6"/>
    <w:rsid w:val="00660ED7"/>
    <w:rsid w:val="0066449B"/>
    <w:rsid w:val="00667411"/>
    <w:rsid w:val="00672FCB"/>
    <w:rsid w:val="00684C80"/>
    <w:rsid w:val="006905F0"/>
    <w:rsid w:val="00692AFA"/>
    <w:rsid w:val="006B1D52"/>
    <w:rsid w:val="006B7678"/>
    <w:rsid w:val="006C211C"/>
    <w:rsid w:val="006D0FF0"/>
    <w:rsid w:val="006D46CF"/>
    <w:rsid w:val="006F1160"/>
    <w:rsid w:val="006F2A23"/>
    <w:rsid w:val="006F2B8D"/>
    <w:rsid w:val="006F4F85"/>
    <w:rsid w:val="006F5943"/>
    <w:rsid w:val="006F6A91"/>
    <w:rsid w:val="00701B2E"/>
    <w:rsid w:val="007034CF"/>
    <w:rsid w:val="00704143"/>
    <w:rsid w:val="00704D2E"/>
    <w:rsid w:val="007069CD"/>
    <w:rsid w:val="0071107A"/>
    <w:rsid w:val="007123FB"/>
    <w:rsid w:val="0071410D"/>
    <w:rsid w:val="007255FD"/>
    <w:rsid w:val="007260D7"/>
    <w:rsid w:val="007276EA"/>
    <w:rsid w:val="00727A0D"/>
    <w:rsid w:val="00727ACD"/>
    <w:rsid w:val="00732A7F"/>
    <w:rsid w:val="00733AB8"/>
    <w:rsid w:val="007358D9"/>
    <w:rsid w:val="00735F20"/>
    <w:rsid w:val="0074119F"/>
    <w:rsid w:val="00741B90"/>
    <w:rsid w:val="00761376"/>
    <w:rsid w:val="00762671"/>
    <w:rsid w:val="007649BF"/>
    <w:rsid w:val="007675F7"/>
    <w:rsid w:val="00772865"/>
    <w:rsid w:val="00774EA9"/>
    <w:rsid w:val="0077667F"/>
    <w:rsid w:val="00782A2D"/>
    <w:rsid w:val="00782FF9"/>
    <w:rsid w:val="007835AA"/>
    <w:rsid w:val="0078588A"/>
    <w:rsid w:val="00787E88"/>
    <w:rsid w:val="00792186"/>
    <w:rsid w:val="007934FB"/>
    <w:rsid w:val="00797523"/>
    <w:rsid w:val="007A02C2"/>
    <w:rsid w:val="007A122E"/>
    <w:rsid w:val="007A2090"/>
    <w:rsid w:val="007A620A"/>
    <w:rsid w:val="007B27E8"/>
    <w:rsid w:val="007B6BAB"/>
    <w:rsid w:val="007C2EEF"/>
    <w:rsid w:val="007C6E1C"/>
    <w:rsid w:val="007D567F"/>
    <w:rsid w:val="007E2B03"/>
    <w:rsid w:val="007E2B30"/>
    <w:rsid w:val="007E4362"/>
    <w:rsid w:val="007E58F5"/>
    <w:rsid w:val="007E71B2"/>
    <w:rsid w:val="007F0732"/>
    <w:rsid w:val="007F246F"/>
    <w:rsid w:val="007F370B"/>
    <w:rsid w:val="007F4BA2"/>
    <w:rsid w:val="007F53E5"/>
    <w:rsid w:val="00800F5C"/>
    <w:rsid w:val="00815387"/>
    <w:rsid w:val="00817F82"/>
    <w:rsid w:val="008238C2"/>
    <w:rsid w:val="00832F23"/>
    <w:rsid w:val="0084504A"/>
    <w:rsid w:val="008501D0"/>
    <w:rsid w:val="00851F89"/>
    <w:rsid w:val="00861CDB"/>
    <w:rsid w:val="00864900"/>
    <w:rsid w:val="00881A82"/>
    <w:rsid w:val="00886B2D"/>
    <w:rsid w:val="00890F00"/>
    <w:rsid w:val="00893FDD"/>
    <w:rsid w:val="008A01FE"/>
    <w:rsid w:val="008A60DD"/>
    <w:rsid w:val="008A6D0C"/>
    <w:rsid w:val="008A6EE4"/>
    <w:rsid w:val="008B3281"/>
    <w:rsid w:val="008B3CF0"/>
    <w:rsid w:val="008B6D5A"/>
    <w:rsid w:val="008B7244"/>
    <w:rsid w:val="008C26AA"/>
    <w:rsid w:val="008C431B"/>
    <w:rsid w:val="008D1DC5"/>
    <w:rsid w:val="008E1591"/>
    <w:rsid w:val="008E3300"/>
    <w:rsid w:val="008F0181"/>
    <w:rsid w:val="008F0620"/>
    <w:rsid w:val="008F1D48"/>
    <w:rsid w:val="008F26C0"/>
    <w:rsid w:val="008F5D52"/>
    <w:rsid w:val="009020DB"/>
    <w:rsid w:val="00907F8C"/>
    <w:rsid w:val="009102A5"/>
    <w:rsid w:val="00911751"/>
    <w:rsid w:val="00915010"/>
    <w:rsid w:val="00916ADF"/>
    <w:rsid w:val="00917C64"/>
    <w:rsid w:val="00917CEF"/>
    <w:rsid w:val="00923089"/>
    <w:rsid w:val="00925EF4"/>
    <w:rsid w:val="00941B6E"/>
    <w:rsid w:val="00945CD6"/>
    <w:rsid w:val="00946D78"/>
    <w:rsid w:val="009505A7"/>
    <w:rsid w:val="009510CE"/>
    <w:rsid w:val="0095128F"/>
    <w:rsid w:val="00951660"/>
    <w:rsid w:val="00953121"/>
    <w:rsid w:val="009537DA"/>
    <w:rsid w:val="00953D84"/>
    <w:rsid w:val="00955819"/>
    <w:rsid w:val="00955F22"/>
    <w:rsid w:val="009563F1"/>
    <w:rsid w:val="009644D9"/>
    <w:rsid w:val="00971830"/>
    <w:rsid w:val="00981A9F"/>
    <w:rsid w:val="0098200F"/>
    <w:rsid w:val="00982C71"/>
    <w:rsid w:val="0098469D"/>
    <w:rsid w:val="0098477B"/>
    <w:rsid w:val="00986AD3"/>
    <w:rsid w:val="009902E7"/>
    <w:rsid w:val="009954C5"/>
    <w:rsid w:val="009A4149"/>
    <w:rsid w:val="009A76BB"/>
    <w:rsid w:val="009B14A2"/>
    <w:rsid w:val="009B3D28"/>
    <w:rsid w:val="009C2747"/>
    <w:rsid w:val="009C4898"/>
    <w:rsid w:val="009C5CC2"/>
    <w:rsid w:val="009D0C86"/>
    <w:rsid w:val="009D120F"/>
    <w:rsid w:val="009D28F4"/>
    <w:rsid w:val="009E0E89"/>
    <w:rsid w:val="009E7C79"/>
    <w:rsid w:val="009F0BD0"/>
    <w:rsid w:val="009F0E30"/>
    <w:rsid w:val="009F3C00"/>
    <w:rsid w:val="009F548C"/>
    <w:rsid w:val="00A01767"/>
    <w:rsid w:val="00A01E01"/>
    <w:rsid w:val="00A035A7"/>
    <w:rsid w:val="00A03870"/>
    <w:rsid w:val="00A0472B"/>
    <w:rsid w:val="00A225F2"/>
    <w:rsid w:val="00A24BBA"/>
    <w:rsid w:val="00A31868"/>
    <w:rsid w:val="00A330E3"/>
    <w:rsid w:val="00A334F8"/>
    <w:rsid w:val="00A40F79"/>
    <w:rsid w:val="00A410D6"/>
    <w:rsid w:val="00A4598A"/>
    <w:rsid w:val="00A534DE"/>
    <w:rsid w:val="00A54D15"/>
    <w:rsid w:val="00A66206"/>
    <w:rsid w:val="00A67999"/>
    <w:rsid w:val="00A71FAD"/>
    <w:rsid w:val="00A77BCE"/>
    <w:rsid w:val="00A865FB"/>
    <w:rsid w:val="00A941B5"/>
    <w:rsid w:val="00AA0E61"/>
    <w:rsid w:val="00AA4E61"/>
    <w:rsid w:val="00AA567E"/>
    <w:rsid w:val="00AA6A3A"/>
    <w:rsid w:val="00AB6D25"/>
    <w:rsid w:val="00AB6DBB"/>
    <w:rsid w:val="00AD0AF9"/>
    <w:rsid w:val="00AD2CA3"/>
    <w:rsid w:val="00AD5527"/>
    <w:rsid w:val="00AE124C"/>
    <w:rsid w:val="00AF057F"/>
    <w:rsid w:val="00AF14FA"/>
    <w:rsid w:val="00AF64F6"/>
    <w:rsid w:val="00AF6A83"/>
    <w:rsid w:val="00B20770"/>
    <w:rsid w:val="00B22E6F"/>
    <w:rsid w:val="00B23C77"/>
    <w:rsid w:val="00B3230D"/>
    <w:rsid w:val="00B40392"/>
    <w:rsid w:val="00B46787"/>
    <w:rsid w:val="00B50608"/>
    <w:rsid w:val="00B509B3"/>
    <w:rsid w:val="00B51B08"/>
    <w:rsid w:val="00B52B66"/>
    <w:rsid w:val="00B63BBB"/>
    <w:rsid w:val="00B64C6E"/>
    <w:rsid w:val="00B710B1"/>
    <w:rsid w:val="00B731FC"/>
    <w:rsid w:val="00B7570E"/>
    <w:rsid w:val="00B804F1"/>
    <w:rsid w:val="00B8219B"/>
    <w:rsid w:val="00B832DC"/>
    <w:rsid w:val="00B83F65"/>
    <w:rsid w:val="00B85AC7"/>
    <w:rsid w:val="00B87519"/>
    <w:rsid w:val="00B96BAF"/>
    <w:rsid w:val="00BB1D0A"/>
    <w:rsid w:val="00BB2568"/>
    <w:rsid w:val="00BB2E81"/>
    <w:rsid w:val="00BB42C7"/>
    <w:rsid w:val="00BB46D6"/>
    <w:rsid w:val="00BC3137"/>
    <w:rsid w:val="00BC4F73"/>
    <w:rsid w:val="00BC573D"/>
    <w:rsid w:val="00BC7621"/>
    <w:rsid w:val="00BD0C47"/>
    <w:rsid w:val="00BD4961"/>
    <w:rsid w:val="00BD58D2"/>
    <w:rsid w:val="00BD7329"/>
    <w:rsid w:val="00BE3C7B"/>
    <w:rsid w:val="00BE40E7"/>
    <w:rsid w:val="00BE793A"/>
    <w:rsid w:val="00BF0CB2"/>
    <w:rsid w:val="00BF3E64"/>
    <w:rsid w:val="00C0318F"/>
    <w:rsid w:val="00C16669"/>
    <w:rsid w:val="00C25B18"/>
    <w:rsid w:val="00C331FC"/>
    <w:rsid w:val="00C35DB8"/>
    <w:rsid w:val="00C446BF"/>
    <w:rsid w:val="00C44EAB"/>
    <w:rsid w:val="00C51D0A"/>
    <w:rsid w:val="00C5212F"/>
    <w:rsid w:val="00C53BD5"/>
    <w:rsid w:val="00C53F36"/>
    <w:rsid w:val="00C5715B"/>
    <w:rsid w:val="00C60424"/>
    <w:rsid w:val="00C65401"/>
    <w:rsid w:val="00C83154"/>
    <w:rsid w:val="00C84A14"/>
    <w:rsid w:val="00C8521A"/>
    <w:rsid w:val="00C85D6D"/>
    <w:rsid w:val="00C85F84"/>
    <w:rsid w:val="00C87184"/>
    <w:rsid w:val="00C90FF1"/>
    <w:rsid w:val="00C921A8"/>
    <w:rsid w:val="00C9410D"/>
    <w:rsid w:val="00C95B40"/>
    <w:rsid w:val="00C9614F"/>
    <w:rsid w:val="00C968AD"/>
    <w:rsid w:val="00CA0F3D"/>
    <w:rsid w:val="00CA6F08"/>
    <w:rsid w:val="00CB0B56"/>
    <w:rsid w:val="00CB579F"/>
    <w:rsid w:val="00CB7FE7"/>
    <w:rsid w:val="00CC0D69"/>
    <w:rsid w:val="00CC2D89"/>
    <w:rsid w:val="00CD0FE3"/>
    <w:rsid w:val="00CD260D"/>
    <w:rsid w:val="00CD6159"/>
    <w:rsid w:val="00CE06C8"/>
    <w:rsid w:val="00CE6AA0"/>
    <w:rsid w:val="00CF23C0"/>
    <w:rsid w:val="00CF457C"/>
    <w:rsid w:val="00D02CF3"/>
    <w:rsid w:val="00D0471E"/>
    <w:rsid w:val="00D07CC8"/>
    <w:rsid w:val="00D11E05"/>
    <w:rsid w:val="00D14086"/>
    <w:rsid w:val="00D14592"/>
    <w:rsid w:val="00D14C8A"/>
    <w:rsid w:val="00D21AC6"/>
    <w:rsid w:val="00D32840"/>
    <w:rsid w:val="00D356B5"/>
    <w:rsid w:val="00D3623F"/>
    <w:rsid w:val="00D40C52"/>
    <w:rsid w:val="00D4133F"/>
    <w:rsid w:val="00D453CC"/>
    <w:rsid w:val="00D46849"/>
    <w:rsid w:val="00D60A21"/>
    <w:rsid w:val="00D6340B"/>
    <w:rsid w:val="00D66A2D"/>
    <w:rsid w:val="00D71012"/>
    <w:rsid w:val="00D73C77"/>
    <w:rsid w:val="00D82870"/>
    <w:rsid w:val="00D82882"/>
    <w:rsid w:val="00D866FB"/>
    <w:rsid w:val="00D94B8C"/>
    <w:rsid w:val="00D96709"/>
    <w:rsid w:val="00D972D4"/>
    <w:rsid w:val="00DA62DC"/>
    <w:rsid w:val="00DB297A"/>
    <w:rsid w:val="00DB7B85"/>
    <w:rsid w:val="00DC0A80"/>
    <w:rsid w:val="00DC0E74"/>
    <w:rsid w:val="00DC4C73"/>
    <w:rsid w:val="00DD2988"/>
    <w:rsid w:val="00DD3153"/>
    <w:rsid w:val="00DD5176"/>
    <w:rsid w:val="00DD557C"/>
    <w:rsid w:val="00DD5991"/>
    <w:rsid w:val="00DD6F7A"/>
    <w:rsid w:val="00DE3064"/>
    <w:rsid w:val="00DE7EF9"/>
    <w:rsid w:val="00DF02D3"/>
    <w:rsid w:val="00DF216B"/>
    <w:rsid w:val="00DF5337"/>
    <w:rsid w:val="00DF69F0"/>
    <w:rsid w:val="00E306C1"/>
    <w:rsid w:val="00E356AF"/>
    <w:rsid w:val="00E41084"/>
    <w:rsid w:val="00E439AD"/>
    <w:rsid w:val="00E44E09"/>
    <w:rsid w:val="00E5308B"/>
    <w:rsid w:val="00E53BAD"/>
    <w:rsid w:val="00E54783"/>
    <w:rsid w:val="00E55925"/>
    <w:rsid w:val="00E602D7"/>
    <w:rsid w:val="00E6064F"/>
    <w:rsid w:val="00E60FD3"/>
    <w:rsid w:val="00E64826"/>
    <w:rsid w:val="00E67013"/>
    <w:rsid w:val="00E67C14"/>
    <w:rsid w:val="00E808C6"/>
    <w:rsid w:val="00E834F2"/>
    <w:rsid w:val="00E84839"/>
    <w:rsid w:val="00E8551D"/>
    <w:rsid w:val="00E92DA5"/>
    <w:rsid w:val="00E939ED"/>
    <w:rsid w:val="00E94E8D"/>
    <w:rsid w:val="00E951D0"/>
    <w:rsid w:val="00E976FF"/>
    <w:rsid w:val="00EA5328"/>
    <w:rsid w:val="00EA748B"/>
    <w:rsid w:val="00EB3283"/>
    <w:rsid w:val="00EB4CF9"/>
    <w:rsid w:val="00EC00EF"/>
    <w:rsid w:val="00EC5795"/>
    <w:rsid w:val="00ED38C6"/>
    <w:rsid w:val="00ED3E63"/>
    <w:rsid w:val="00ED617E"/>
    <w:rsid w:val="00ED7659"/>
    <w:rsid w:val="00EE201D"/>
    <w:rsid w:val="00EE3218"/>
    <w:rsid w:val="00EE7B10"/>
    <w:rsid w:val="00EF6CB1"/>
    <w:rsid w:val="00F002B3"/>
    <w:rsid w:val="00F00E3F"/>
    <w:rsid w:val="00F02BA8"/>
    <w:rsid w:val="00F02F73"/>
    <w:rsid w:val="00F04FC4"/>
    <w:rsid w:val="00F06D2A"/>
    <w:rsid w:val="00F1434B"/>
    <w:rsid w:val="00F223D4"/>
    <w:rsid w:val="00F24541"/>
    <w:rsid w:val="00F35247"/>
    <w:rsid w:val="00F36FD2"/>
    <w:rsid w:val="00F41011"/>
    <w:rsid w:val="00F5314D"/>
    <w:rsid w:val="00F545B2"/>
    <w:rsid w:val="00F553E4"/>
    <w:rsid w:val="00F57987"/>
    <w:rsid w:val="00F603FA"/>
    <w:rsid w:val="00F636F9"/>
    <w:rsid w:val="00F71AA5"/>
    <w:rsid w:val="00F737EF"/>
    <w:rsid w:val="00F74FEE"/>
    <w:rsid w:val="00F753BC"/>
    <w:rsid w:val="00F7637E"/>
    <w:rsid w:val="00F82FF2"/>
    <w:rsid w:val="00F83530"/>
    <w:rsid w:val="00F87050"/>
    <w:rsid w:val="00F9561D"/>
    <w:rsid w:val="00FA3E98"/>
    <w:rsid w:val="00FA6ED9"/>
    <w:rsid w:val="00FB3529"/>
    <w:rsid w:val="00FB7086"/>
    <w:rsid w:val="00FD0169"/>
    <w:rsid w:val="00FD7926"/>
    <w:rsid w:val="00FE5984"/>
    <w:rsid w:val="00FE6662"/>
    <w:rsid w:val="00FF7598"/>
    <w:rsid w:val="00FF7F28"/>
    <w:rsid w:val="3FE74909"/>
    <w:rsid w:val="74904964"/>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nhideWhenUsed="0" w:uiPriority="0"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nhideWhenUsed="0" w:uiPriority="0" w:semiHidden="0"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VnTime" w:hAnsi=".VnTime" w:eastAsia="Calibri" w:cs="Times New Roman"/>
      <w:sz w:val="28"/>
      <w:szCs w:val="24"/>
      <w:lang w:val="en-US" w:eastAsia="en-US" w:bidi="ar-SA"/>
    </w:rPr>
  </w:style>
  <w:style w:type="paragraph" w:styleId="2">
    <w:name w:val="heading 5"/>
    <w:basedOn w:val="1"/>
    <w:next w:val="1"/>
    <w:link w:val="8"/>
    <w:qFormat/>
    <w:uiPriority w:val="0"/>
    <w:pPr>
      <w:keepNext/>
      <w:spacing w:before="120" w:after="20" w:line="360" w:lineRule="exact"/>
      <w:jc w:val="center"/>
      <w:outlineLvl w:val="4"/>
    </w:pPr>
    <w:rPr>
      <w:b/>
      <w:sz w:val="20"/>
      <w:szCs w:val="20"/>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11"/>
    <w:semiHidden/>
    <w:unhideWhenUsed/>
    <w:qFormat/>
    <w:uiPriority w:val="99"/>
    <w:rPr>
      <w:rFonts w:ascii="Tahoma" w:hAnsi="Tahoma" w:cs="Tahoma"/>
      <w:sz w:val="16"/>
      <w:szCs w:val="16"/>
    </w:rPr>
  </w:style>
  <w:style w:type="character" w:styleId="6">
    <w:name w:val="footnote reference"/>
    <w:qFormat/>
    <w:uiPriority w:val="0"/>
    <w:rPr>
      <w:vertAlign w:val="superscript"/>
    </w:rPr>
  </w:style>
  <w:style w:type="paragraph" w:styleId="7">
    <w:name w:val="footnote text"/>
    <w:basedOn w:val="1"/>
    <w:link w:val="9"/>
    <w:uiPriority w:val="0"/>
    <w:rPr>
      <w:sz w:val="20"/>
      <w:szCs w:val="20"/>
    </w:rPr>
  </w:style>
  <w:style w:type="character" w:customStyle="1" w:styleId="8">
    <w:name w:val="Heading 5 Char"/>
    <w:link w:val="2"/>
    <w:qFormat/>
    <w:uiPriority w:val="0"/>
    <w:rPr>
      <w:rFonts w:ascii=".VnTime" w:hAnsi=".VnTime" w:eastAsia="Calibri" w:cs="Times New Roman"/>
      <w:b/>
      <w:szCs w:val="20"/>
    </w:rPr>
  </w:style>
  <w:style w:type="character" w:customStyle="1" w:styleId="9">
    <w:name w:val="Footnote Text Char"/>
    <w:link w:val="7"/>
    <w:qFormat/>
    <w:uiPriority w:val="0"/>
    <w:rPr>
      <w:rFonts w:ascii=".VnTime" w:hAnsi=".VnTime" w:eastAsia="Calibri" w:cs="Times New Roman"/>
      <w:sz w:val="20"/>
      <w:szCs w:val="20"/>
    </w:rPr>
  </w:style>
  <w:style w:type="paragraph" w:customStyle="1" w:styleId="10">
    <w:name w:val="Medium Grid 1 - Accent 21"/>
    <w:basedOn w:val="1"/>
    <w:qFormat/>
    <w:uiPriority w:val="0"/>
    <w:pPr>
      <w:ind w:left="720"/>
      <w:contextualSpacing/>
    </w:pPr>
    <w:rPr>
      <w:rFonts w:ascii="Times New Roman" w:hAnsi="Times New Roman"/>
      <w:szCs w:val="28"/>
    </w:rPr>
  </w:style>
  <w:style w:type="character" w:customStyle="1" w:styleId="11">
    <w:name w:val="Balloon Text Char"/>
    <w:link w:val="5"/>
    <w:semiHidden/>
    <w:qFormat/>
    <w:uiPriority w:val="99"/>
    <w:rPr>
      <w:rFonts w:ascii="Tahoma" w:hAnsi="Tahoma" w:eastAsia="Calibri" w:cs="Tahoma"/>
      <w:sz w:val="16"/>
      <w:szCs w:val="16"/>
      <w:lang w:val="en-US" w:eastAsia="en-US"/>
    </w:rPr>
  </w:style>
  <w:style w:type="paragraph" w:customStyle="1" w:styleId="12">
    <w:name w:val="_Style 11"/>
    <w:hidden/>
    <w:uiPriority w:val="71"/>
    <w:rPr>
      <w:rFonts w:ascii=".VnTime" w:hAnsi=".VnTime" w:eastAsia="Calibri" w:cs="Times New Roman"/>
      <w:sz w:val="28"/>
      <w:szCs w:val="24"/>
      <w:lang w:val="en-US" w:eastAsia="en-US"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50</Words>
  <Characters>509</Characters>
  <Lines>6</Lines>
  <Paragraphs>1</Paragraphs>
  <TotalTime>12</TotalTime>
  <ScaleCrop>false</ScaleCrop>
  <LinksUpToDate>false</LinksUpToDate>
  <CharactersWithSpaces>547</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2018-01-04T08:50:00Z</dcterms:created>
  <dc:creator>apple</dc:creator>
  <cp:lastModifiedBy>Binh Thanh</cp:lastModifiedBy>
  <dcterms:modified xsi:type="dcterms:W3CDTF">2026-05-28T13:57:52Z</dcterms:modified>
  <cp:revision>46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1D077CAEA2364C60958DAD6A80955643_13</vt:lpwstr>
  </property>
  <property fmtid="{D5CDD505-2E9C-101B-9397-08002B2CF9AE}" pid="4" name="KSOTemplateDocerSaveRecord">
    <vt:lpwstr>eyJoZGlkIjoiOWE1OWM1YTRiYzE1ZTNjMTcxYmU0YjQzN2UwNDc1ZTciLCJ1c2VySWQiOiIxMzkyMDU3NzY3NzQxIn0=</vt:lpwstr>
  </property>
</Properties>
</file>