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198755</wp:posOffset>
                </wp:positionV>
                <wp:extent cx="25311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9.3pt;height:45.6pt;mso-wrap-distance-left:9.05pt;mso-wrap-distance-right:9.05pt;mso-wrap-distance-top:0pt;mso-wrap-distance-bottom:0pt;margin-top:15.65pt;mso-position-vertical-relative:text;margin-left:292.3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22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15240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4pt,1.2pt" to="137.9pt,1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/>
            </w:pPr>
            <w:r>
              <w:rPr>
                <w:b/>
                <w:sz w:val="24"/>
                <w:lang w:val="en-GB" w:eastAsia="en-GB"/>
              </w:rPr>
              <w:t xml:space="preserve">CỘNG </w:t>
            </w:r>
            <w:r>
              <w:rPr>
                <w:b/>
                <w:sz w:val="24"/>
                <w:lang w:val="en-US" w:eastAsia="en-GB"/>
              </w:rPr>
              <w:t>HÒA</w:t>
            </w:r>
            <w:r>
              <w:rPr>
                <w:b/>
                <w:sz w:val="24"/>
                <w:lang w:val="en-GB" w:eastAsia="en-GB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  <w:lang w:val="en-US" w:eastAsia="en-GB"/>
              </w:rPr>
            </w:pPr>
            <w:r>
              <w:rPr>
                <w:b/>
                <w:sz w:val="26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67945</wp:posOffset>
                      </wp:positionV>
                      <wp:extent cx="1943100" cy="0"/>
                      <wp:effectExtent l="0" t="5080" r="0" b="5080"/>
                      <wp:wrapNone/>
                      <wp:docPr id="3" name="Line 38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5.15pt,5.35pt" to="238.1pt,5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iCs/>
              </w:rPr>
              <w:t xml:space="preserve">           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rStyle w:val="FootnoteCharacters"/>
                <w:rStyle w:val="FootnoteReference"/>
                <w:i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20...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KHÔNG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rPr>
          <w:lang w:val="en-US"/>
        </w:rPr>
      </w:pPr>
      <w:r>
        <w:rPr/>
        <w:t xml:space="preserve">Căn cứ </w:t>
      </w:r>
      <w:r>
        <w:rPr>
          <w:lang w:val="en-US"/>
        </w:rPr>
        <w:t>các đ</w:t>
      </w:r>
      <w:r>
        <w:rPr/>
        <w:t xml:space="preserve">iều 41, 158, 161 và 165 </w:t>
      </w:r>
      <w:r>
        <w:rPr>
          <w:lang w:val="en-US"/>
        </w:rPr>
        <w:t xml:space="preserve">của </w:t>
      </w:r>
      <w:r>
        <w:rPr/>
        <w:t xml:space="preserve">Bộ luật </w:t>
      </w:r>
      <w:r>
        <w:rPr>
          <w:lang w:val="en-US"/>
        </w:rPr>
        <w:t>T</w:t>
      </w:r>
      <w:r>
        <w:rPr/>
        <w:t>ố tụng hình sự</w:t>
      </w:r>
      <w:r>
        <w:rPr>
          <w:lang w:val="en-US"/>
        </w:rPr>
        <w:t>,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Quyết định không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/>
        <w:t>của</w:t>
      </w:r>
      <w:bookmarkStart w:id="3" w:name="_Hlk501202250"/>
      <w:r>
        <w:rPr>
          <w:rStyle w:val="FootnoteCharacters"/>
          <w:rStyle w:val="FootnoteReference"/>
        </w:rPr>
        <w:footnoteReference w:id="6"/>
      </w:r>
      <w:bookmarkEnd w:id="3"/>
      <w:r>
        <w:rPr/>
        <w:t>…</w:t>
      </w:r>
      <w:r>
        <w:rPr>
          <w:lang w:val="en-US"/>
        </w:rPr>
        <w:t xml:space="preserve"> </w:t>
      </w:r>
      <w:r>
        <w:rPr/>
        <w:t>là không có căn cứ.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>Xác định hành vi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xảy </w:t>
      </w:r>
      <w:r>
        <w:rPr/>
        <w:t xml:space="preserve">ra </w:t>
      </w:r>
      <w:r>
        <w:rPr>
          <w:szCs w:val="28"/>
        </w:rPr>
        <w:t xml:space="preserve">ngày … tháng … năm … </w:t>
      </w:r>
      <w:r>
        <w:rPr/>
        <w:t>tại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có dấu hiệu của tội phạm </w:t>
      </w:r>
      <w:r>
        <w:rPr>
          <w:lang w:val="en-US"/>
        </w:rPr>
        <w:t xml:space="preserve">… </w:t>
      </w:r>
      <w:r>
        <w:rPr/>
        <w:t xml:space="preserve">quy định tại </w:t>
      </w:r>
      <w:r>
        <w:rPr>
          <w:lang w:val="en-US"/>
        </w:rPr>
        <w:t xml:space="preserve">khoản …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sự,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>Điều 1.</w:t>
      </w:r>
      <w:r>
        <w:rPr>
          <w:lang w:val="en-US"/>
        </w:rPr>
        <w:t xml:space="preserve"> </w:t>
      </w:r>
      <w:r>
        <w:rPr/>
        <w:t>H</w:t>
      </w:r>
      <w:r>
        <w:rPr>
          <w:lang w:val="en-US"/>
        </w:rPr>
        <w:t xml:space="preserve">ủy </w:t>
      </w:r>
      <w:r>
        <w:rPr/>
        <w:t xml:space="preserve">bỏ </w:t>
      </w:r>
      <w:r>
        <w:rPr>
          <w:lang w:val="en-US"/>
        </w:rPr>
        <w:t>Q</w:t>
      </w:r>
      <w:r>
        <w:rPr/>
        <w:t>uyết định không khởi tố vụ án hình sự số</w:t>
      </w:r>
      <w:r>
        <w:rPr>
          <w:lang w:val="en-US"/>
        </w:rPr>
        <w:t xml:space="preserve"> </w:t>
      </w:r>
      <w:r>
        <w:rPr/>
        <w:t xml:space="preserve">... </w:t>
      </w:r>
      <w:r>
        <w:rPr>
          <w:szCs w:val="28"/>
        </w:rPr>
        <w:t xml:space="preserve">ngày … tháng … năm … </w:t>
      </w:r>
      <w:r>
        <w:rPr>
          <w:lang w:val="en-US"/>
        </w:rPr>
        <w:t>c</w:t>
      </w:r>
      <w:r>
        <w:rPr/>
        <w:t>ủa</w:t>
      </w:r>
      <w:r>
        <w:rPr>
          <w:vertAlign w:val="superscript"/>
          <w:lang w:val="en-US"/>
        </w:rPr>
        <w:t>5</w:t>
      </w:r>
      <w:r>
        <w:rPr/>
        <w:t>………………………………………………</w:t>
      </w:r>
      <w:r>
        <w:rPr>
          <w:lang w:val="en-US"/>
        </w:rPr>
        <w:t>……………..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 2.</w:t>
      </w:r>
      <w:r>
        <w:rPr>
          <w:lang w:val="en-US"/>
        </w:rPr>
        <w:t xml:space="preserve"> Yêu cầu</w:t>
      </w:r>
      <w:r>
        <w:rPr>
          <w:vertAlign w:val="superscript"/>
          <w:lang w:val="en-US"/>
        </w:rPr>
        <w:t xml:space="preserve">5 </w:t>
      </w:r>
      <w:r>
        <w:rPr>
          <w:lang w:val="en-US"/>
        </w:rPr>
        <w:t>... thực hiện Quyết định này theo quy định của Bộ luật Tố tụng hình sự./.</w:t>
      </w:r>
    </w:p>
    <w:p>
      <w:pPr>
        <w:pStyle w:val="Normal"/>
        <w:spacing w:before="0" w:after="0"/>
        <w:jc w:val="both"/>
        <w:rPr>
          <w:lang w:val="en-US"/>
        </w:rPr>
      </w:pPr>
      <w:r>
        <w:rPr>
          <w:lang w:val="en-US"/>
        </w:rPr>
      </w:r>
    </w:p>
    <w:tbl>
      <w:tblPr>
        <w:tblW w:w="925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574"/>
      </w:tblGrid>
      <w:tr>
        <w:trPr>
          <w:trHeight w:val="788" w:hRule="atLeast"/>
        </w:trPr>
        <w:tc>
          <w:tcPr>
            <w:tcW w:w="4678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pacing w:val="-4"/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HSVV, HSKS, VP.</w:t>
            </w:r>
          </w:p>
        </w:tc>
        <w:tc>
          <w:tcPr>
            <w:tcW w:w="457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 w:val="24"/>
                <w:szCs w:val="26"/>
              </w:rPr>
              <w:footnoteReference w:id="7"/>
            </w:r>
            <w:r>
              <w:rPr>
                <w:b/>
                <w:bCs/>
                <w:sz w:val="24"/>
                <w:lang w:val="en-US"/>
              </w:rPr>
              <w:t>……………………………</w:t>
            </w:r>
            <w:r>
              <w:rPr>
                <w:b/>
                <w:bCs/>
                <w:sz w:val="24"/>
                <w:lang w:val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spacing w:before="0" w:after="0"/>
        <w:rPr>
          <w:b/>
          <w:sz w:val="24"/>
        </w:rPr>
      </w:pPr>
      <w:r>
        <w:rPr>
          <w:b/>
          <w:sz w:val="24"/>
        </w:rPr>
        <w:t xml:space="preserve">            </w:t>
      </w:r>
    </w:p>
    <w:p>
      <w:pPr>
        <w:pStyle w:val="Normal"/>
        <w:spacing w:before="0" w:after="0"/>
        <w:jc w:val="both"/>
        <w:rPr>
          <w:b/>
          <w:sz w:val="22"/>
        </w:rPr>
      </w:pPr>
      <w:r>
        <w:rPr>
          <w:b/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28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thành phố nơi đặt trụ sở của Viện kiểm sát</w:t>
      </w:r>
      <w:r>
        <w:rPr>
          <w:rFonts w:cs="Times New Roman" w:ascii="Times New Roman" w:hAnsi="Times New Roman"/>
          <w:lang w:val="en-US"/>
        </w:rPr>
        <w:t xml:space="preserve">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tên cơ quan, người có thẩm quyền ra Quyết định không khởi tố vụ án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2017-12-26T14:05:00Z</dcterms:created>
  <dc:creator>Nguyen Duc Minh</dc:creator>
  <dc:description/>
  <cp:keywords/>
  <dc:language>en-GB</dc:language>
  <cp:lastModifiedBy>ADMIN</cp:lastModifiedBy>
  <cp:lastPrinted>2026-01-07T16:04:00Z</cp:lastPrinted>
  <dcterms:modified xsi:type="dcterms:W3CDTF">2026-01-16T04:37:00Z</dcterms:modified>
  <cp:revision>35</cp:revision>
  <dc:subject/>
  <dc:title/>
</cp:coreProperties>
</file>