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3923030</wp:posOffset>
                </wp:positionH>
                <wp:positionV relativeFrom="paragraph">
                  <wp:posOffset>-47625</wp:posOffset>
                </wp:positionV>
                <wp:extent cx="2287270" cy="444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7270" cy="444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1pt;height:35pt;mso-wrap-distance-left:9.05pt;mso-wrap-distance-right:9.05pt;mso-wrap-distance-top:0pt;mso-wrap-distance-bottom:0pt;margin-top:-3.75pt;mso-position-vertical-relative:text;margin-left:308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513080</wp:posOffset>
                      </wp:positionH>
                      <wp:positionV relativeFrom="paragraph">
                        <wp:posOffset>46355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4pt,3.65pt" to="134.9pt,3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1002665</wp:posOffset>
                      </wp:positionH>
                      <wp:positionV relativeFrom="paragraph">
                        <wp:posOffset>20320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8.95pt,1.6pt" to="231.9pt,1.6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 xml:space="preserve">   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>, ngày … tháng … năm 20…</w:t>
            </w:r>
          </w:p>
        </w:tc>
      </w:tr>
    </w:tbl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HỦY BỎ BIỆN PHÁP KÊ BIÊN TÀI SẢN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128, 130 và 165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Lệnh kê biên tài sản số … </w:t>
      </w:r>
      <w:bookmarkStart w:id="1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r>
        <w:rPr>
          <w:rFonts w:cs="Times New Roman" w:ascii="Times New Roman" w:hAnsi="Times New Roman"/>
          <w:szCs w:val="28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8"/>
      </w:r>
      <w:r>
        <w:rPr>
          <w:rFonts w:cs="Times New Roman" w:ascii="Times New Roman" w:hAnsi="Times New Roman"/>
          <w:szCs w:val="28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9"/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kê biên tài sản theo Lệnh kê biên tài sản số … </w:t>
      </w:r>
      <w:r>
        <w:rPr>
          <w:rFonts w:cs="Times New Roman" w:ascii="Times New Roman" w:hAnsi="Times New Roman"/>
          <w:szCs w:val="28"/>
        </w:rPr>
        <w:t xml:space="preserve">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 </w:t>
      </w:r>
      <w:r>
        <w:rPr>
          <w:rFonts w:cs="Times New Roman" w:ascii="Times New Roman" w:hAnsi="Times New Roman"/>
          <w:vertAlign w:val="superscript"/>
        </w:rPr>
        <w:t>7 và 8</w:t>
      </w:r>
      <w:r>
        <w:rPr>
          <w:rFonts w:cs="Times New Roman" w:ascii="Times New Roman" w:hAnsi="Times New Roman"/>
          <w:szCs w:val="28"/>
        </w:rPr>
        <w:t xml:space="preserve">{{document.field}}</w:t>
      </w:r>
      <w:r>
        <w:rPr>
          <w:rFonts w:cs="Times New Roman" w:ascii="Times New Roman" w:hAnsi="Times New Roman"/>
        </w:rPr>
        <w:t>thực hiện Quyết định này theo quy định của Bộ luật Tố tụng hình sự./.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9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20"/>
      </w:tblGrid>
      <w:tr>
        <w:trPr>
          <w:trHeight w:val="1747" w:hRule="atLeast"/>
        </w:trPr>
        <w:tc>
          <w:tcPr>
            <w:tcW w:w="5670" w:type="dxa"/>
            <w:tcBorders/>
          </w:tcPr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</w:t>
            </w:r>
            <w:r>
              <w:rPr>
                <w:rFonts w:cs="Times New Roman" w:ascii="Times New Roman" w:hAnsi="Times New Roman"/>
                <w:b/>
                <w:sz w:val="22"/>
                <w:szCs w:val="22"/>
              </w:rPr>
              <w:t>: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 Cơ quan, tổ chức, cá nhân có liên quan;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  <w:lang w:val="pt-BR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pt-BR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 xml:space="preserve">  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Cs/>
                <w:i/>
                <w:iCs/>
                <w:w w:val="95"/>
                <w:sz w:val="26"/>
                <w:szCs w:val="20"/>
              </w:rPr>
              <w:t>(Ký, ghi rõ họ tên</w:t>
            </w:r>
            <w:r>
              <w:rPr>
                <w:rFonts w:eastAsia="Times New Roman" w:cs="Times New Roman" w:ascii="Times New Roman" w:hAnsi="Times New Roman"/>
                <w:i/>
                <w:iCs/>
                <w:sz w:val="24"/>
                <w:szCs w:val="20"/>
              </w:rPr>
              <w:t>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Trường hợp ra Lệnh kê biên tài sản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; </w:t>
      </w:r>
      <w:r>
        <w:rPr>
          <w:rFonts w:cs="Times New Roman" w:ascii="Times New Roman" w:hAnsi="Times New Roman"/>
          <w:lang w:val="en-US"/>
        </w:rPr>
        <w:t xml:space="preserve">trường hợp </w:t>
      </w:r>
      <w:r>
        <w:rPr>
          <w:rFonts w:cs="Times New Roman" w:ascii="Times New Roman" w:hAnsi="Times New Roman"/>
          <w:lang w:val="vi-VN"/>
        </w:rPr>
        <w:t xml:space="preserve">ra Lệnh kê biên tài sản </w:t>
      </w:r>
      <w:r>
        <w:rPr>
          <w:rFonts w:cs="Times New Roman" w:ascii="Times New Roman" w:hAnsi="Times New Roman"/>
          <w:lang w:val="en-US"/>
        </w:rPr>
        <w:t>của</w:t>
      </w:r>
      <w:r>
        <w:rPr>
          <w:rFonts w:cs="Times New Roman" w:ascii="Times New Roman" w:hAnsi="Times New Roman"/>
          <w:lang w:val="vi-VN"/>
        </w:rPr>
        <w:t xml:space="preserve"> pháp nhân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>thì</w:t>
      </w:r>
      <w:r>
        <w:rPr>
          <w:rFonts w:cs="Times New Roman" w:ascii="Times New Roman" w:hAnsi="Times New Roman"/>
          <w:lang w:val="en-US"/>
        </w:rPr>
        <w:t xml:space="preserve"> bổ sung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 xml:space="preserve">Điều 436 và </w:t>
      </w:r>
      <w:r>
        <w:rPr>
          <w:rFonts w:cs="Times New Roman" w:ascii="Times New Roman" w:hAnsi="Times New Roman"/>
          <w:lang w:val="vi-VN"/>
        </w:rPr>
        <w:t>Điều 437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 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người bị kê biên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Lệnh kê biên tài sản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bị can; trường hợp kê biên tài sản của pháp nhân thì </w:t>
      </w:r>
      <w:r>
        <w:rPr>
          <w:rFonts w:cs="Times New Roman" w:ascii="Times New Roman" w:hAnsi="Times New Roman"/>
          <w:spacing w:val="-2"/>
          <w:lang w:val="en-US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it-IT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it-IT"/>
        </w:rPr>
        <w:t xml:space="preserve">Nêu lý do hủy bỏ Lệnh kê biên tài sản theo quy định tại Điều 130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it-IT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;Courier New" w:hAnsi=".VnTime;Courier New" w:eastAsia="Calibri" w:cs=".VnTime;Courier New"/>
    </w:rPr>
  </w:style>
  <w:style w:type="character" w:styleId="CommentSubjectChar">
    <w:name w:val="Comment Subject Char"/>
    <w:qFormat/>
    <w:rPr>
      <w:rFonts w:ascii=".VnTime;Courier New" w:hAnsi=".VnTime;Courier New" w:eastAsia="Calibri" w:cs=".VnTime;Courier New"/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2017-12-28T15:58:00Z</dcterms:created>
  <dc:creator>apple</dc:creator>
  <dc:description/>
  <cp:keywords/>
  <dc:language>en-GB</dc:language>
  <cp:lastModifiedBy>ADMIN</cp:lastModifiedBy>
  <dcterms:modified xsi:type="dcterms:W3CDTF">2026-01-16T16:37:00Z</dcterms:modified>
  <cp:revision>46</cp:revision>
  <dc:subject/>
  <dc:title/>
</cp:coreProperties>
</file>