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86995</wp:posOffset>
                </wp:positionV>
                <wp:extent cx="2403475" cy="4889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475" cy="4889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9.25pt;height:38.5pt;mso-wrap-distance-left:9.05pt;mso-wrap-distance-right:9.05pt;mso-wrap-distance-top:0pt;mso-wrap-distance-bottom:0pt;margin-top:6.85pt;mso-position-vertical-relative:text;margin-left:305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4.3pt" to="123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3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cs="Times New Roman" w:ascii="Times New Roman" w:hAnsi="Times New Roman"/>
                <w:i/>
                <w:color w:val="FF0000"/>
              </w:rPr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cs="Times New Roman" w:ascii="Times New Roman" w:hAnsi="Times New Roman"/>
                <w:i/>
                <w:color w:val="FF0000"/>
              </w:rPr>
            </w:r>
          </w:p>
        </w:tc>
      </w:tr>
    </w:tbl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YÊU CẦU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Thay đổi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b/>
          <w:bCs/>
          <w:szCs w:val="28"/>
        </w:rPr>
        <w:t>...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pacing w:val="-6"/>
          <w:sz w:val="16"/>
          <w:szCs w:val="16"/>
        </w:rPr>
      </w:pPr>
      <w:r>
        <w:rPr>
          <w:rFonts w:cs="Times New Roman" w:ascii="Times New Roman" w:hAnsi="Times New Roman"/>
          <w:b/>
          <w:bCs/>
          <w:spacing w:val="-6"/>
          <w:sz w:val="16"/>
          <w:szCs w:val="16"/>
        </w:rPr>
      </w:r>
    </w:p>
    <w:p>
      <w:pPr>
        <w:pStyle w:val="Normal"/>
        <w:keepNext w:val="true"/>
        <w:autoSpaceDE w:val="false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  <w:r>
        <w:rPr>
          <w:rFonts w:cs="Times New Roman" w:ascii="Times New Roman" w:hAnsi="Times New Roman"/>
          <w:b/>
          <w:bCs/>
          <w:sz w:val="24"/>
          <w:lang w:val="vi-VN"/>
        </w:rPr>
        <w:t xml:space="preserve">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 w:val="24"/>
          <w:szCs w:val="28"/>
          <w:lang w:val="vi-VN"/>
        </w:rPr>
      </w:pP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</w:r>
    </w:p>
    <w:p>
      <w:pPr>
        <w:pStyle w:val="Normal"/>
        <w:autoSpaceDE w:val="false"/>
        <w:ind w:hanging="153" w:start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41, 51 và 160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 xml:space="preserve">Bộ luật Tố tụng hình sự;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phân công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…;</w:t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..................................................................................................................,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567" w:end="23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Thủ trưởng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 Cơ quan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 xml:space="preserve"> (hoặc người có thẩm quyền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 xml:space="preserve">)… </w:t>
      </w:r>
      <w:r>
        <w:rPr>
          <w:rFonts w:cs="Arial" w:ascii="Times New Roman" w:hAnsi="Times New Roman"/>
        </w:rPr>
        <w:t>phân công</w:t>
      </w:r>
      <w:r>
        <w:rPr>
          <w:rFonts w:cs="Arial" w:ascii="Times New Roman" w:hAnsi="Times New Roman"/>
          <w:vertAlign w:val="superscript"/>
        </w:rPr>
        <w:t>5</w:t>
      </w:r>
      <w:r>
        <w:rPr>
          <w:rFonts w:cs="Arial" w:ascii="Times New Roman" w:hAnsi="Times New Roman"/>
        </w:rPr>
        <w:t>... khác thay thế cho</w:t>
      </w:r>
      <w:r>
        <w:rPr>
          <w:rStyle w:val="FootnoteCharacters"/>
          <w:rStyle w:val="FootnoteReference"/>
          <w:rFonts w:cs="Arial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 xml:space="preserve">… </w:t>
      </w:r>
      <w:r>
        <w:rPr>
          <w:rFonts w:cs="Arial" w:ascii="Times New Roman" w:hAnsi="Times New Roman"/>
        </w:rPr>
        <w:t>để tiếp tục thực hiện nhiệm vụ</w:t>
      </w:r>
      <w:r>
        <w:rPr>
          <w:rStyle w:val="FootnoteCharacters"/>
          <w:rStyle w:val="FootnoteReference"/>
          <w:rFonts w:cs="Arial" w:ascii="Times New Roman" w:hAnsi="Times New Roman"/>
        </w:rPr>
        <w:footnoteReference w:id="14"/>
      </w:r>
      <w:r>
        <w:rPr>
          <w:rFonts w:cs="Arial" w:ascii="Times New Roman" w:hAnsi="Times New Roman"/>
        </w:rPr>
        <w:t>… và gửi Quyết định cho Viện kiểm sát</w:t>
      </w:r>
      <w:r>
        <w:rPr>
          <w:rFonts w:cs="Arial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</w:t>
      </w:r>
      <w:r>
        <w:rPr>
          <w:rFonts w:cs="Arial" w:ascii="Times New Roman" w:hAnsi="Times New Roman"/>
        </w:rPr>
        <w:t>./.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tbl>
      <w:tblPr>
        <w:tblW w:w="93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69"/>
        <w:gridCol w:w="4905"/>
      </w:tblGrid>
      <w:tr>
        <w:trPr/>
        <w:tc>
          <w:tcPr>
            <w:tcW w:w="4469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4"/>
                <w:szCs w:val="26"/>
              </w:rPr>
              <w:t>: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</w:tc>
        <w:tc>
          <w:tcPr>
            <w:tcW w:w="4905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  <w:sz w:val="24"/>
              </w:rPr>
            </w:pPr>
            <w:r>
              <w:rPr>
                <w:rStyle w:val="FootnoteCharacters"/>
                <w:rStyle w:val="FootnoteReference"/>
                <w:rFonts w:eastAsia="MS Mincho;ＭＳ 明朝" w:cs="Times New Roman" w:ascii="Times New Roman" w:hAnsi="Times New Roman"/>
                <w:b/>
                <w:sz w:val="24"/>
              </w:rPr>
              <w:footnoteReference w:id="15"/>
            </w:r>
            <w:r>
              <w:rPr>
                <w:rFonts w:eastAsia="MS Mincho;ＭＳ 明朝" w:cs="Times New Roman" w:ascii="Times New Roman" w:hAnsi="Times New Roman"/>
                <w:b/>
                <w:sz w:val="24"/>
              </w:rPr>
              <w:t>…………………………………</w:t>
            </w:r>
            <w:r>
              <w:rPr>
                <w:rFonts w:eastAsia="MS Mincho;ＭＳ 明朝" w:cs="Times New Roman" w:ascii="Times New Roman" w:hAnsi="Times New Roman"/>
                <w:b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eastAsia="MS Mincho;ＭＳ 明朝"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</w:rPr>
              <w:t xml:space="preserve">                           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Tùy từng trường hợp thì ghi Thủ trưởng, Cấp trưởng, Phó Thủ trưởng, Cấp phó, Điều tra viên, </w:t>
      </w:r>
      <w:r>
        <w:rPr>
          <w:rFonts w:cs="Times New Roman" w:ascii="Times New Roman" w:hAnsi="Times New Roman"/>
          <w:bCs/>
          <w:lang w:val="en-US"/>
        </w:rPr>
        <w:t xml:space="preserve">cán bộ điều tra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yêu cầu thay đổi </w:t>
      </w:r>
      <w:r>
        <w:rPr>
          <w:rFonts w:cs="Times New Roman" w:ascii="Times New Roman" w:hAnsi="Times New Roman"/>
          <w:lang w:val="en-US"/>
        </w:rPr>
        <w:t xml:space="preserve">Thủ trưởng, Cấp trưởng, Phó Thủ trưởng, Cấp phó, Điều tra viên, </w:t>
      </w:r>
      <w:r>
        <w:rPr>
          <w:rFonts w:cs="Times New Roman" w:ascii="Times New Roman" w:hAnsi="Times New Roman"/>
          <w:bCs/>
          <w:lang w:val="en-US"/>
        </w:rPr>
        <w:t>cán bộ điều tra</w:t>
      </w:r>
      <w:r>
        <w:rPr>
          <w:rFonts w:cs="Times New Roman" w:ascii="Times New Roman" w:hAnsi="Times New Roman"/>
          <w:lang w:val="vi-VN"/>
        </w:rPr>
        <w:t xml:space="preserve"> trong giai đoạn điều tra thì căn cứ Điều 16</w:t>
      </w:r>
      <w:r>
        <w:rPr>
          <w:rFonts w:cs="Times New Roman" w:ascii="Times New Roman" w:hAnsi="Times New Roman"/>
          <w:lang w:val="en-US"/>
        </w:rPr>
        <w:t>6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 xml:space="preserve">ra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>uyết định phân công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rõ lý do yêu cầu thay đổi theo quy định tại Điều 51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Hoặc Cấp trưởng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 ra Quyết định thay đổi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Trong trường hợp yêu cầu Điều tra viên là Trưởng/Phó trưởng Công an cấp xã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bị thay đổi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rõ </w:t>
      </w:r>
      <w:r>
        <w:rPr>
          <w:rFonts w:cs="Times New Roman" w:ascii="Times New Roman" w:hAnsi="Times New Roman"/>
          <w:lang w:val="en-US"/>
        </w:rPr>
        <w:t xml:space="preserve">nhiệm vụ </w:t>
      </w:r>
      <w:r>
        <w:rPr>
          <w:rFonts w:cs="Times New Roman" w:ascii="Times New Roman" w:hAnsi="Times New Roman"/>
        </w:rPr>
        <w:t xml:space="preserve">giải quyết </w:t>
      </w:r>
      <w:r>
        <w:rPr>
          <w:rFonts w:cs="Times New Roman" w:ascii="Times New Roman" w:hAnsi="Times New Roman"/>
          <w:szCs w:val="28"/>
          <w:lang w:val="en-US"/>
        </w:rPr>
        <w:t>vụ việc/điều tra vụ án nào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Emphasis">
    <w:name w:val="Emphasis"/>
    <w:qFormat/>
    <w:rPr>
      <w:i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2017-12-25T09:50:00Z</dcterms:created>
  <dc:creator>PC</dc:creator>
  <dc:description/>
  <cp:keywords/>
  <dc:language>en-GB</dc:language>
  <cp:lastModifiedBy>ADMIN</cp:lastModifiedBy>
  <dcterms:modified xsi:type="dcterms:W3CDTF">2026-01-16T14:42:00Z</dcterms:modified>
  <cp:revision>76</cp:revision>
  <dc:subject/>
  <dc:title/>
</cp:coreProperties>
</file>