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 w:val="26"/>
          <w:lang w:val="en-GB" w:eastAsia="en-GB"/>
        </w:rPr>
      </w:pPr>
      <w:r>
        <w:rPr>
          <w:rFonts w:cs="Times New Roman" w:ascii="Times New Roman" w:hAnsi="Times New Roman"/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4045585</wp:posOffset>
                </wp:positionH>
                <wp:positionV relativeFrom="paragraph">
                  <wp:posOffset>85090</wp:posOffset>
                </wp:positionV>
                <wp:extent cx="2251075" cy="51498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075" cy="5149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81/HS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7.25pt;height:40.55pt;mso-wrap-distance-left:9.05pt;mso-wrap-distance-right:9.05pt;mso-wrap-distance-top:0pt;mso-wrap-distance-bottom:0pt;margin-top:6.7pt;mso-position-vertical-relative:text;margin-left:318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81/HS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cs="Times New Roman" w:hint="eastAsia" w:ascii="Times New Roman" w:hAnsi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 xml:space="preserve">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543560</wp:posOffset>
                      </wp:positionH>
                      <wp:positionV relativeFrom="paragraph">
                        <wp:posOffset>439420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8pt,34.6pt" to="137.3pt,34.6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{{agency.coQuan}}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Cs w:val="28"/>
              </w:rPr>
              <w:t xml:space="preserve">    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Thời điểm người bào chữa tham gia tố tụng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{{agency.coQuan}}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Điều 41 và Điều 74 của Bộ luật Tố tụng hình sự;</w:t>
      </w:r>
    </w:p>
    <w:p>
      <w:pPr>
        <w:pStyle w:val="Normal"/>
        <w:spacing w:lineRule="exact" w:line="380"/>
        <w:ind w:firstLine="709" w:end="0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</w:t>
      </w:r>
    </w:p>
    <w:p>
      <w:pPr>
        <w:pStyle w:val="Normal"/>
        <w:spacing w:lineRule="exact" w:line="380"/>
        <w:ind w:firstLine="709" w:end="0"/>
        <w:jc w:val="both"/>
        <w:rPr/>
      </w:pPr>
      <w:r>
        <w:rPr>
          <w:rFonts w:cs="Times New Roman"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9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Xét thấy cần giữ bí mật điều tra đối với vụ án, 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Heading3"/>
        <w:spacing w:before="0" w:after="0"/>
        <w:ind w:hanging="0" w:start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QUYẾT ĐỊNH: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>Điều 1.</w:t>
      </w:r>
      <w:r>
        <w:rPr>
          <w:rFonts w:cs="Times New Roman" w:ascii="Times New Roman" w:hAnsi="Times New Roman"/>
          <w:szCs w:val="28"/>
        </w:rPr>
        <w:t xml:space="preserve"> Người bào chữa được tham gia tố tụng kể từ khi kết thúc điều tra vụ án.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>Điều 2.</w:t>
      </w:r>
      <w:r>
        <w:rPr>
          <w:rFonts w:cs="Times New Roman" w:ascii="Times New Roman" w:hAnsi="Times New Roman"/>
          <w:szCs w:val="28"/>
        </w:rPr>
        <w:t xml:space="preserve"> Yêu cầu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0"/>
      </w:r>
      <w:r>
        <w:rPr>
          <w:rFonts w:cs="Times New Roman" w:ascii="Times New Roman" w:hAnsi="Times New Roman"/>
          <w:szCs w:val="28"/>
        </w:rPr>
        <w:t xml:space="preserve">… thực hiện Quyết định này theo quy định của Bộ luật Tố tụng hình sự./.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100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54"/>
        <w:gridCol w:w="4052"/>
      </w:tblGrid>
      <w:tr>
        <w:trPr/>
        <w:tc>
          <w:tcPr>
            <w:tcW w:w="5954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</w:rPr>
              <w:t>Nơi nhận:</w:t>
            </w:r>
          </w:p>
          <w:p>
            <w:pPr>
              <w:pStyle w:val="Normal"/>
              <w:ind w:hanging="360" w:start="252" w:end="0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4"/>
              </w:rPr>
              <w:t>{{agency.diaDanh}}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52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{{document.dienThoai}}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>(Ký, ghi rõ họ tên, đóng dấu)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Mẫu này dùng trong trường hợp cần giữ bí mật điều tra theo Điều 74 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>, người có thẩm quyền điều tra; cơ quan</w:t>
      </w:r>
      <w:r>
        <w:rPr>
          <w:rFonts w:cs="Times New Roman" w:ascii="Times New Roman" w:hAnsi="Times New Roman"/>
          <w:lang w:val="vi-VN"/>
        </w:rPr>
        <w:t xml:space="preserve">, tổ chức, cá nhân </w:t>
      </w:r>
      <w:r>
        <w:rPr>
          <w:rFonts w:cs="Times New Roman" w:ascii="Times New Roman" w:hAnsi="Times New Roman"/>
          <w:lang w:val="en-US"/>
        </w:rPr>
        <w:t xml:space="preserve">có </w:t>
      </w:r>
      <w:r>
        <w:rPr>
          <w:rFonts w:cs="Times New Roman" w:ascii="Times New Roman" w:hAnsi="Times New Roman"/>
          <w:lang w:val="vi-VN"/>
        </w:rPr>
        <w:t>liên quan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libri" w:hAnsi="Calibri" w:eastAsia="MS Gothic;ＭＳ ゴシック" w:cs="Calibri"/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Heading3Char">
    <w:name w:val="Heading 3 Char"/>
    <w:qFormat/>
    <w:rPr>
      <w:rFonts w:ascii="Calibri" w:hAnsi="Calibri" w:eastAsia="MS Gothic;ＭＳ ゴシック" w:cs="Times New Roman"/>
      <w:b/>
      <w:bCs/>
      <w:sz w:val="26"/>
      <w:szCs w:val="2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2018-01-05T17:02:00Z</dcterms:created>
  <dc:creator>PC</dc:creator>
  <dc:description/>
  <cp:keywords/>
  <dc:language>en-GB</dc:language>
  <cp:lastModifiedBy>ADMIN</cp:lastModifiedBy>
  <cp:lastPrinted>2026-01-08T10:00:00Z</cp:lastPrinted>
  <dcterms:modified xsi:type="dcterms:W3CDTF">2026-01-16T15:11:00Z</dcterms:modified>
  <cp:revision>92</cp:revision>
  <dc:subject/>
  <dc:title/>
</cp:coreProperties>
</file>