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149225</wp:posOffset>
                </wp:positionV>
                <wp:extent cx="2659380" cy="4756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475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9.4pt;height:37.45pt;mso-wrap-distance-left:9.05pt;mso-wrap-distance-right:9.05pt;mso-wrap-distance-top:0pt;mso-wrap-distance-bottom:0pt;margin-top:11.75pt;mso-position-vertical-relative:text;margin-left:283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5954"/>
      </w:tblGrid>
      <w:tr>
        <w:trPr>
          <w:trHeight w:val="1681" w:hRule="atLeast"/>
        </w:trPr>
        <w:tc>
          <w:tcPr>
            <w:tcW w:w="354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4.8pt" to="137.3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rPr/>
      </w:pPr>
      <w:r>
        <w:rPr>
          <w:rFonts w:cs="Times New Roman" w:ascii="Times New Roman" w:hAnsi="Times New Roman"/>
        </w:rPr>
        <w:t xml:space="preserve">Xét hồ sơ đề nghị phê chuẩn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 về tội … quy định tại khoản … Điều …;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spacing w:val="-8"/>
        </w:rPr>
        <w:t xml:space="preserve"> việc bổ sung Quyết định khởi tố bị can </w:t>
      </w:r>
      <w:r>
        <w:rPr>
          <w:rFonts w:cs="Times New Roman" w:ascii="Times New Roman" w:hAnsi="Times New Roman"/>
        </w:rPr>
        <w:t>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ind w:firstLine="709" w:end="0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{{agency.vienKiem}}</w:t>
      </w:r>
      <w:r>
        <w:rPr>
          <w:rFonts w:cs="Times New Roman" w:ascii="Times New Roman" w:hAnsi="Times New Roman"/>
          <w:vertAlign w:val="superscript"/>
        </w:rPr>
        <w:t xml:space="preserve">9 </w:t>
      </w:r>
      <w:r>
        <w:rPr>
          <w:rFonts w:cs="Times New Roman" w:ascii="Times New Roman" w:hAnsi="Times New Roman"/>
        </w:rPr>
        <w:t xml:space="preserve">… về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10</w:t>
      </w:r>
      <w:r>
        <w:rPr>
          <w:rFonts w:cs="Times New Roman" w:ascii="Times New Roman" w:hAnsi="Times New Roman"/>
          <w:spacing w:val="-2"/>
        </w:rPr>
        <w:t>… tiến hành điều tra theo quy định của Bộ luật T</w:t>
      </w:r>
      <w:r>
        <w:rPr/>
        <w:t>ố tụng hình sự./.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4819"/>
      </w:tblGrid>
      <w:tr>
        <w:trPr>
          <w:trHeight w:val="1747" w:hRule="atLeast"/>
        </w:trPr>
        <w:tc>
          <w:tcPr>
            <w:tcW w:w="482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Cs w:val="26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họ tên của người hoặc tên pháp nhân bị khởi tố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</w:t>
      </w:r>
      <w:r>
        <w:rPr>
          <w:rFonts w:cs="Times New Roman" w:ascii="Times New Roman" w:hAnsi="Times New Roman"/>
        </w:rPr>
        <w:t xml:space="preserve"> quan, người có thẩm quyền ra Quyết định bổ sung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b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  <w:p>
      <w:pPr>
        <w:pStyle w:val="FootnoteText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2017-12-26T15:19:00Z</dcterms:created>
  <dc:creator>PC</dc:creator>
  <dc:description/>
  <cp:keywords/>
  <dc:language>en-GB</dc:language>
  <cp:lastModifiedBy>ADMIN</cp:lastModifiedBy>
  <cp:lastPrinted>2026-01-08T12:51:00Z</cp:lastPrinted>
  <dcterms:modified xsi:type="dcterms:W3CDTF">2026-01-16T05:44:00Z</dcterms:modified>
  <cp:revision>75</cp:revision>
  <dc:subject/>
  <dc:title/>
</cp:coreProperties>
</file>