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3382645</wp:posOffset>
                </wp:positionH>
                <wp:positionV relativeFrom="paragraph">
                  <wp:posOffset>5715</wp:posOffset>
                </wp:positionV>
                <wp:extent cx="2408555" cy="4622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555" cy="4622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9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9.65pt;height:36.4pt;mso-wrap-distance-left:9.05pt;mso-wrap-distance-right:9.05pt;mso-wrap-distance-top:0pt;mso-wrap-distance-bottom:0pt;margin-top:0.45pt;mso-position-vertical-relative:text;margin-left:266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9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1.2pt" to="134.9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39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75pt,2.1pt" to="226.7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YÊU CẦU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lang w:val="en-US"/>
        </w:rPr>
        <w:t>R</w:t>
      </w:r>
      <w:r>
        <w:rPr>
          <w:b/>
          <w:bCs/>
        </w:rPr>
        <w:t xml:space="preserve">a </w:t>
      </w:r>
      <w:r>
        <w:rPr>
          <w:b/>
          <w:bCs/>
          <w:lang w:val="en-US"/>
        </w:rPr>
        <w:t>Q</w:t>
      </w:r>
      <w:r>
        <w:rPr>
          <w:b/>
          <w:bCs/>
        </w:rPr>
        <w:t>uyết định khởi tố bị can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rPr>
          <w:lang w:val="en-US"/>
        </w:rPr>
      </w:pPr>
      <w:r>
        <w:rPr/>
        <w:t xml:space="preserve">Căn cứ </w:t>
      </w:r>
      <w:r>
        <w:rPr>
          <w:lang w:val="en-US"/>
        </w:rPr>
        <w:t>các đ</w:t>
      </w:r>
      <w:r>
        <w:rPr/>
        <w:t>iều 41, 165 và 179</w:t>
      </w:r>
      <w:r>
        <w:rPr>
          <w:rStyle w:val="FootnoteCharacters"/>
          <w:rStyle w:val="FootnoteReference"/>
        </w:rPr>
        <w:footnoteReference w:id="6"/>
      </w:r>
      <w:r>
        <w:rPr/>
        <w:t xml:space="preserve"> </w:t>
      </w:r>
      <w:r>
        <w:rPr>
          <w:lang w:val="en-US"/>
        </w:rPr>
        <w:t xml:space="preserve">của </w:t>
      </w:r>
      <w:r>
        <w:rPr/>
        <w:t>Bộ luật Tố tụng hình sự;</w:t>
      </w:r>
    </w:p>
    <w:p>
      <w:pPr>
        <w:pStyle w:val="Normal"/>
        <w:spacing w:before="0" w:after="0"/>
        <w:ind w:firstLine="709" w:end="0"/>
        <w:jc w:val="both"/>
        <w:rPr>
          <w:lang w:val="en-US"/>
        </w:rPr>
      </w:pPr>
      <w:r>
        <w:rPr/>
        <w:t xml:space="preserve">Căn cứ Điều 2 </w:t>
      </w:r>
      <w:r>
        <w:rPr>
          <w:lang w:val="en-US"/>
        </w:rPr>
        <w:t xml:space="preserve">của </w:t>
      </w:r>
      <w:r>
        <w:rPr/>
        <w:t>Luật Tư pháp người chưa thành niên</w:t>
      </w:r>
      <w:r>
        <w:rPr>
          <w:rStyle w:val="FootnoteReference"/>
          <w:vertAlign w:val="superscript"/>
        </w:rPr>
        <w:footnoteReference w:id="7"/>
      </w:r>
      <w:r>
        <w:rPr/>
        <w:t>;</w:t>
      </w:r>
    </w:p>
    <w:p>
      <w:pPr>
        <w:pStyle w:val="Normal"/>
        <w:spacing w:before="0" w:after="0"/>
        <w:ind w:firstLine="709" w:end="0"/>
        <w:jc w:val="both"/>
        <w:rPr/>
      </w:pPr>
      <w:r>
        <w:rPr/>
        <w:t xml:space="preserve">Căn cứ Quyết định khởi tố vụ án hình sự </w:t>
      </w:r>
      <w:r>
        <w:rPr>
          <w:szCs w:val="28"/>
        </w:rPr>
        <w:t>số … ngày … tháng … năm …</w:t>
      </w:r>
      <w:r>
        <w:rPr/>
        <w:t xml:space="preserve">  (Quyết định thay đổi</w:t>
      </w:r>
      <w:r>
        <w:rPr>
          <w:lang w:val="en-US"/>
        </w:rPr>
        <w:t>/</w:t>
      </w:r>
      <w:r>
        <w:rPr/>
        <w:t>bổ sung Quyết định khởi tố vụ án</w:t>
      </w:r>
      <w:r>
        <w:rPr>
          <w:lang w:val="en-US"/>
        </w:rPr>
        <w:t xml:space="preserve"> hình sự</w:t>
      </w:r>
      <w:r>
        <w:rPr/>
        <w:t xml:space="preserve"> </w:t>
      </w:r>
      <w:r>
        <w:rPr>
          <w:szCs w:val="28"/>
        </w:rPr>
        <w:t>số … ngày … tháng … năm …</w:t>
      </w:r>
      <w:r>
        <w:rPr/>
        <w:t>, nếu có)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8"/>
      </w:r>
      <w:r>
        <w:rPr/>
        <w:t xml:space="preserve">… về tội … quy định tại khoản … Điều … </w:t>
      </w:r>
      <w:r>
        <w:rPr>
          <w:lang w:val="en-US"/>
        </w:rPr>
        <w:t xml:space="preserve">của </w:t>
      </w:r>
      <w:r>
        <w:rPr/>
        <w:t>Bộ luật Hình sự;</w:t>
      </w:r>
    </w:p>
    <w:p>
      <w:pPr>
        <w:pStyle w:val="Normal"/>
        <w:spacing w:before="0" w:after="0"/>
        <w:ind w:firstLine="709" w:end="0"/>
        <w:jc w:val="both"/>
        <w:rPr>
          <w:lang w:val="en-US"/>
        </w:rPr>
      </w:pPr>
      <w:r>
        <w:rPr/>
        <w:t>Xét thấy</w:t>
      </w:r>
      <w:r>
        <w:rPr>
          <w:vertAlign w:val="superscript"/>
          <w:lang w:val="en-US"/>
        </w:rPr>
        <w:t>8</w:t>
      </w:r>
      <w:r>
        <w:rPr/>
        <w:t>…..………………</w:t>
      </w:r>
      <w:r>
        <w:rPr>
          <w:lang w:val="en-US"/>
        </w:rPr>
        <w:t>…………</w:t>
      </w:r>
      <w:r>
        <w:rPr/>
        <w:t>……………………………...........,</w:t>
      </w:r>
    </w:p>
    <w:p>
      <w:pPr>
        <w:pStyle w:val="Normal"/>
        <w:spacing w:lineRule="exact" w:line="360"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</w:rPr>
        <w:t xml:space="preserve">YÊU CẦU:  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>Cơ quan</w:t>
      </w:r>
      <w:r>
        <w:rPr>
          <w:lang w:val="en-US"/>
        </w:rPr>
        <w:t>, người có thẩm quyền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r>
        <w:rPr/>
        <w:t>ra Quyết định khởi tố bị can đối với</w:t>
      </w:r>
      <w:r>
        <w:rPr>
          <w:lang w:val="en-US"/>
        </w:rPr>
        <w:t>:</w:t>
      </w:r>
    </w:p>
    <w:p>
      <w:pPr>
        <w:pStyle w:val="Normal"/>
        <w:tabs>
          <w:tab w:val="clear" w:pos="720"/>
          <w:tab w:val="right" w:pos="7797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Họ tên:</w:t>
      </w:r>
      <w:r>
        <w:rPr>
          <w:vertAlign w:val="superscript"/>
          <w:lang w:val="en-US"/>
        </w:rPr>
        <w:t>10</w:t>
      </w:r>
      <w:r>
        <w:rPr>
          <w:rFonts w:eastAsia="Times New Roman"/>
          <w:spacing w:val="-2"/>
          <w:szCs w:val="28"/>
        </w:rPr>
        <w:t>....................................................................................Giới tính:</w:t>
      </w:r>
      <w:r>
        <w:rPr>
          <w:rFonts w:eastAsia="Times New Roman"/>
          <w:spacing w:val="-2"/>
          <w:szCs w:val="28"/>
          <w:lang w:val="en-US"/>
        </w:rPr>
        <w:t>……</w:t>
      </w:r>
    </w:p>
    <w:p>
      <w:pPr>
        <w:pStyle w:val="Normal"/>
        <w:tabs>
          <w:tab w:val="clear" w:pos="720"/>
          <w:tab w:val="right" w:pos="1418" w:leader="none"/>
          <w:tab w:val="righ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Tên gọi khác: ....................................................................................</w:t>
      </w:r>
      <w:r>
        <w:rPr>
          <w:rFonts w:eastAsia="Times New Roman"/>
          <w:spacing w:val="-2"/>
          <w:szCs w:val="28"/>
          <w:lang w:val="en-US"/>
        </w:rPr>
        <w:t>...............</w:t>
      </w:r>
    </w:p>
    <w:p>
      <w:pPr>
        <w:pStyle w:val="Normal"/>
        <w:tabs>
          <w:tab w:val="clear" w:pos="720"/>
          <w:tab w:val="right" w:pos="4395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Sinh ngày ............ tháng ............ năm ...................... tại:</w:t>
      </w:r>
      <w:r>
        <w:rPr>
          <w:rFonts w:eastAsia="Times New Roman"/>
          <w:spacing w:val="-2"/>
          <w:szCs w:val="28"/>
          <w:lang w:val="en-US"/>
        </w:rPr>
        <w:t>……………………</w:t>
      </w:r>
    </w:p>
    <w:p>
      <w:pPr>
        <w:pStyle w:val="Normal"/>
        <w:tabs>
          <w:tab w:val="clear" w:pos="720"/>
          <w:tab w:val="right" w:pos="7230" w:leader="none"/>
          <w:tab w:val="left" w:pos="9356" w:leader="dot"/>
        </w:tabs>
        <w:spacing w:before="0" w:after="0"/>
        <w:ind w:firstLine="709" w:end="0"/>
        <w:jc w:val="both"/>
        <w:rPr/>
      </w:pPr>
      <w:r>
        <w:rPr>
          <w:rFonts w:eastAsia="Times New Roman"/>
          <w:spacing w:val="-2"/>
          <w:szCs w:val="28"/>
        </w:rPr>
        <w:t>Quốc tịch: .............................................; Dân tộc: .................; Tôn giáo:</w:t>
      </w:r>
      <w:r>
        <w:rPr>
          <w:rFonts w:eastAsia="Times New Roman"/>
          <w:spacing w:val="-2"/>
          <w:szCs w:val="28"/>
          <w:lang w:val="en-US"/>
        </w:rPr>
        <w:t>…...</w:t>
      </w:r>
      <w:r>
        <w:rPr>
          <w:rFonts w:eastAsia="Times New Roman"/>
          <w:spacing w:val="-2"/>
          <w:szCs w:val="28"/>
        </w:rPr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Nghề nghiệp:</w:t>
      </w:r>
      <w:r>
        <w:rPr>
          <w:rFonts w:eastAsia="Times New Roman"/>
          <w:spacing w:val="-2"/>
          <w:szCs w:val="28"/>
          <w:lang w:val="en-US"/>
        </w:rPr>
        <w:t>………………………………………………………………..</w:t>
      </w:r>
    </w:p>
    <w:p>
      <w:pPr>
        <w:pStyle w:val="Normal"/>
        <w:tabs>
          <w:tab w:val="clear" w:pos="720"/>
          <w:tab w:val="right" w:pos="3402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Số CMND/Thẻ CCCD/Thẻ CC/Hộ chiếu:</w:t>
      </w:r>
      <w:r>
        <w:rPr>
          <w:rFonts w:eastAsia="Times New Roman"/>
          <w:spacing w:val="-2"/>
          <w:szCs w:val="28"/>
          <w:lang w:val="en-US"/>
        </w:rPr>
        <w:t>………………………………….</w:t>
      </w:r>
    </w:p>
    <w:p>
      <w:pPr>
        <w:pStyle w:val="Normal"/>
        <w:tabs>
          <w:tab w:val="clear" w:pos="720"/>
          <w:tab w:val="right" w:pos="4820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  <w:lang w:val="en-US"/>
        </w:rPr>
        <w:t>C</w:t>
      </w:r>
      <w:r>
        <w:rPr>
          <w:rFonts w:eastAsia="Times New Roman"/>
          <w:spacing w:val="-2"/>
          <w:szCs w:val="28"/>
        </w:rPr>
        <w:t xml:space="preserve">ấp ngày............ tháng ............ năm ................... Nơi cấp: </w:t>
      </w:r>
      <w:r>
        <w:rPr>
          <w:rFonts w:eastAsia="Times New Roman"/>
          <w:spacing w:val="-2"/>
          <w:szCs w:val="28"/>
          <w:lang w:val="en-US"/>
        </w:rPr>
        <w:t>………………...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  <w:lang w:eastAsia="vi-VN"/>
        </w:rPr>
        <w:t xml:space="preserve">Nơi thường trú: </w:t>
      </w:r>
      <w:r>
        <w:rPr>
          <w:rFonts w:eastAsia="Times New Roman"/>
          <w:spacing w:val="-2"/>
          <w:szCs w:val="28"/>
        </w:rPr>
        <w:t>....................................................................................</w:t>
      </w:r>
      <w:r>
        <w:rPr>
          <w:rFonts w:eastAsia="Times New Roman"/>
          <w:spacing w:val="-2"/>
          <w:szCs w:val="28"/>
          <w:lang w:val="en-US"/>
        </w:rPr>
        <w:t>............</w:t>
      </w:r>
    </w:p>
    <w:p>
      <w:pPr>
        <w:pStyle w:val="Normal"/>
        <w:tabs>
          <w:tab w:val="clear" w:pos="720"/>
          <w:tab w:val="left" w:pos="9639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 w:eastAsia="vi-VN"/>
        </w:rPr>
      </w:pPr>
      <w:r>
        <w:rPr>
          <w:rFonts w:eastAsia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/>
          <w:spacing w:val="-2"/>
          <w:szCs w:val="28"/>
          <w:lang w:val="en-US" w:eastAsia="vi-VN"/>
        </w:rPr>
        <w:t>………………………………………………………………...</w:t>
      </w:r>
    </w:p>
    <w:p>
      <w:pPr>
        <w:pStyle w:val="Normal"/>
        <w:tabs>
          <w:tab w:val="clear" w:pos="720"/>
          <w:tab w:val="left" w:pos="9639" w:leader="dot"/>
        </w:tabs>
        <w:spacing w:before="0" w:after="0"/>
        <w:ind w:firstLine="709" w:end="0"/>
        <w:jc w:val="both"/>
        <w:rPr>
          <w:lang w:val="en-US"/>
        </w:rPr>
      </w:pPr>
      <w:r>
        <w:rPr>
          <w:rFonts w:eastAsia="Times New Roman"/>
          <w:spacing w:val="-2"/>
          <w:szCs w:val="28"/>
          <w:lang w:eastAsia="vi-VN"/>
        </w:rPr>
        <w:t>Nơi ở hiện tại: …………………………………………………………</w:t>
      </w:r>
      <w:r>
        <w:rPr>
          <w:rFonts w:eastAsia="Times New Roman"/>
          <w:spacing w:val="-2"/>
          <w:szCs w:val="28"/>
          <w:lang w:val="en-US" w:eastAsia="vi-VN"/>
        </w:rPr>
        <w:t>……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lang w:val="en-US"/>
        </w:rPr>
        <w:t>Về tội … quy định tại khoản … Điều … của Bộ luật Hình sự để tiến hành điều tra theo quy định của Bộ luật Tố tụng hình sự./.</w:t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32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i/>
                <w:sz w:val="24"/>
              </w:rPr>
              <w:t>Nơi nhận</w:t>
            </w:r>
            <w:r>
              <w:rPr>
                <w:b/>
                <w:sz w:val="24"/>
              </w:rPr>
              <w:t>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9</w:t>
            </w:r>
            <w:r>
              <w:rPr>
                <w:sz w:val="22"/>
                <w:lang w:val="en-US"/>
              </w:rPr>
              <w:t>...;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 xml:space="preserve">   </w:t>
            </w:r>
            <w:r>
              <w:rPr>
                <w:b/>
                <w:bCs/>
                <w:sz w:val="24"/>
                <w:vertAlign w:val="superscript"/>
                <w:lang w:val="en-US"/>
              </w:rPr>
              <w:t>11</w:t>
            </w:r>
            <w:r>
              <w:rPr>
                <w:b/>
                <w:bCs/>
                <w:sz w:val="24"/>
                <w:lang w:val="en-US"/>
              </w:rPr>
              <w:t>…………………………………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0" w:after="0"/>
              <w:jc w:val="center"/>
              <w:outlineLvl w:val="1"/>
              <w:rPr/>
            </w:pPr>
            <w:r>
              <w:rPr>
                <w:sz w:val="24"/>
                <w:lang w:val="en-US"/>
              </w:rPr>
              <w:t xml:space="preserve">  </w:t>
            </w:r>
            <w:r>
              <w:rPr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 w:eastAsia="en-GB"/>
        </w:rPr>
      </w:pPr>
      <w:r>
        <w:rPr>
          <w:lang w:val="en-US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44450</wp:posOffset>
                </wp:positionV>
                <wp:extent cx="181038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8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95pt;margin-top:3.5pt;width:142.5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</w:rPr>
        <w:t xml:space="preserve"> Ghi chức danh người ký</w:t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8  </w:t>
      </w:r>
      <w:r>
        <w:rPr>
          <w:rFonts w:cs="Times New Roman" w:ascii="Times New Roman" w:hAnsi="Times New Roman"/>
          <w:lang w:val="en-US"/>
        </w:rPr>
        <w:t xml:space="preserve">Ghi lý do đưa ra yêu cầu khởi tố bị can theo quy định tại Điều 179 và Điều 433 của </w:t>
      </w:r>
      <w:r>
        <w:rPr>
          <w:rFonts w:cs="Times New Roman" w:ascii="Times New Roman" w:hAnsi="Times New Roman"/>
        </w:rPr>
        <w:t>Bộ luật Tố tụng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9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họ tên người bị buộc tội. Trường hợp pháp nhân thì ghi đầy đủ thông tin của pháp nhân (gồm: tên pháp nhân, địa chỉ đặt trụ sở chính, số đăng ký kinh doanh, quốc tịch, họ tên người đại diện theo pháp luật,…)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2017-12-26T14:22:00Z</dcterms:created>
  <dc:creator>Nguyen Duc Minh</dc:creator>
  <dc:description/>
  <cp:keywords/>
  <dc:language>en-GB</dc:language>
  <cp:lastModifiedBy>ADMIN</cp:lastModifiedBy>
  <cp:lastPrinted>2017-12-26T17:54:00Z</cp:lastPrinted>
  <dcterms:modified xsi:type="dcterms:W3CDTF">2026-01-16T05:47:00Z</dcterms:modified>
  <cp:revision>50</cp:revision>
  <dc:subject/>
  <dc:title/>
</cp:coreProperties>
</file>