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28575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2pt,2.25pt" to="140.7pt,2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1655445</wp:posOffset>
                      </wp:positionH>
                      <wp:positionV relativeFrom="paragraph">
                        <wp:posOffset>-492760</wp:posOffset>
                      </wp:positionV>
                      <wp:extent cx="2284095" cy="46926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4095" cy="46926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119/HS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9.85pt;height:36.95pt;mso-wrap-distance-left:9.05pt;mso-wrap-distance-right:9.05pt;mso-wrap-distance-top:0pt;mso-wrap-distance-bottom:0pt;margin-top:-38.8pt;mso-position-vertical-relative:text;margin-left:130.3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193675</wp:posOffset>
                      </wp:positionV>
                      <wp:extent cx="1943100" cy="0"/>
                      <wp:effectExtent l="0" t="5080" r="0" b="5080"/>
                      <wp:wrapNone/>
                      <wp:docPr id="3" name="Line 4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15pt,15.25pt" to="226.1pt,15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LỆNH KHÁM XÉT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i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192, 193 và 194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  <w:spacing w:val="-4"/>
        </w:rPr>
        <w:t>Xét hồ sơ đề nghị phê chuẩn Lệnh khám xét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0"/>
      </w:r>
      <w:r>
        <w:rPr>
          <w:rFonts w:cs="Times New Roman" w:ascii="Times New Roman" w:hAnsi="Times New Roman"/>
          <w:spacing w:val="-4"/>
        </w:rPr>
        <w:t>…</w:t>
      </w:r>
    </w:p>
    <w:p>
      <w:pPr>
        <w:pStyle w:val="Normal"/>
        <w:rPr/>
      </w:pPr>
      <w:r>
        <w:rPr>
          <w:rFonts w:cs="Times New Roman" w:ascii="Times New Roman" w:hAnsi="Times New Roman"/>
          <w:spacing w:val="-4"/>
        </w:rPr>
        <w:t>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1"/>
      </w:r>
      <w:r>
        <w:rPr>
          <w:rFonts w:cs="Times New Roman" w:ascii="Times New Roman" w:hAnsi="Times New Roman"/>
          <w:spacing w:val="-4"/>
        </w:rPr>
        <w:t>{{document.soQuyet}}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{{agency.diaDanh}}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b/>
          <w:spacing w:val="-6"/>
        </w:rPr>
        <w:t>Điều 1.</w:t>
      </w:r>
      <w:r>
        <w:rPr>
          <w:rFonts w:cs="Times New Roman" w:ascii="Times New Roman" w:hAnsi="Times New Roman"/>
          <w:spacing w:val="-6"/>
        </w:rPr>
        <w:t xml:space="preserve"> Phê chuẩn Lệnh khám xét số … ngày … tháng … năm … của</w:t>
      </w:r>
      <w:r>
        <w:rPr>
          <w:rFonts w:cs="Times New Roman" w:ascii="Times New Roman" w:hAnsi="Times New Roman"/>
          <w:spacing w:val="-6"/>
          <w:vertAlign w:val="superscript"/>
        </w:rPr>
        <w:t>9</w:t>
      </w:r>
      <w:r>
        <w:rPr>
          <w:rFonts w:cs="Times New Roman" w:ascii="Times New Roman" w:hAnsi="Times New Roman"/>
          <w:spacing w:val="-6"/>
        </w:rPr>
        <w:t>… đối với</w:t>
      </w:r>
      <w:r>
        <w:rPr>
          <w:rFonts w:cs="Times New Roman" w:ascii="Times New Roman" w:hAnsi="Times New Roman"/>
          <w:spacing w:val="-6"/>
          <w:vertAlign w:val="superscript"/>
        </w:rPr>
        <w:t>10</w:t>
      </w:r>
      <w:r>
        <w:rPr>
          <w:rFonts w:cs="Times New Roman" w:ascii="Times New Roman" w:hAnsi="Times New Roman"/>
          <w:spacing w:val="-6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4320"/>
      </w:tblGrid>
      <w:tr>
        <w:trPr>
          <w:trHeight w:val="1747" w:hRule="atLeast"/>
        </w:trPr>
        <w:tc>
          <w:tcPr>
            <w:tcW w:w="513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khám xét chỗ ở, nơi làm việc, địa điểm, phương tiện thì bổ sung căn cứ Điều 195 </w:t>
      </w:r>
      <w:r>
        <w:rPr>
          <w:rFonts w:eastAsia="Times New Roman"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khám xét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khám xét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phê chuẩn Lệnh khám xét</w:t>
      </w:r>
    </w:p>
  </w:footnote>
  <w:footnote w:id="13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2017-12-27T10:44:00Z</dcterms:created>
  <dc:creator>PC</dc:creator>
  <dc:description/>
  <cp:keywords/>
  <dc:language>en-GB</dc:language>
  <cp:lastModifiedBy>ADMIN</cp:lastModifiedBy>
  <dcterms:modified xsi:type="dcterms:W3CDTF">2026-01-16T09:31:00Z</dcterms:modified>
  <cp:revision>46</cp:revision>
  <dc:subject/>
  <dc:title/>
</cp:coreProperties>
</file>