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4509135</wp:posOffset>
                </wp:positionH>
                <wp:positionV relativeFrom="paragraph">
                  <wp:posOffset>-41275</wp:posOffset>
                </wp:positionV>
                <wp:extent cx="2224405" cy="45466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4405" cy="4546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5.15pt;height:35.8pt;mso-wrap-distance-left:9.05pt;mso-wrap-distance-right:9.05pt;mso-wrap-distance-top:0pt;mso-wrap-distance-bottom:0pt;margin-top:-3.25pt;mso-position-vertical-relative:text;margin-left:355.0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122/HS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543560</wp:posOffset>
                      </wp:positionH>
                      <wp:positionV relativeFrom="paragraph">
                        <wp:posOffset>33655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8pt,2.65pt" to="137.3pt,2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936625</wp:posOffset>
                      </wp:positionH>
                      <wp:positionV relativeFrom="paragraph">
                        <wp:posOffset>215900</wp:posOffset>
                      </wp:positionV>
                      <wp:extent cx="1943100" cy="0"/>
                      <wp:effectExtent l="0" t="5080" r="0" b="5080"/>
                      <wp:wrapNone/>
                      <wp:docPr id="3" name="Line 46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3.75pt,17pt" to="226.7pt,17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  <w:br/>
              <w:br/>
              <w:br/>
            </w:r>
            <w:r>
              <w:rPr>
                <w:rFonts w:cs="Times New Roman" w:ascii="Times New Roman" w:hAnsi="Times New Roman"/>
                <w:iCs/>
              </w:rPr>
              <w:t xml:space="preserve">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KHÔNG PHÊ CHUẨN LỆNH THU GIỮ</w:t>
      </w:r>
      <w:bookmarkStart w:id="0" w:name="_Hlk206403294"/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>…</w:t>
      </w:r>
      <w:bookmarkEnd w:id="0"/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before="120" w:after="0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165, 192 và 197 của Bộ luật Tố tụng hình sự;</w:t>
      </w:r>
    </w:p>
    <w:p>
      <w:pPr>
        <w:pStyle w:val="Normal"/>
        <w:spacing w:lineRule="exact" w:line="380"/>
        <w:ind w:firstLine="709" w:end="0"/>
        <w:jc w:val="both"/>
        <w:rPr/>
      </w:pPr>
      <w:bookmarkStart w:id="1" w:name="_Hlk206403314"/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spacing w:lineRule="exact" w:line="380"/>
        <w:ind w:firstLine="709" w:end="0"/>
        <w:jc w:val="both"/>
        <w:rPr/>
      </w:pPr>
      <w:r>
        <w:rPr>
          <w:rFonts w:cs="Times New Roman"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8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9"/>
      </w:r>
      <w:r>
        <w:rPr>
          <w:rFonts w:cs="Times New Roman" w:ascii="Times New Roman" w:hAnsi="Times New Roman"/>
          <w:spacing w:val="-2"/>
        </w:rPr>
        <w:t>… về tội … quy định tại khoản … Điều … của Bộ luật Hình sự (nếu có);</w:t>
      </w:r>
    </w:p>
    <w:p>
      <w:pPr>
        <w:pStyle w:val="Normal"/>
        <w:ind w:firstLine="720" w:end="0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  <w:t>Xét hồ sơ đề nghị phê chuẩn Lệnh thu giữ</w:t>
      </w:r>
      <w:r>
        <w:rPr>
          <w:rFonts w:cs="Times New Roman" w:ascii="Times New Roman" w:hAnsi="Times New Roman"/>
          <w:spacing w:val="-6"/>
          <w:vertAlign w:val="superscript"/>
        </w:rPr>
        <w:t>5</w:t>
      </w:r>
      <w:r>
        <w:rPr>
          <w:rFonts w:cs="Times New Roman" w:ascii="Times New Roman" w:hAnsi="Times New Roman"/>
          <w:spacing w:val="-6"/>
        </w:rPr>
        <w:t>… 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pacing w:val="-6"/>
        </w:rPr>
        <w:footnoteReference w:id="10"/>
      </w:r>
      <w:r>
        <w:rPr>
          <w:rFonts w:cs="Times New Roman" w:ascii="Times New Roman" w:hAnsi="Times New Roman"/>
          <w:spacing w:val="-6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…..……………………………………………………………………,</w:t>
      </w:r>
    </w:p>
    <w:p>
      <w:pPr>
        <w:pStyle w:val="Normal"/>
        <w:spacing w:lineRule="exact" w:line="360"/>
        <w:jc w:val="center"/>
        <w:rPr>
          <w:rFonts w:ascii="Times New Roman" w:hAnsi="Times New Roman" w:cs="Times New Roman"/>
          <w:b/>
          <w:bCs/>
          <w:sz w:val="24"/>
        </w:rPr>
      </w:pPr>
      <w:bookmarkEnd w:id="1"/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spacing w:lineRule="exact" w:line="36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Không phê chuẩn Lệnh thu giữ</w:t>
      </w: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  <w:spacing w:val="-6"/>
        </w:rPr>
        <w:t xml:space="preserve">… số … ngày … tháng … năm … 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….</w:t>
      </w:r>
    </w:p>
    <w:p>
      <w:pPr>
        <w:pStyle w:val="Normal"/>
        <w:spacing w:lineRule="exact" w:line="360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thực hiện Quyết định này theo quy định của Bộ luật Tố tụng hình sự./.</w:t>
      </w:r>
    </w:p>
    <w:p>
      <w:pPr>
        <w:pStyle w:val="Normal"/>
        <w:spacing w:lineRule="exact" w:line="36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0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320"/>
      </w:tblGrid>
      <w:tr>
        <w:trPr>
          <w:trHeight w:val="1747" w:hRule="atLeast"/>
        </w:trPr>
        <w:tc>
          <w:tcPr>
            <w:tcW w:w="4680" w:type="dxa"/>
            <w:tcBorders/>
          </w:tcPr>
          <w:p>
            <w:pPr>
              <w:pStyle w:val="Normal"/>
              <w:spacing w:before="120" w:after="0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spacing w:lineRule="exact" w:line="240"/>
              <w:ind w:firstLine="143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43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pt-BR"/>
              </w:rPr>
              <w:t>- Lưu: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  <w:t xml:space="preserve">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8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Cs w:val="28"/>
              </w:rPr>
              <w:t>…………………………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 xml:space="preserve">  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8"/>
              </w:rPr>
            </w:r>
          </w:p>
          <w:p>
            <w:pPr>
              <w:pStyle w:val="Normal"/>
              <w:spacing w:before="120" w:after="0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szCs w:val="28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Normal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20"/>
          <w:szCs w:val="20"/>
        </w:rPr>
        <w:t xml:space="preserve"> </w:t>
      </w:r>
      <w:r>
        <w:rPr>
          <w:rFonts w:cs="Times New Roman" w:ascii="Times New Roman" w:hAnsi="Times New Roman"/>
          <w:sz w:val="20"/>
          <w:szCs w:val="20"/>
        </w:rPr>
        <w:t xml:space="preserve">Tùy từng trường hợp thì ghi rõ thu giữ thư tín, điện tín, bưu kiện, bưu phẩm 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Lệnh thu giữ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lý do, căn cứ không phê chuẩn Lệnh thu giữ (không có căn cứ hoặc không đúng thẩm quyền)</w:t>
      </w:r>
    </w:p>
  </w:footnote>
  <w:footnote w:id="12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2017-12-27T11:07:00Z</dcterms:created>
  <dc:creator>PC</dc:creator>
  <dc:description/>
  <cp:keywords/>
  <dc:language>en-GB</dc:language>
  <cp:lastModifiedBy>ADMIN</cp:lastModifiedBy>
  <dcterms:modified xsi:type="dcterms:W3CDTF">2026-01-16T09:35:00Z</dcterms:modified>
  <cp:revision>43</cp:revision>
  <dc:subject/>
  <dc:title/>
</cp:coreProperties>
</file>