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900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71"/>
        <w:gridCol w:w="5429"/>
      </w:tblGrid>
      <w:tr>
        <w:trPr>
          <w:cantSplit/>
        </w:trPr>
        <w:tc>
          <w:tcPr>
            <w:tcW w:w="4471" w:type="dxa"/>
            <w:tcBorders/>
          </w:tcPr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746125</wp:posOffset>
                      </wp:positionH>
                      <wp:positionV relativeFrom="paragraph">
                        <wp:posOffset>438785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8.75pt,34.55pt" to="153.25pt,34.5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{{agency.vienKiem}}</w:t>
            </w:r>
          </w:p>
        </w:tc>
        <w:tc>
          <w:tcPr>
            <w:tcW w:w="5429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2" name="Line 6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- Tự do - Hạnh phúc</w:t>
            </w:r>
          </w:p>
        </w:tc>
      </w:tr>
      <w:tr>
        <w:trPr>
          <w:cantSplit/>
        </w:trPr>
        <w:tc>
          <w:tcPr>
            <w:tcW w:w="4471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…/KN-VKS…-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429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i/>
              </w:rPr>
            </w:pPr>
            <w:bookmarkStart w:id="0" w:name="_Hlk206386150"/>
            <w:r>
              <w:rPr>
                <w:rFonts w:cs="Times New Roman" w:ascii="Times New Roman" w:hAnsi="Times New Roman"/>
                <w:i/>
                <w:iCs/>
                <w:sz w:val="16"/>
                <w:szCs w:val="16"/>
              </w:rPr>
              <w:br/>
              <w:br/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bookmarkEnd w:id="0"/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autoSpaceDE w:val="false"/>
        <w:spacing w:lineRule="atLeast" w:line="320" w:before="60" w:after="0"/>
        <w:jc w:val="center"/>
        <w:rPr>
          <w:rFonts w:ascii="Times New Roman" w:hAnsi="Times New Roman" w:cs="Times New Roman"/>
          <w:b/>
          <w:bCs/>
          <w:sz w:val="26"/>
          <w:szCs w:val="28"/>
          <w:lang w:val="en-GB" w:eastAsia="en-GB"/>
        </w:rPr>
      </w:pPr>
      <w:r>
        <w:rPr>
          <w:rFonts w:cs="Times New Roman" w:ascii="Times New Roman" w:hAnsi="Times New Roman"/>
          <w:b/>
          <w:bCs/>
          <w:sz w:val="26"/>
          <w:szCs w:val="28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4083050</wp:posOffset>
                </wp:positionH>
                <wp:positionV relativeFrom="paragraph">
                  <wp:posOffset>-1419225</wp:posOffset>
                </wp:positionV>
                <wp:extent cx="2285365" cy="462280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5365" cy="46228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139/HS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GB" w:eastAsia="en-GB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  <w:lang w:val="en-GB" w:eastAsia="en-GB"/>
                              </w:rPr>
                              <w:object w:dxaOrig="3840" w:dyaOrig="2305">
                                <v:shapetype id="_x0000_tole_rId2" coordsize="21600,21600" o:spt="2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2" type="_x0000_tole_rId2" style="width:216.75pt;height:147pt" filled="f" o:ole="">
                                  <v:imagedata r:id="rId3" o:title=""/>
                                </v:shape>
                                <o:OLEObject Type="Embed" ProgID="Excel.Sheet.12" ShapeID="ole_rId2" DrawAspect="Content" ObjectID="_1157055227" r:id="rId2"/>
                              </w:objec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179.95pt;height:36.4pt;mso-wrap-distance-left:9.05pt;mso-wrap-distance-right:9.05pt;mso-wrap-distance-top:0pt;mso-wrap-distance-bottom:0pt;margin-top:-111.75pt;mso-position-vertical-relative:text;margin-left:321.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139/HS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GB" w:eastAsia="en-GB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16"/>
                          <w:szCs w:val="16"/>
                          <w:lang w:val="en-GB" w:eastAsia="en-GB"/>
                        </w:rPr>
                        <w:object w:dxaOrig="3840" w:dyaOrig="2305">
                          <v:shapetype id="_x0000_tole_rId4" coordsize="21600,21600" o:spt="4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4" type="_x0000_tole_rId4" style="width:216.75pt;height:147pt" filled="f" o:ole="">
                            <v:imagedata r:id="rId5" o:title=""/>
                          </v:shape>
                          <o:OLEObject Type="Embed" ProgID="Excel.Sheet.12" ShapeID="ole_rId4" DrawAspect="Content" ObjectID="_622203320" r:id="rId4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autoSpaceDE w:val="false"/>
        <w:jc w:val="center"/>
        <w:rPr>
          <w:rFonts w:ascii="Times New Roman" w:hAnsi="Times New Roman" w:cs="Times New Roman"/>
          <w:b/>
          <w:szCs w:val="28"/>
        </w:rPr>
      </w:pPr>
      <w:r>
        <w:rPr>
          <w:rFonts w:cs="Times New Roman" w:ascii="Times New Roman" w:hAnsi="Times New Roman"/>
          <w:b/>
          <w:szCs w:val="28"/>
        </w:rPr>
        <w:t xml:space="preserve">KIẾN NGHỊ </w:t>
      </w:r>
    </w:p>
    <w:p>
      <w:pPr>
        <w:pStyle w:val="Normal"/>
        <w:autoSpaceDE w:val="false"/>
        <w:jc w:val="center"/>
        <w:rPr>
          <w:rFonts w:ascii="Times New Roman" w:hAnsi="Times New Roman" w:cs="Times New Roman"/>
          <w:b/>
          <w:szCs w:val="28"/>
        </w:rPr>
      </w:pPr>
      <w:r>
        <w:rPr>
          <w:rFonts w:cs="Times New Roman" w:ascii="Times New Roman" w:hAnsi="Times New Roman"/>
          <w:b/>
          <w:szCs w:val="28"/>
        </w:rPr>
        <w:t xml:space="preserve">Khắc phục vi phạm pháp luật </w:t>
      </w:r>
    </w:p>
    <w:p>
      <w:pPr>
        <w:pStyle w:val="Normal"/>
        <w:autoSpaceDE w:val="false"/>
        <w:jc w:val="center"/>
        <w:rPr>
          <w:rFonts w:ascii="Times New Roman" w:hAnsi="Times New Roman" w:cs="Times New Roman"/>
          <w:b/>
          <w:szCs w:val="28"/>
        </w:rPr>
      </w:pPr>
      <w:r>
        <w:rPr>
          <w:rFonts w:cs="Times New Roman" w:ascii="Times New Roman" w:hAnsi="Times New Roman"/>
          <w:b/>
          <w:szCs w:val="28"/>
        </w:rPr>
        <w:t>trong hoạt động tiếp nhận, giải quyết nguồn tin về tội phạm/khởi tố, điều tra</w:t>
      </w:r>
    </w:p>
    <w:p>
      <w:pPr>
        <w:pStyle w:val="Normal"/>
        <w:jc w:val="center"/>
        <w:rPr>
          <w:rFonts w:ascii="Times New Roman" w:hAnsi="Times New Roman" w:cs="Times New Roman"/>
          <w:b/>
          <w:szCs w:val="28"/>
        </w:rPr>
      </w:pPr>
      <w:r>
        <w:rPr>
          <w:rFonts w:cs="Times New Roman" w:ascii="Times New Roman" w:hAnsi="Times New Roman"/>
          <w:b/>
          <w:szCs w:val="28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Cs w:val="28"/>
        </w:rPr>
        <w:t>Kính gửi: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6"/>
      </w:r>
      <w:r>
        <w:rPr>
          <w:rFonts w:cs="Times New Roman" w:ascii="Times New Roman" w:hAnsi="Times New Roman"/>
          <w:szCs w:val="28"/>
        </w:rPr>
        <w:t>{{agency.vienKiem}}</w:t>
      </w:r>
    </w:p>
    <w:p>
      <w:pPr>
        <w:pStyle w:val="Normal"/>
        <w:jc w:val="both"/>
        <w:rPr>
          <w:rFonts w:ascii="Times New Roman" w:hAnsi="Times New Roman" w:cs="Times New Roman"/>
          <w:b/>
          <w:szCs w:val="28"/>
        </w:rPr>
      </w:pPr>
      <w:r>
        <w:rPr>
          <w:rFonts w:cs="Times New Roman" w:ascii="Times New Roman" w:hAnsi="Times New Roman"/>
          <w:szCs w:val="28"/>
        </w:rPr>
        <w:tab/>
      </w:r>
    </w:p>
    <w:p>
      <w:pPr>
        <w:pStyle w:val="Normal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ab/>
        <w:t>Căn cứ Điều 41 và Điều 160/ Điều 161, Điều 166 của Bộ luật Tố tụng hình sự,</w:t>
      </w:r>
    </w:p>
    <w:p>
      <w:pPr>
        <w:pStyle w:val="Normal"/>
        <w:jc w:val="both"/>
        <w:rPr>
          <w:rFonts w:ascii="Times New Roman" w:hAnsi="Times New Roman" w:cs="Times New Roman"/>
          <w:spacing w:val="-2"/>
          <w:szCs w:val="28"/>
        </w:rPr>
      </w:pPr>
      <w:r>
        <w:rPr>
          <w:rFonts w:cs="Times New Roman" w:ascii="Times New Roman" w:hAnsi="Times New Roman"/>
          <w:bCs/>
          <w:spacing w:val="-2"/>
          <w:szCs w:val="28"/>
        </w:rPr>
        <w:tab/>
      </w:r>
      <w:r>
        <w:rPr>
          <w:rFonts w:cs="Times New Roman" w:ascii="Times New Roman" w:hAnsi="Times New Roman"/>
          <w:b/>
          <w:spacing w:val="-2"/>
          <w:szCs w:val="28"/>
        </w:rPr>
        <w:t>1.</w:t>
      </w:r>
      <w:r>
        <w:rPr>
          <w:rFonts w:cs="Times New Roman" w:ascii="Times New Roman" w:hAnsi="Times New Roman"/>
          <w:spacing w:val="-2"/>
          <w:szCs w:val="28"/>
        </w:rPr>
        <w:t xml:space="preserve"> Qua kiểm sát việc tiếp nhận, giải quyết nguồn tin về tội phạm/khởi tố, điều tra vụ án (hoặc các vụ án) hình sự, Viện kiểm sát</w:t>
      </w:r>
      <w:r>
        <w:rPr>
          <w:rFonts w:cs="Times New Roman" w:ascii="Times New Roman" w:hAnsi="Times New Roman"/>
          <w:spacing w:val="-2"/>
          <w:szCs w:val="28"/>
          <w:vertAlign w:val="superscript"/>
        </w:rPr>
        <w:t>2</w:t>
      </w:r>
      <w:r>
        <w:rPr>
          <w:rFonts w:cs="Times New Roman" w:ascii="Times New Roman" w:hAnsi="Times New Roman"/>
          <w:spacing w:val="-2"/>
          <w:szCs w:val="28"/>
        </w:rPr>
        <w:t>… nhận thấy trong quá trình giải quyết vụ việc/vụ án, cơ quan, người có thẩm quyền</w:t>
      </w:r>
      <w:r>
        <w:rPr>
          <w:rFonts w:cs="Times New Roman" w:ascii="Times New Roman" w:hAnsi="Times New Roman"/>
          <w:spacing w:val="-2"/>
          <w:szCs w:val="28"/>
          <w:vertAlign w:val="superscript"/>
        </w:rPr>
        <w:t>5</w:t>
      </w:r>
      <w:r>
        <w:rPr>
          <w:rFonts w:cs="Times New Roman" w:ascii="Times New Roman" w:hAnsi="Times New Roman"/>
          <w:spacing w:val="-2"/>
          <w:szCs w:val="28"/>
        </w:rPr>
        <w:t xml:space="preserve">… đã có vi phạm (hoặc một số vi phạm) như sau: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1.1. Các vi phạm cụ thể (viện dẫn điều luật và các văn bản hướng dẫn cụ thể):</w:t>
      </w:r>
    </w:p>
    <w:p>
      <w:pPr>
        <w:pStyle w:val="Normal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……</w:t>
      </w:r>
      <w:r>
        <w:rPr>
          <w:rFonts w:cs="Times New Roman" w:ascii="Times New Roman" w:hAnsi="Times New Roman"/>
          <w:szCs w:val="28"/>
        </w:rPr>
        <w:t>{{document.soQuyet}}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1.2. Đánh giá về tính chất, mức độ, hậu quả của vi phạm: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szCs w:val="28"/>
        </w:rPr>
        <w:t>……</w:t>
      </w:r>
      <w:r>
        <w:rPr>
          <w:rFonts w:cs="Times New Roman" w:ascii="Times New Roman" w:hAnsi="Times New Roman"/>
          <w:szCs w:val="28"/>
        </w:rPr>
        <w:t>{{agency.diaDanh}}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1.3. Đánh giá nguyên nhân vi phạm, trách nhiệm để xảy ra vi phạm</w:t>
      </w:r>
    </w:p>
    <w:p>
      <w:pPr>
        <w:pStyle w:val="Normal"/>
        <w:jc w:val="both"/>
        <w:rPr>
          <w:rFonts w:ascii="Times New Roman" w:hAnsi="Times New Roman" w:cs="Times New Roman"/>
          <w:b/>
          <w:szCs w:val="28"/>
        </w:rPr>
      </w:pPr>
      <w:r>
        <w:rPr>
          <w:rFonts w:cs="Times New Roman" w:ascii="Times New Roman" w:hAnsi="Times New Roman"/>
          <w:szCs w:val="28"/>
        </w:rPr>
        <w:t>……</w:t>
      </w:r>
      <w:r>
        <w:rPr>
          <w:rFonts w:cs="Times New Roman" w:ascii="Times New Roman" w:hAnsi="Times New Roman"/>
          <w:szCs w:val="28"/>
        </w:rPr>
        <w:t>{{document.ngayBan}}</w:t>
      </w:r>
      <w:r>
        <w:rPr>
          <w:rFonts w:cs="Times New Roman" w:ascii="Times New Roman" w:hAnsi="Times New Roman"/>
          <w:b/>
          <w:szCs w:val="28"/>
        </w:rPr>
        <w:tab/>
        <w:t xml:space="preserve">2. </w:t>
      </w:r>
      <w:r>
        <w:rPr>
          <w:rFonts w:cs="Times New Roman" w:ascii="Times New Roman" w:hAnsi="Times New Roman"/>
          <w:szCs w:val="28"/>
        </w:rPr>
        <w:t>Để bảo đảm việc tiếp nhận, giải quyết nguồn tin về tội phạm/khởi tố, điều tra được thực hiện theo đúng quy định của pháp luật, Viện trưởng Viện kiểm sát</w:t>
      </w:r>
      <w:r>
        <w:rPr>
          <w:rFonts w:cs="Times New Roman" w:ascii="Times New Roman" w:hAnsi="Times New Roman"/>
          <w:szCs w:val="28"/>
          <w:vertAlign w:val="superscript"/>
        </w:rPr>
        <w:t>2</w:t>
      </w:r>
      <w:r>
        <w:rPr>
          <w:rFonts w:cs="Times New Roman" w:ascii="Times New Roman" w:hAnsi="Times New Roman"/>
          <w:szCs w:val="28"/>
        </w:rPr>
        <w:t>… kiến nghị</w:t>
      </w:r>
      <w:r>
        <w:rPr>
          <w:rFonts w:cs="Times New Roman" w:ascii="Times New Roman" w:hAnsi="Times New Roman"/>
          <w:sz w:val="24"/>
          <w:vertAlign w:val="superscript"/>
        </w:rPr>
        <w:t>5</w:t>
      </w:r>
      <w:r>
        <w:rPr>
          <w:rFonts w:cs="Times New Roman" w:ascii="Times New Roman" w:hAnsi="Times New Roman"/>
          <w:szCs w:val="28"/>
        </w:rPr>
        <w:t>… thực hiện các nội dung sau đây:</w:t>
      </w:r>
      <w:r>
        <w:rPr>
          <w:rFonts w:cs="Times New Roman" w:ascii="Times New Roman" w:hAnsi="Times New Roman"/>
          <w:b/>
          <w:szCs w:val="28"/>
        </w:rPr>
        <w:t xml:space="preserve"> 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pacing w:val="-4"/>
        </w:rPr>
        <w:t xml:space="preserve">{{agency.dongDia}}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2.2. Trả lời bằng văn bản cho Viện kiểm sát</w:t>
      </w:r>
      <w:r>
        <w:rPr>
          <w:rFonts w:cs="Times New Roman" w:ascii="Times New Roman" w:hAnsi="Times New Roman"/>
          <w:szCs w:val="28"/>
          <w:vertAlign w:val="superscript"/>
        </w:rPr>
        <w:t>2</w:t>
      </w:r>
      <w:r>
        <w:rPr>
          <w:rFonts w:cs="Times New Roman" w:ascii="Times New Roman" w:hAnsi="Times New Roman"/>
          <w:szCs w:val="28"/>
        </w:rPr>
        <w:t>… về kết quả thực hiện Kiến nghị này trong thời hạn … ngày, kể từ ngày</w:t>
      </w:r>
      <w:r>
        <w:rPr>
          <w:rFonts w:cs="Times New Roman" w:ascii="Times New Roman" w:hAnsi="Times New Roman"/>
          <w:szCs w:val="28"/>
          <w:vertAlign w:val="superscript"/>
        </w:rPr>
        <w:t>5</w:t>
      </w:r>
      <w:r>
        <w:rPr>
          <w:rFonts w:cs="Times New Roman" w:ascii="Times New Roman" w:hAnsi="Times New Roman"/>
          <w:szCs w:val="28"/>
        </w:rPr>
        <w:t>… nhận được Kiến nghị./.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tbl>
      <w:tblPr>
        <w:tblW w:w="947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19"/>
        <w:gridCol w:w="4960"/>
      </w:tblGrid>
      <w:tr>
        <w:trPr>
          <w:trHeight w:val="1124" w:hRule="atLeast"/>
        </w:trPr>
        <w:tc>
          <w:tcPr>
            <w:tcW w:w="4519" w:type="dxa"/>
            <w:tcBorders/>
          </w:tcPr>
          <w:p>
            <w:pPr>
              <w:pStyle w:val="Normal"/>
              <w:jc w:val="both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6"/>
              </w:rPr>
              <w:t xml:space="preserve">  </w:t>
            </w:r>
            <w:r>
              <w:rPr>
                <w:rFonts w:cs="Times New Roman" w:ascii="Times New Roman" w:hAnsi="Times New Roman"/>
                <w:b/>
                <w:bCs/>
                <w:i/>
                <w:iCs/>
                <w:sz w:val="22"/>
                <w:szCs w:val="22"/>
              </w:rPr>
              <w:t>Nơi nhận:</w:t>
            </w:r>
          </w:p>
          <w:p>
            <w:pPr>
              <w:pStyle w:val="Normal"/>
              <w:ind w:firstLine="172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Như trên;</w:t>
            </w:r>
          </w:p>
          <w:p>
            <w:pPr>
              <w:pStyle w:val="Normal"/>
              <w:ind w:firstLine="172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HSVV/HSVA, HSKS, VP.</w:t>
            </w:r>
          </w:p>
        </w:tc>
        <w:tc>
          <w:tcPr>
            <w:tcW w:w="49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vertAlign w:val="superscript"/>
              </w:rPr>
              <w:t>6</w:t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{{document.chuThe}}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</w:rPr>
              <w:t>(</w:t>
            </w:r>
            <w:r>
              <w:rPr>
                <w:rFonts w:cs="Times New Roman" w:ascii="Times New Roman" w:hAnsi="Times New Roman"/>
                <w:bCs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</w:rPr>
            </w:r>
          </w:p>
          <w:p>
            <w:pPr>
              <w:pStyle w:val="Normal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Cs w:val="28"/>
              </w:rPr>
              <w:t xml:space="preserve"> </w:t>
            </w:r>
          </w:p>
        </w:tc>
      </w:tr>
    </w:tbl>
    <w:p>
      <w:pPr>
        <w:pStyle w:val="Normal"/>
        <w:spacing w:lineRule="exact" w:line="240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.VnTimeH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 xml:space="preserve">Ghi </w:t>
      </w:r>
      <w:r>
        <w:rPr>
          <w:rFonts w:cs="Times New Roman" w:ascii="Times New Roman" w:hAnsi="Times New Roman"/>
          <w:lang w:val="en-US"/>
        </w:rPr>
        <w:t>tên</w:t>
      </w:r>
      <w:r>
        <w:rPr>
          <w:rFonts w:cs="Times New Roman" w:ascii="Times New Roman" w:hAnsi="Times New Roman"/>
          <w:szCs w:val="28"/>
        </w:rPr>
        <w:t xml:space="preserve"> cơ quan, người</w:t>
      </w:r>
      <w:r>
        <w:rPr>
          <w:rFonts w:cs="Times New Roman" w:ascii="Times New Roman" w:hAnsi="Times New Roman"/>
          <w:lang w:val="vi-VN"/>
        </w:rPr>
        <w:t xml:space="preserve"> có thẩm quyền </w:t>
      </w:r>
      <w:r>
        <w:rPr>
          <w:rFonts w:cs="Times New Roman" w:ascii="Times New Roman" w:hAnsi="Times New Roman"/>
          <w:lang w:val="en-US"/>
        </w:rPr>
        <w:t xml:space="preserve">tiếp nhận, </w:t>
      </w:r>
      <w:r>
        <w:rPr>
          <w:rFonts w:cs="Times New Roman" w:ascii="Times New Roman" w:hAnsi="Times New Roman"/>
          <w:szCs w:val="28"/>
        </w:rPr>
        <w:t>giải quyết nguồn tin về tội phạm</w:t>
      </w:r>
      <w:r>
        <w:rPr>
          <w:rFonts w:cs="Times New Roman" w:ascii="Times New Roman" w:hAnsi="Times New Roman"/>
          <w:lang w:val="en-US"/>
        </w:rPr>
        <w:t xml:space="preserve">/khởi tố, </w:t>
      </w:r>
      <w:r>
        <w:rPr>
          <w:rFonts w:cs="Times New Roman" w:ascii="Times New Roman" w:hAnsi="Times New Roman"/>
          <w:lang w:val="vi-VN"/>
        </w:rPr>
        <w:t>điều tra</w:t>
      </w:r>
      <w:r>
        <w:rPr>
          <w:rFonts w:cs="Times New Roman" w:ascii="Times New Roman" w:hAnsi="Times New Roman"/>
          <w:lang w:val="en-US"/>
        </w:rPr>
        <w:t xml:space="preserve"> bị kiến nghị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  <w:lang w:val="en-US"/>
        </w:rPr>
        <w:t>6</w:t>
      </w:r>
      <w:r>
        <w:rPr>
          <w:rFonts w:cs="Times New Roman" w:ascii="Times New Roman" w:hAnsi="Times New Roman"/>
          <w:lang w:val="en-US"/>
        </w:rPr>
        <w:t xml:space="preserve"> 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exact" w:line="360" w:before="60" w:after="60"/>
      <w:jc w:val="center"/>
      <w:outlineLvl w:val="1"/>
    </w:pPr>
    <w:rPr>
      <w:rFonts w:ascii=".VnTimeH;Courier New" w:hAnsi=".VnTimeH;Courier New" w:cs=".VnTimeH;Courier New"/>
      <w:b/>
      <w:sz w:val="24"/>
      <w:szCs w:val="20"/>
      <w:lang w:val="en-GB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.VnTimeH;Courier New" w:hAnsi=".VnTimeH;Courier New" w:eastAsia="Calibri" w:cs=".VnTimeH;Courier New"/>
      <w:b/>
      <w:sz w:val="24"/>
      <w:szCs w:val="20"/>
      <w:lang w:val="en-GB"/>
    </w:rPr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MediumGrid1-Accent2">
    <w:name w:val="Medium Grid 1 - Accent 2"/>
    <w:basedOn w:val="Normal"/>
    <w:qFormat/>
    <w:pPr>
      <w:spacing w:before="0" w:after="0"/>
      <w:ind w:hanging="0" w:start="720" w:end="0"/>
      <w:contextualSpacing/>
    </w:pPr>
    <w:rPr/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2018-01-06T12:17:00Z</dcterms:created>
  <dc:creator>PC</dc:creator>
  <dc:description/>
  <cp:keywords/>
  <dc:language>en-GB</dc:language>
  <cp:lastModifiedBy>PC</cp:lastModifiedBy>
  <dcterms:modified xsi:type="dcterms:W3CDTF">2026-01-28T17:25:00Z</dcterms:modified>
  <cp:revision>44</cp:revision>
  <dc:subject/>
  <dc:title/>
</cp:coreProperties>
</file>