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900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24"/>
        <w:gridCol w:w="5976"/>
      </w:tblGrid>
      <w:tr>
        <w:trPr>
          <w:cantSplit/>
        </w:trPr>
        <w:tc>
          <w:tcPr>
            <w:tcW w:w="3924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Cs w:val="24"/>
                <w:lang w:val="en-GB" w:eastAsia="en-GB"/>
              </w:rPr>
            </w:pPr>
            <w:r>
              <w:rPr>
                <w:rFonts w:cs="Times New Roman"/>
                <w:b/>
                <w:bCs/>
                <w:szCs w:val="24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695325</wp:posOffset>
                      </wp:positionH>
                      <wp:positionV relativeFrom="paragraph">
                        <wp:posOffset>54610</wp:posOffset>
                      </wp:positionV>
                      <wp:extent cx="838200" cy="0"/>
                      <wp:effectExtent l="0" t="5080" r="0" b="5080"/>
                      <wp:wrapNone/>
                      <wp:docPr id="1" name="Line 33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380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4.75pt,4.3pt" to="120.7pt,4.3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5976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2" name="Line 64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- Tự do - Hạnh phúc</w:t>
            </w:r>
          </w:p>
        </w:tc>
      </w:tr>
    </w:tbl>
    <w:p>
      <w:pPr>
        <w:pStyle w:val="Normal"/>
        <w:spacing w:lineRule="exact" w:line="380" w:before="0" w:after="0"/>
        <w:jc w:val="center"/>
        <w:rPr>
          <w:rFonts w:eastAsia="Times New Roman"/>
          <w:b/>
          <w:bCs/>
          <w:spacing w:val="-2"/>
          <w:sz w:val="24"/>
          <w:szCs w:val="24"/>
          <w:lang w:val="en-GB" w:eastAsia="en-GB"/>
        </w:rPr>
      </w:pPr>
      <w:r>
        <w:rPr>
          <w:rFonts w:eastAsia="Times New Roman"/>
          <w:b/>
          <w:bCs/>
          <w:spacing w:val="-2"/>
          <w:sz w:val="24"/>
          <w:szCs w:val="24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3890010</wp:posOffset>
                </wp:positionH>
                <wp:positionV relativeFrom="paragraph">
                  <wp:posOffset>-1305560</wp:posOffset>
                </wp:positionV>
                <wp:extent cx="2305685" cy="550545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5685" cy="55054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Mẫu số 160/HS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lang w:val="en-GB" w:eastAsia="en-GB"/>
                              </w:rPr>
                            </w:pPr>
                            <w:r>
                              <w:rPr>
                                <w:lang w:val="en-GB" w:eastAsia="en-GB"/>
                              </w:rPr>
                              <w:object w:dxaOrig="3840" w:dyaOrig="2305">
                                <v:shapetype id="_x0000_tole_rId2" coordsize="21600,21600" o:spt="2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2" type="_x0000_tole_rId2" style="width:216.65pt;height:146.9pt" filled="f" o:ole="">
                                  <v:imagedata r:id="rId3" o:title=""/>
                                </v:shape>
                                <o:OLEObject Type="Embed" ProgID="Excel.Sheet.12" ShapeID="ole_rId2" DrawAspect="Content" ObjectID="_1469556846" r:id="rId2"/>
                              </w:objec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181.55pt;height:43.35pt;mso-wrap-distance-left:9.05pt;mso-wrap-distance-right:9.05pt;mso-wrap-distance-top:0pt;mso-wrap-distance-bottom:0pt;margin-top:-102.8pt;mso-position-vertical-relative:text;margin-left:306.3pt;mso-position-horizontal-relative:text">
                <v:textbox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Mẫu số 160/HS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lang w:val="en-GB" w:eastAsia="en-GB"/>
                        </w:rPr>
                      </w:pPr>
                      <w:r>
                        <w:rPr>
                          <w:lang w:val="en-GB" w:eastAsia="en-GB"/>
                        </w:rPr>
                        <w:object w:dxaOrig="3840" w:dyaOrig="2305">
                          <v:shapetype id="_x0000_tole_rId4" coordsize="21600,21600" o:spt="4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4" type="_x0000_tole_rId4" style="width:216.65pt;height:146.9pt" filled="f" o:ole="">
                            <v:imagedata r:id="rId5" o:title=""/>
                          </v:shape>
                          <o:OLEObject Type="Embed" ProgID="Excel.Sheet.12" ShapeID="ole_rId4" DrawAspect="Content" ObjectID="_1426910531" r:id="rId4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80" w:before="0" w:after="0"/>
        <w:jc w:val="center"/>
        <w:rPr>
          <w:rFonts w:eastAsia="Times New Roman"/>
          <w:b/>
          <w:szCs w:val="20"/>
        </w:rPr>
      </w:pPr>
      <w:r>
        <w:rPr>
          <w:rFonts w:eastAsia="Times New Roman"/>
          <w:b/>
          <w:szCs w:val="20"/>
        </w:rPr>
        <w:t xml:space="preserve">BIÊN BẢN </w:t>
      </w:r>
    </w:p>
    <w:p>
      <w:pPr>
        <w:pStyle w:val="Normal"/>
        <w:spacing w:lineRule="exact" w:line="380" w:before="0" w:after="0"/>
        <w:jc w:val="center"/>
        <w:rPr>
          <w:rFonts w:eastAsia="Times New Roman"/>
          <w:b/>
          <w:szCs w:val="20"/>
        </w:rPr>
      </w:pPr>
      <w:r>
        <w:rPr>
          <w:rFonts w:eastAsia="Times New Roman"/>
          <w:b/>
          <w:szCs w:val="20"/>
        </w:rPr>
        <w:t>Niêm yết công khai văn bản tố tụng</w:t>
      </w:r>
    </w:p>
    <w:p>
      <w:pPr>
        <w:pStyle w:val="Normal"/>
        <w:spacing w:lineRule="exact" w:line="380" w:before="0" w:after="0"/>
        <w:rPr>
          <w:rFonts w:eastAsia="Times New Roman"/>
          <w:b/>
          <w:sz w:val="30"/>
          <w:szCs w:val="20"/>
        </w:rPr>
      </w:pPr>
      <w:r>
        <w:rPr>
          <w:rFonts w:eastAsia="Times New Roman"/>
          <w:b/>
          <w:sz w:val="30"/>
          <w:szCs w:val="20"/>
        </w:rPr>
      </w:r>
    </w:p>
    <w:p>
      <w:pPr>
        <w:pStyle w:val="Normal"/>
        <w:tabs>
          <w:tab w:val="clear" w:pos="720"/>
          <w:tab w:val="right" w:pos="9356" w:leader="dot"/>
        </w:tabs>
        <w:spacing w:lineRule="exact" w:line="380" w:before="0" w:after="0"/>
        <w:ind w:firstLine="567" w:end="0"/>
        <w:jc w:val="both"/>
        <w:rPr>
          <w:rFonts w:eastAsia="Times New Roman"/>
          <w:spacing w:val="-2"/>
        </w:rPr>
      </w:pPr>
      <w:r>
        <w:rPr>
          <w:rFonts w:eastAsia="Times New Roman"/>
          <w:spacing w:val="-2"/>
        </w:rPr>
        <w:t xml:space="preserve">Hồi </w:t>
      </w:r>
      <w:r>
        <w:rPr/>
        <w:t xml:space="preserve">… </w:t>
      </w:r>
      <w:r>
        <w:rPr>
          <w:lang w:val="fr-FR"/>
        </w:rPr>
        <w:t xml:space="preserve">giờ </w:t>
      </w:r>
      <w:r>
        <w:rPr/>
        <w:t xml:space="preserve">… </w:t>
      </w:r>
      <w:r>
        <w:rPr>
          <w:lang w:val="fr-FR"/>
        </w:rPr>
        <w:t xml:space="preserve">phút, </w:t>
      </w:r>
      <w:r>
        <w:rPr/>
        <w:t xml:space="preserve">ngày … tháng … năm … </w:t>
      </w:r>
      <w:r>
        <w:rPr>
          <w:rFonts w:eastAsia="Times New Roman"/>
          <w:spacing w:val="-2"/>
        </w:rPr>
        <w:t>tại</w:t>
        <w:tab/>
        <w:t xml:space="preserve"> </w:t>
      </w:r>
    </w:p>
    <w:p>
      <w:pPr>
        <w:pStyle w:val="Normal"/>
        <w:tabs>
          <w:tab w:val="clear" w:pos="720"/>
          <w:tab w:val="right" w:pos="9356" w:leader="dot"/>
        </w:tabs>
        <w:spacing w:lineRule="exact" w:line="380" w:before="0" w:after="0"/>
        <w:ind w:firstLine="567" w:end="0"/>
        <w:jc w:val="both"/>
        <w:rPr>
          <w:rFonts w:eastAsia="Times New Roman"/>
          <w:spacing w:val="4"/>
          <w:lang w:val="vi-VN"/>
        </w:rPr>
      </w:pPr>
      <w:r>
        <w:rPr>
          <w:rFonts w:eastAsia="Times New Roman"/>
          <w:spacing w:val="4"/>
          <w:lang w:val="vi-VN"/>
        </w:rPr>
        <w:t>Chúng tôi gồm:</w:t>
      </w:r>
    </w:p>
    <w:p>
      <w:pPr>
        <w:pStyle w:val="Normal"/>
        <w:tabs>
          <w:tab w:val="clear" w:pos="720"/>
          <w:tab w:val="right" w:pos="9356" w:leader="dot"/>
        </w:tabs>
        <w:spacing w:lineRule="exact" w:line="380" w:before="0" w:after="0"/>
        <w:jc w:val="both"/>
        <w:rPr>
          <w:rFonts w:eastAsia="Times New Roman"/>
          <w:spacing w:val="-2"/>
          <w:lang w:val="vi-VN"/>
        </w:rPr>
      </w:pPr>
      <w:r>
        <w:rPr>
          <w:rFonts w:eastAsia="Times New Roman"/>
          <w:spacing w:val="-2"/>
          <w:lang w:val="vi-VN"/>
        </w:rPr>
        <w:t>Ông/</w:t>
      </w:r>
      <w:r>
        <w:rPr>
          <w:rFonts w:eastAsia="Times New Roman"/>
          <w:spacing w:val="-2"/>
        </w:rPr>
        <w:t>B</w:t>
      </w:r>
      <w:r>
        <w:rPr>
          <w:rFonts w:eastAsia="Times New Roman"/>
          <w:spacing w:val="-2"/>
          <w:lang w:val="vi-VN"/>
        </w:rPr>
        <w:t>à:</w:t>
      </w:r>
      <w:r>
        <w:rPr>
          <w:rFonts w:eastAsia="Times New Roman"/>
          <w:spacing w:val="-2"/>
        </w:rPr>
        <w:t xml:space="preserve"> </w:t>
        <w:tab/>
      </w:r>
      <w:r>
        <w:rPr>
          <w:rFonts w:eastAsia="Times New Roman"/>
          <w:spacing w:val="-2"/>
          <w:lang w:val="vi-VN"/>
        </w:rPr>
        <w:t xml:space="preserve">  </w:t>
      </w:r>
    </w:p>
    <w:p>
      <w:pPr>
        <w:pStyle w:val="Normal"/>
        <w:tabs>
          <w:tab w:val="clear" w:pos="720"/>
          <w:tab w:val="right" w:pos="9356" w:leader="dot"/>
        </w:tabs>
        <w:spacing w:lineRule="exact" w:line="380" w:before="0" w:after="0"/>
        <w:jc w:val="both"/>
        <w:rPr>
          <w:rFonts w:eastAsia="Times New Roman"/>
          <w:spacing w:val="-2"/>
          <w:lang w:val="vi-VN"/>
        </w:rPr>
      </w:pPr>
      <w:r>
        <w:rPr>
          <w:rFonts w:eastAsia="Times New Roman"/>
          <w:spacing w:val="-2"/>
        </w:rPr>
        <w:t>Của Viện kiểm sát</w:t>
      </w:r>
      <w:r>
        <w:rPr>
          <w:rFonts w:eastAsia="Times New Roman"/>
          <w:spacing w:val="-2"/>
          <w:vertAlign w:val="superscript"/>
        </w:rPr>
        <w:t>2</w:t>
      </w:r>
      <w:r>
        <w:rPr>
          <w:rFonts w:eastAsia="Times New Roman"/>
          <w:spacing w:val="-2"/>
          <w:lang w:val="vi-VN"/>
        </w:rPr>
        <w:tab/>
        <w:t xml:space="preserve">  </w:t>
      </w:r>
    </w:p>
    <w:p>
      <w:pPr>
        <w:pStyle w:val="Normal"/>
        <w:tabs>
          <w:tab w:val="clear" w:pos="720"/>
          <w:tab w:val="right" w:pos="9356" w:leader="dot"/>
        </w:tabs>
        <w:spacing w:lineRule="exact" w:line="380" w:before="0" w:after="0"/>
        <w:jc w:val="both"/>
        <w:rPr>
          <w:rFonts w:eastAsia="Times New Roman"/>
          <w:spacing w:val="-2"/>
          <w:lang w:val="vi-VN"/>
        </w:rPr>
      </w:pPr>
      <w:r>
        <w:rPr>
          <w:rFonts w:eastAsia="Times New Roman"/>
          <w:spacing w:val="-2"/>
          <w:lang w:val="vi-VN"/>
        </w:rPr>
        <w:t xml:space="preserve">Đại diện </w:t>
      </w:r>
      <w:r>
        <w:rPr>
          <w:rFonts w:eastAsia="Times New Roman"/>
          <w:spacing w:val="-2"/>
        </w:rPr>
        <w:t>Ủy ban nhân dân</w:t>
      </w:r>
      <w:r>
        <w:rPr>
          <w:rFonts w:eastAsia="Times New Roman"/>
          <w:spacing w:val="-2"/>
          <w:lang w:val="vi-VN"/>
        </w:rPr>
        <w:t xml:space="preserve"> </w:t>
      </w:r>
      <w:r>
        <w:rPr>
          <w:rFonts w:eastAsia="Times New Roman"/>
          <w:spacing w:val="-2"/>
        </w:rPr>
        <w:t>cấp xã/đại diện cơ quan, tổ chức nơi cuối cùng người được cấp/giao văn bản tố tụng cư trú/làm việc, học tập</w:t>
      </w:r>
      <w:r>
        <w:rPr>
          <w:rFonts w:eastAsia="Times New Roman"/>
          <w:spacing w:val="-2"/>
          <w:lang w:val="vi-VN"/>
        </w:rPr>
        <w:t xml:space="preserve">: </w:t>
        <w:tab/>
        <w:t xml:space="preserve"> </w:t>
      </w:r>
    </w:p>
    <w:p>
      <w:pPr>
        <w:pStyle w:val="Normal"/>
        <w:tabs>
          <w:tab w:val="clear" w:pos="720"/>
          <w:tab w:val="right" w:pos="9356" w:leader="dot"/>
        </w:tabs>
        <w:spacing w:lineRule="exact" w:line="380" w:before="0" w:after="0"/>
        <w:jc w:val="both"/>
        <w:rPr/>
      </w:pPr>
      <w:r>
        <w:rPr>
          <w:rFonts w:eastAsia="Times New Roman"/>
          <w:spacing w:val="-2"/>
          <w:lang w:val="vi-VN"/>
        </w:rPr>
        <w:t>Ông/</w:t>
      </w:r>
      <w:r>
        <w:rPr>
          <w:rFonts w:eastAsia="Times New Roman"/>
          <w:spacing w:val="-2"/>
        </w:rPr>
        <w:t>B</w:t>
      </w:r>
      <w:r>
        <w:rPr>
          <w:rFonts w:eastAsia="Times New Roman"/>
          <w:spacing w:val="-2"/>
          <w:lang w:val="vi-VN"/>
        </w:rPr>
        <w:t xml:space="preserve">à: </w:t>
        <w:tab/>
        <w:t xml:space="preserve">  </w:t>
      </w:r>
    </w:p>
    <w:p>
      <w:pPr>
        <w:pStyle w:val="Normal"/>
        <w:tabs>
          <w:tab w:val="clear" w:pos="720"/>
          <w:tab w:val="right" w:pos="9356" w:leader="dot"/>
        </w:tabs>
        <w:spacing w:lineRule="exact" w:line="380" w:before="0" w:after="0"/>
        <w:jc w:val="both"/>
        <w:rPr/>
      </w:pPr>
      <w:r>
        <w:rPr>
          <w:rFonts w:eastAsia="Times New Roman"/>
          <w:spacing w:val="-2"/>
          <w:lang w:val="vi-VN"/>
        </w:rPr>
        <w:t>Ông/</w:t>
      </w:r>
      <w:r>
        <w:rPr>
          <w:rFonts w:eastAsia="Times New Roman"/>
          <w:spacing w:val="-2"/>
        </w:rPr>
        <w:t>B</w:t>
      </w:r>
      <w:r>
        <w:rPr>
          <w:rFonts w:eastAsia="Times New Roman"/>
          <w:spacing w:val="-2"/>
          <w:lang w:val="vi-VN"/>
        </w:rPr>
        <w:t>à</w:t>
      </w:r>
      <w:r>
        <w:rPr>
          <w:rFonts w:eastAsia="Times New Roman"/>
          <w:spacing w:val="-2"/>
        </w:rPr>
        <w:t>:</w:t>
      </w:r>
      <w:r>
        <w:rPr>
          <w:rFonts w:eastAsia="Times New Roman"/>
          <w:spacing w:val="-2"/>
          <w:lang w:val="vi-VN"/>
        </w:rPr>
        <w:t xml:space="preserve"> .......</w:t>
      </w:r>
      <w:r>
        <w:rPr>
          <w:rFonts w:eastAsia="Times New Roman"/>
          <w:spacing w:val="-2"/>
        </w:rPr>
        <w:t>..................................................................................</w:t>
      </w:r>
      <w:r>
        <w:rPr>
          <w:rFonts w:eastAsia="Times New Roman"/>
          <w:spacing w:val="-2"/>
          <w:lang w:val="vi-VN"/>
        </w:rPr>
        <w:tab/>
        <w:t>là người chứng kiến.</w:t>
      </w:r>
    </w:p>
    <w:p>
      <w:pPr>
        <w:pStyle w:val="Normal"/>
        <w:tabs>
          <w:tab w:val="clear" w:pos="720"/>
          <w:tab w:val="right" w:pos="9356" w:leader="dot"/>
        </w:tabs>
        <w:spacing w:lineRule="exact" w:line="380" w:before="0" w:after="0"/>
        <w:ind w:firstLine="567" w:end="0"/>
        <w:jc w:val="both"/>
        <w:rPr>
          <w:rFonts w:eastAsia="Times New Roman"/>
          <w:spacing w:val="-2"/>
          <w:lang w:val="vi-VN"/>
        </w:rPr>
      </w:pPr>
      <w:r>
        <w:rPr>
          <w:rFonts w:eastAsia="Times New Roman"/>
          <w:spacing w:val="-2"/>
          <w:lang w:val="vi-VN"/>
        </w:rPr>
        <w:t>Căn cứ Điều 140</w:t>
      </w:r>
      <w:r>
        <w:rPr>
          <w:rStyle w:val="FootnoteCharacters"/>
          <w:rStyle w:val="FootnoteReference"/>
          <w:rFonts w:eastAsia="Times New Roman"/>
          <w:spacing w:val="-2"/>
        </w:rPr>
        <w:footnoteReference w:id="4"/>
      </w:r>
      <w:r>
        <w:rPr>
          <w:rFonts w:eastAsia="Times New Roman"/>
          <w:spacing w:val="-2"/>
        </w:rPr>
        <w:t xml:space="preserve"> của </w:t>
      </w:r>
      <w:r>
        <w:rPr>
          <w:rFonts w:eastAsia="Times New Roman"/>
          <w:spacing w:val="-2"/>
          <w:lang w:val="vi-VN"/>
        </w:rPr>
        <w:t xml:space="preserve">Bộ luật Tố tụng hình sự, tiến hành </w:t>
      </w:r>
      <w:r>
        <w:rPr>
          <w:color w:val="000000"/>
          <w:lang w:val="vi-VN"/>
        </w:rPr>
        <w:t>niêm yết công khai văn bản tố tụng</w:t>
      </w:r>
      <w:r>
        <w:rPr>
          <w:rStyle w:val="FootnoteCharacters"/>
          <w:rStyle w:val="FootnoteReference"/>
          <w:color w:val="000000"/>
          <w:lang w:val="vi-VN"/>
        </w:rPr>
        <w:footnoteReference w:id="5"/>
      </w:r>
      <w:r>
        <w:rPr>
          <w:color w:val="000000"/>
          <w:lang w:val="vi-VN"/>
        </w:rPr>
        <w:t xml:space="preserve">: </w:t>
      </w:r>
      <w:r>
        <w:rPr>
          <w:rFonts w:eastAsia="Times New Roman"/>
          <w:spacing w:val="-2"/>
          <w:lang w:val="vi-VN"/>
        </w:rPr>
        <w:tab/>
      </w:r>
    </w:p>
    <w:p>
      <w:pPr>
        <w:pStyle w:val="Normal"/>
        <w:tabs>
          <w:tab w:val="clear" w:pos="720"/>
          <w:tab w:val="right" w:pos="9356" w:leader="dot"/>
        </w:tabs>
        <w:spacing w:lineRule="exact" w:line="380" w:before="0" w:after="0"/>
        <w:jc w:val="both"/>
        <w:rPr>
          <w:rFonts w:eastAsia="Times New Roman"/>
          <w:spacing w:val="-2"/>
          <w:lang w:val="vi-VN"/>
        </w:rPr>
      </w:pPr>
      <w:r>
        <w:rPr>
          <w:rFonts w:eastAsia="Times New Roman"/>
          <w:spacing w:val="-2"/>
          <w:lang w:val="vi-VN"/>
        </w:rPr>
        <w:t>Thời hạn niêm yết công khai: kể từ</w:t>
      </w:r>
      <w:r>
        <w:rPr>
          <w:rFonts w:eastAsia="Times New Roman"/>
          <w:spacing w:val="-2"/>
        </w:rPr>
        <w:t xml:space="preserve"> </w:t>
      </w:r>
      <w:r>
        <w:rPr/>
        <w:t xml:space="preserve">… </w:t>
      </w:r>
      <w:r>
        <w:rPr>
          <w:lang w:val="fr-FR"/>
        </w:rPr>
        <w:t xml:space="preserve">giờ </w:t>
      </w:r>
      <w:r>
        <w:rPr/>
        <w:t xml:space="preserve">… </w:t>
      </w:r>
      <w:r>
        <w:rPr>
          <w:lang w:val="fr-FR"/>
        </w:rPr>
        <w:t xml:space="preserve">phút, </w:t>
      </w:r>
      <w:r>
        <w:rPr/>
        <w:t xml:space="preserve">ngày … tháng … năm … </w:t>
      </w:r>
      <w:r>
        <w:rPr>
          <w:rFonts w:eastAsia="Times New Roman"/>
          <w:spacing w:val="-2"/>
          <w:lang w:val="vi-VN"/>
        </w:rPr>
        <w:t xml:space="preserve">đến </w:t>
      </w:r>
      <w:r>
        <w:rPr/>
        <w:t xml:space="preserve">… </w:t>
      </w:r>
      <w:r>
        <w:rPr>
          <w:lang w:val="fr-FR"/>
        </w:rPr>
        <w:t xml:space="preserve">giờ </w:t>
      </w:r>
      <w:r>
        <w:rPr/>
        <w:t xml:space="preserve">… </w:t>
      </w:r>
      <w:r>
        <w:rPr>
          <w:lang w:val="fr-FR"/>
        </w:rPr>
        <w:t xml:space="preserve">phút, </w:t>
      </w:r>
      <w:r>
        <w:rPr/>
        <w:t>ngày … tháng … năm ….</w:t>
      </w:r>
    </w:p>
    <w:p>
      <w:pPr>
        <w:pStyle w:val="Normal"/>
        <w:tabs>
          <w:tab w:val="clear" w:pos="720"/>
          <w:tab w:val="right" w:pos="9356" w:leader="dot"/>
        </w:tabs>
        <w:spacing w:lineRule="exact" w:line="380" w:before="0" w:after="0"/>
        <w:ind w:firstLine="567" w:end="0"/>
        <w:jc w:val="both"/>
        <w:rPr>
          <w:rFonts w:eastAsia="Times New Roman"/>
          <w:spacing w:val="-2"/>
          <w:lang w:val="vi-VN"/>
        </w:rPr>
      </w:pPr>
      <w:r>
        <w:rPr>
          <w:rFonts w:eastAsia="Times New Roman"/>
          <w:spacing w:val="-2"/>
          <w:lang w:val="vi-VN"/>
        </w:rPr>
        <w:t xml:space="preserve">Địa điểm niêm yết công khai: </w:t>
        <w:tab/>
      </w:r>
    </w:p>
    <w:p>
      <w:pPr>
        <w:pStyle w:val="Normal"/>
        <w:tabs>
          <w:tab w:val="clear" w:pos="720"/>
          <w:tab w:val="right" w:pos="9356" w:leader="dot"/>
        </w:tabs>
        <w:spacing w:lineRule="exact" w:line="380" w:before="0" w:after="120"/>
        <w:ind w:firstLine="567" w:end="0"/>
        <w:jc w:val="both"/>
        <w:rPr>
          <w:rFonts w:eastAsia="Times New Roman"/>
          <w:spacing w:val="-2"/>
        </w:rPr>
      </w:pPr>
      <w:r>
        <w:rPr>
          <w:rFonts w:eastAsia="Times New Roman"/>
          <w:spacing w:val="-2"/>
          <w:lang w:val="vi-VN"/>
        </w:rPr>
        <w:t>Biên bản kết thúc hồi</w:t>
      </w:r>
      <w:r>
        <w:rPr>
          <w:rFonts w:eastAsia="Times New Roman"/>
          <w:spacing w:val="-2"/>
        </w:rPr>
        <w:t xml:space="preserve"> … </w:t>
      </w:r>
      <w:r>
        <w:rPr>
          <w:rFonts w:eastAsia="Times New Roman"/>
          <w:spacing w:val="-2"/>
          <w:lang w:val="fr-FR"/>
        </w:rPr>
        <w:t xml:space="preserve">giờ </w:t>
      </w:r>
      <w:r>
        <w:rPr>
          <w:rFonts w:eastAsia="Times New Roman"/>
          <w:spacing w:val="-2"/>
        </w:rPr>
        <w:t xml:space="preserve">… </w:t>
      </w:r>
      <w:r>
        <w:rPr>
          <w:rFonts w:eastAsia="Times New Roman"/>
          <w:spacing w:val="-2"/>
          <w:lang w:val="fr-FR"/>
        </w:rPr>
        <w:t xml:space="preserve">phút, </w:t>
      </w:r>
      <w:r>
        <w:rPr>
          <w:rFonts w:eastAsia="Times New Roman"/>
          <w:spacing w:val="-2"/>
        </w:rPr>
        <w:t xml:space="preserve">ngày … tháng … năm … </w:t>
      </w:r>
      <w:r>
        <w:rPr>
          <w:rFonts w:eastAsia="Times New Roman"/>
          <w:spacing w:val="-2"/>
          <w:lang w:val="vi-VN"/>
        </w:rPr>
        <w:t>và đã đọc cho những người có tên trên nghe, công nhận đúng và cùng ký tên xác nhận dưới đây.</w:t>
      </w:r>
      <w:r>
        <w:rPr>
          <w:rFonts w:eastAsia="Times New Roman"/>
          <w:spacing w:val="-2"/>
        </w:rPr>
        <w:t>/.</w:t>
      </w:r>
    </w:p>
    <w:tbl>
      <w:tblPr>
        <w:tblW w:w="946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11"/>
        <w:gridCol w:w="4253"/>
      </w:tblGrid>
      <w:tr>
        <w:trPr/>
        <w:tc>
          <w:tcPr>
            <w:tcW w:w="5211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/>
                <w:b/>
                <w:sz w:val="26"/>
                <w:szCs w:val="20"/>
              </w:rPr>
            </w:pPr>
            <w:r>
              <w:rPr>
                <w:rFonts w:eastAsia="Times New Roman"/>
                <w:b/>
                <w:sz w:val="26"/>
                <w:szCs w:val="20"/>
                <w:lang w:val="vi-VN"/>
              </w:rPr>
              <w:t xml:space="preserve">ĐẠI DIỆN ỦY BAN NHÂN DÂN </w:t>
            </w:r>
            <w:r>
              <w:rPr>
                <w:rFonts w:eastAsia="Times New Roman"/>
                <w:b/>
                <w:sz w:val="26"/>
                <w:szCs w:val="20"/>
              </w:rPr>
              <w:t>CẤP XÃ/ĐẠI DIỆN CƠ QUAN, TỔ CHỨC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sz w:val="24"/>
                <w:szCs w:val="24"/>
                <w:lang w:val="vi-VN"/>
              </w:rPr>
              <w:t>(</w:t>
            </w:r>
            <w:r>
              <w:rPr>
                <w:rFonts w:eastAsia="Times New Roman"/>
                <w:i/>
                <w:sz w:val="24"/>
                <w:szCs w:val="24"/>
                <w:lang w:val="vi-VN"/>
              </w:rPr>
              <w:t>Ký, ghi rõ họ tên</w:t>
            </w:r>
            <w:r>
              <w:rPr>
                <w:rFonts w:eastAsia="Times New Roman"/>
                <w:sz w:val="24"/>
                <w:szCs w:val="24"/>
                <w:lang w:val="vi-VN"/>
              </w:rPr>
              <w:t>)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sz w:val="24"/>
                <w:szCs w:val="24"/>
                <w:lang w:val="vi-VN"/>
              </w:rPr>
            </w:pPr>
            <w:r>
              <w:rPr>
                <w:rFonts w:eastAsia="Times New Roman"/>
                <w:sz w:val="24"/>
                <w:szCs w:val="24"/>
                <w:lang w:val="vi-VN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sz w:val="26"/>
                <w:szCs w:val="20"/>
                <w:lang w:val="vi-VN"/>
              </w:rPr>
            </w:pPr>
            <w:r>
              <w:rPr>
                <w:rFonts w:eastAsia="Times New Roman"/>
                <w:sz w:val="26"/>
                <w:szCs w:val="20"/>
                <w:lang w:val="vi-VN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sz w:val="26"/>
                <w:szCs w:val="20"/>
                <w:lang w:val="vi-VN"/>
              </w:rPr>
            </w:pPr>
            <w:r>
              <w:rPr>
                <w:rFonts w:eastAsia="Times New Roman"/>
                <w:sz w:val="26"/>
                <w:szCs w:val="20"/>
                <w:lang w:val="vi-VN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sz w:val="26"/>
                <w:szCs w:val="20"/>
                <w:lang w:val="vi-VN"/>
              </w:rPr>
            </w:pPr>
            <w:r>
              <w:rPr>
                <w:rFonts w:eastAsia="Times New Roman"/>
                <w:sz w:val="26"/>
                <w:szCs w:val="20"/>
                <w:lang w:val="vi-VN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eastAsia="Times New Roman"/>
                <w:sz w:val="26"/>
                <w:szCs w:val="20"/>
                <w:lang w:val="vi-VN"/>
              </w:rPr>
            </w:pPr>
            <w:r>
              <w:rPr>
                <w:rFonts w:eastAsia="Times New Roman"/>
                <w:sz w:val="26"/>
                <w:szCs w:val="20"/>
                <w:lang w:val="vi-VN"/>
              </w:rPr>
            </w:r>
          </w:p>
        </w:tc>
        <w:tc>
          <w:tcPr>
            <w:tcW w:w="4253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sz w:val="26"/>
                <w:szCs w:val="20"/>
                <w:lang w:val="vi-VN"/>
              </w:rPr>
              <w:t>NGƯỜI LẬP BIÊN BẢN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eastAsia="Times New Roman"/>
                <w:sz w:val="24"/>
                <w:szCs w:val="24"/>
                <w:lang w:val="vi-VN"/>
              </w:rPr>
            </w:pPr>
            <w:r>
              <w:rPr>
                <w:rFonts w:eastAsia="Times New Roman"/>
                <w:sz w:val="20"/>
                <w:szCs w:val="20"/>
                <w:lang w:val="vi-VN"/>
              </w:rPr>
              <w:t xml:space="preserve"> </w:t>
            </w:r>
            <w:r>
              <w:rPr>
                <w:rFonts w:eastAsia="Times New Roman"/>
                <w:sz w:val="24"/>
                <w:szCs w:val="24"/>
                <w:lang w:val="vi-VN"/>
              </w:rPr>
              <w:t>(</w:t>
            </w:r>
            <w:r>
              <w:rPr>
                <w:rFonts w:eastAsia="Times New Roman"/>
                <w:i/>
                <w:sz w:val="24"/>
                <w:szCs w:val="24"/>
                <w:lang w:val="vi-VN"/>
              </w:rPr>
              <w:t>Ký, ghi rõ họ tên</w:t>
            </w:r>
            <w:r>
              <w:rPr>
                <w:rFonts w:eastAsia="Times New Roman"/>
                <w:sz w:val="24"/>
                <w:szCs w:val="24"/>
                <w:lang w:val="vi-VN"/>
              </w:rPr>
              <w:t>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eastAsia="Times New Roman"/>
                <w:sz w:val="26"/>
                <w:szCs w:val="20"/>
                <w:lang w:val="vi-VN"/>
              </w:rPr>
            </w:pPr>
            <w:r>
              <w:rPr>
                <w:rFonts w:eastAsia="Times New Roman"/>
                <w:sz w:val="26"/>
                <w:szCs w:val="20"/>
                <w:lang w:val="vi-VN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eastAsia="Times New Roman"/>
                <w:sz w:val="26"/>
                <w:szCs w:val="20"/>
                <w:lang w:val="vi-VN"/>
              </w:rPr>
            </w:pPr>
            <w:r>
              <w:rPr>
                <w:rFonts w:eastAsia="Times New Roman"/>
                <w:sz w:val="26"/>
                <w:szCs w:val="20"/>
                <w:lang w:val="vi-VN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eastAsia="Times New Roman"/>
                <w:sz w:val="26"/>
                <w:szCs w:val="20"/>
                <w:lang w:val="vi-VN"/>
              </w:rPr>
            </w:pPr>
            <w:r>
              <w:rPr>
                <w:rFonts w:eastAsia="Times New Roman"/>
                <w:sz w:val="26"/>
                <w:szCs w:val="20"/>
                <w:lang w:val="vi-VN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eastAsia="Times New Roman"/>
                <w:sz w:val="26"/>
                <w:szCs w:val="20"/>
                <w:lang w:val="vi-VN"/>
              </w:rPr>
            </w:pPr>
            <w:r>
              <w:rPr>
                <w:rFonts w:eastAsia="Times New Roman"/>
                <w:sz w:val="26"/>
                <w:szCs w:val="20"/>
                <w:lang w:val="vi-VN"/>
              </w:rPr>
            </w:r>
          </w:p>
        </w:tc>
      </w:tr>
      <w:tr>
        <w:trPr/>
        <w:tc>
          <w:tcPr>
            <w:tcW w:w="5211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/>
                <w:b/>
                <w:sz w:val="26"/>
                <w:szCs w:val="20"/>
                <w:lang w:val="vi-VN"/>
              </w:rPr>
            </w:pPr>
            <w:r>
              <w:rPr>
                <w:rFonts w:eastAsia="Times New Roman"/>
                <w:b/>
                <w:sz w:val="26"/>
                <w:szCs w:val="20"/>
                <w:lang w:val="vi-VN"/>
              </w:rPr>
              <w:t xml:space="preserve">NGƯỜI CHỨNG KIẾN 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sz w:val="24"/>
                <w:szCs w:val="24"/>
                <w:lang w:val="vi-VN"/>
              </w:rPr>
              <w:t>(</w:t>
            </w:r>
            <w:r>
              <w:rPr>
                <w:rFonts w:eastAsia="Times New Roman"/>
                <w:i/>
                <w:sz w:val="24"/>
                <w:szCs w:val="24"/>
                <w:lang w:val="vi-VN"/>
              </w:rPr>
              <w:t>Ký, ghi rõ họ tên</w:t>
            </w:r>
            <w:r>
              <w:rPr>
                <w:rFonts w:eastAsia="Times New Roman"/>
                <w:sz w:val="24"/>
                <w:szCs w:val="24"/>
                <w:lang w:val="vi-VN"/>
              </w:rPr>
              <w:t>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eastAsia="Times New Roman"/>
                <w:sz w:val="24"/>
                <w:szCs w:val="24"/>
                <w:lang w:val="vi-VN"/>
              </w:rPr>
            </w:pPr>
            <w:r>
              <w:rPr>
                <w:rFonts w:eastAsia="Times New Roman"/>
                <w:sz w:val="24"/>
                <w:szCs w:val="24"/>
                <w:lang w:val="vi-VN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sz w:val="26"/>
                <w:szCs w:val="20"/>
                <w:lang w:val="vi-VN"/>
              </w:rPr>
            </w:pPr>
            <w:r>
              <w:rPr>
                <w:rFonts w:eastAsia="Times New Roman"/>
                <w:sz w:val="26"/>
                <w:szCs w:val="20"/>
                <w:lang w:val="vi-VN"/>
              </w:rPr>
            </w:r>
          </w:p>
        </w:tc>
        <w:tc>
          <w:tcPr>
            <w:tcW w:w="4253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/>
                <w:b/>
                <w:sz w:val="26"/>
                <w:szCs w:val="20"/>
              </w:rPr>
            </w:pPr>
            <w:r>
              <w:rPr>
                <w:rFonts w:eastAsia="Times New Roman"/>
                <w:b/>
                <w:sz w:val="26"/>
                <w:szCs w:val="20"/>
              </w:rPr>
              <w:t>NGƯỜI THAM DỰ, THAM GIA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sz w:val="24"/>
                <w:szCs w:val="24"/>
              </w:rPr>
              <w:t>(</w:t>
            </w:r>
            <w:r>
              <w:rPr>
                <w:rFonts w:eastAsia="Times New Roman"/>
                <w:i/>
                <w:sz w:val="24"/>
                <w:szCs w:val="24"/>
              </w:rPr>
              <w:t>Nếu có</w:t>
            </w:r>
            <w:r>
              <w:rPr>
                <w:rFonts w:eastAsia="Times New Roman"/>
                <w:sz w:val="24"/>
                <w:szCs w:val="24"/>
              </w:rPr>
              <w:t>)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sz w:val="26"/>
                <w:szCs w:val="20"/>
              </w:rPr>
            </w:pPr>
            <w:r>
              <w:rPr>
                <w:rFonts w:eastAsia="Times New Roman"/>
                <w:sz w:val="26"/>
                <w:szCs w:val="20"/>
              </w:rPr>
            </w:r>
          </w:p>
        </w:tc>
      </w:tr>
    </w:tbl>
    <w:p>
      <w:pPr>
        <w:pStyle w:val="Normal"/>
        <w:spacing w:before="0" w:after="200"/>
        <w:rPr>
          <w:rFonts w:eastAsia="Times New Roman"/>
          <w:sz w:val="18"/>
          <w:szCs w:val="20"/>
        </w:rPr>
      </w:pPr>
      <w:r>
        <w:rPr>
          <w:rFonts w:eastAsia="Times New Roman"/>
          <w:sz w:val="18"/>
          <w:szCs w:val="20"/>
        </w:rPr>
      </w:r>
    </w:p>
    <w:sectPr>
      <w:footnotePr>
        <w:numFmt w:val="decimal"/>
      </w:footnotePr>
      <w:type w:val="nextPage"/>
      <w:pgSz w:w="11906" w:h="16838"/>
      <w:pgMar w:left="1701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spacing w:lineRule="auto" w:line="240" w:before="0" w:after="0"/>
        <w:jc w:val="both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 xml:space="preserve">Ghi tên Viện kiểm sát cấp trên trực tiếp </w:t>
      </w:r>
    </w:p>
  </w:footnote>
  <w:footnote w:id="3">
    <w:p>
      <w:pPr>
        <w:pStyle w:val="FootnoteText"/>
        <w:spacing w:lineRule="auto" w:line="240" w:before="0" w:after="0"/>
        <w:jc w:val="both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Ghi tên Viện kiểm sát ban hành</w:t>
      </w:r>
    </w:p>
  </w:footnote>
  <w:footnote w:id="4">
    <w:p>
      <w:pPr>
        <w:pStyle w:val="FootnoteText"/>
        <w:spacing w:lineRule="auto" w:line="240" w:before="0" w:after="0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 xml:space="preserve">Trường hợp niêm yết Cáo trạng thì bổ sung căn cứ </w:t>
      </w:r>
      <w:r>
        <w:rPr>
          <w:rFonts w:eastAsia="Times New Roman"/>
          <w:spacing w:val="-2"/>
        </w:rPr>
        <w:t>Điều 243 của Bộ luật Tố tụng hình sự</w:t>
      </w:r>
    </w:p>
  </w:footnote>
  <w:footnote w:id="5">
    <w:p>
      <w:pPr>
        <w:pStyle w:val="FootnoteText"/>
        <w:spacing w:lineRule="auto" w:line="240" w:before="0" w:after="0"/>
        <w:rPr/>
      </w:pPr>
      <w:r>
        <w:rPr>
          <w:rStyle w:val="FootnoteCharacters"/>
        </w:rPr>
        <w:footnoteRef/>
      </w:r>
      <w:r>
        <w:rPr/>
        <w:t xml:space="preserve"> </w:t>
      </w:r>
      <w:r>
        <w:rPr>
          <w:rFonts w:eastAsia="Times New Roman"/>
        </w:rPr>
        <w:t>Ghi rõ tên văn bản tố tụng; số … ngày … tháng … năm … của … và trích yếu nội dung của văn bản tố tụng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mirrorMargins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Times New Roman" w:hAnsi="Times New Roman" w:eastAsia="Calibri" w:cs="Times New Roman"/>
      <w:color w:val="auto"/>
      <w:sz w:val="28"/>
      <w:szCs w:val="28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rFonts w:ascii=".VnTime;Courier New" w:hAnsi=".VnTime;Courier New" w:cs=".VnTime;Courier New"/>
      <w:b/>
      <w:sz w:val="24"/>
      <w:szCs w:val="20"/>
      <w:lang w:val="en-GB"/>
    </w:rPr>
  </w:style>
  <w:style w:type="character" w:styleId="WW8Num1z0">
    <w:name w:val="WW8Num1z0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FootnoteTextChar">
    <w:name w:val="Footnote Text Char"/>
    <w:qFormat/>
    <w:rPr>
      <w:rFonts w:cs="Times New Roman"/>
      <w:lang w:val="en-US"/>
    </w:rPr>
  </w:style>
  <w:style w:type="character" w:styleId="FootnoteCharacters">
    <w:name w:val="Footnote Characters"/>
    <w:qFormat/>
    <w:rPr>
      <w:vertAlign w:val="superscript"/>
    </w:rPr>
  </w:style>
  <w:style w:type="character" w:styleId="Heading5Char">
    <w:name w:val="Heading 5 Char"/>
    <w:qFormat/>
    <w:rPr>
      <w:rFonts w:ascii=".VnTime;Courier New" w:hAnsi=".VnTime;Courier New" w:cs="Times New Roman"/>
      <w:b/>
      <w:sz w:val="24"/>
      <w:lang w:val="en-GB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qFormat/>
    <w:pPr>
      <w:spacing w:before="0" w:after="200"/>
      <w:ind w:hanging="0" w:start="720" w:end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2017-07-03T15:52:00Z</dcterms:created>
  <dc:creator>Admin</dc:creator>
  <dc:description/>
  <cp:keywords/>
  <dc:language>en-GB</dc:language>
  <cp:lastModifiedBy>PC</cp:lastModifiedBy>
  <cp:lastPrinted>2021-12-09T10:55:00Z</cp:lastPrinted>
  <dcterms:modified xsi:type="dcterms:W3CDTF">2026-01-28T12:59:00Z</dcterms:modified>
  <cp:revision>104</cp:revision>
  <dc:subject/>
  <dc:title/>
</cp:coreProperties>
</file>