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8"/>
                <w:szCs w:val="28"/>
                <w:lang w:val="en-US" w:eastAsia="en-US"/>
              </w:rPr>
            </w:pPr>
            <w:r>
              <mc:AlternateContent>
                <mc:Choice Requires="wps">
                  <w:drawing>
                    <wp:anchor distT="0" distB="0" distL="114935" distR="114935" simplePos="0" relativeHeight="4" behindDoc="0" locked="0" layoutInCell="1" allowOverlap="1">
                      <wp:simplePos x="0" y="0"/>
                      <wp:positionH relativeFrom="column">
                        <wp:posOffset>543560</wp:posOffset>
                      </wp:positionH>
                      <wp:positionV relativeFrom="paragraph">
                        <wp:posOffset>391160</wp:posOffset>
                      </wp:positionV>
                      <wp:extent cx="1200785" cy="0"/>
                      <wp:effectExtent l="0" t="5080" r="0" b="5080"/>
                      <wp:wrapNone/>
                      <wp:docPr id="1"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8pt,30.8pt" to="137.3pt,30.8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{{agency.name}}</w:t>
              <w:br/>
              <w:br/>
              <w:br/>
            </w:r>
            <w:r>
              <w:rPr>
                <w:rFonts w:cs="Times New Roman" w:ascii="Times New Roman" w:hAnsi="Times New Roman"/>
                <w:b w:val="false"/>
                <w:sz w:val="28"/>
                <w:szCs w:val="28"/>
              </w:rPr>
              <w:t>Số:</w:t>
            </w:r>
            <w:r>
              <w:rPr>
                <w:rFonts w:cs="Times New Roman" w:ascii="Times New Roman" w:hAnsi="Times New Roman"/>
                <w:b w:val="false"/>
                <w:sz w:val="28"/>
                <w:szCs w:val="28"/>
                <w:lang w:val="en-US"/>
              </w:rPr>
              <w:t xml:space="preserve"> </w:t>
            </w:r>
            <w:r>
              <w:rPr>
                <w:rFonts w:cs="Times New Roman" w:ascii="Times New Roman" w:hAnsi="Times New Roman"/>
                <w:b w:val="false"/>
                <w:sz w:val="28"/>
                <w:szCs w:val="28"/>
              </w:rPr>
              <w:t>…/QĐ-VKS…-</w:t>
            </w:r>
            <w:r>
              <w:rPr>
                <w:rStyle w:val="FootnoteCharacters"/>
                <w:rStyle w:val="FootnoteReference"/>
                <w:rFonts w:cs="Times New Roman" w:ascii="Times New Roman" w:hAnsi="Times New Roman"/>
                <w:b/>
                <w:sz w:val="28"/>
                <w:szCs w:val="28"/>
              </w:rPr>
              <w:footnoteReference w:id="4"/>
            </w:r>
            <w:r>
              <w:rPr>
                <w:rFonts w:cs="Times New Roman" w:ascii="Times New Roman" w:hAnsi="Times New Roman"/>
                <w:b w:val="false"/>
                <w:sz w:val="28"/>
                <w:szCs w:val="28"/>
              </w:rPr>
              <w:t>…</w:t>
            </w:r>
          </w:p>
          <w:p>
            <w:pPr>
              <w:pStyle w:val="Normal"/>
              <w:keepNext w:val="true"/>
              <w:numPr>
                <w:ilvl w:val="0"/>
                <w:numId w:val="0"/>
              </w:numPr>
              <w:jc w:val="center"/>
              <w:outlineLvl w:val="0"/>
              <w:rPr>
                <w:rFonts w:ascii="Times New Roman" w:hAnsi="Times New Roman" w:cs="Times New Roman"/>
                <w:b/>
                <w:bCs/>
                <w:sz w:val="24"/>
                <w:szCs w:val="28"/>
                <w:lang w:val="it-IT" w:eastAsia="en-US"/>
              </w:rPr>
            </w:pPr>
            <w:r>
              <w:rPr>
                <w:rFonts w:cs="Times New Roman" w:ascii="Times New Roman" w:hAnsi="Times New Roman"/>
                <w:b/>
                <w:bCs/>
                <w:sz w:val="24"/>
                <w:szCs w:val="28"/>
                <w:lang w:val="it-IT" w:eastAsia="en-US"/>
              </w:rPr>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1002665</wp:posOffset>
                      </wp:positionH>
                      <wp:positionV relativeFrom="paragraph">
                        <wp:posOffset>26035</wp:posOffset>
                      </wp:positionV>
                      <wp:extent cx="1943100" cy="0"/>
                      <wp:effectExtent l="0" t="5080" r="0" b="5080"/>
                      <wp:wrapNone/>
                      <wp:docPr id="2"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8.95pt,2.05pt" to="231.9pt,2.0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i/>
                <w:iCs/>
              </w:rPr>
            </w:pP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jc w:val="center"/>
        <w:rPr/>
      </w:pPr>
      <w:r>
        <w:rPr>
          <w:rFonts w:cs="Times New Roman" w:ascii="Times New Roman" w:hAnsi="Times New Roman"/>
          <w:b/>
          <w:bCs/>
        </w:rPr>
        <w:t xml:space="preserve">QUYẾT ĐỊNH </w:t>
      </w:r>
      <w:r>
        <mc:AlternateContent>
          <mc:Choice Requires="wps">
            <w:drawing>
              <wp:anchor distT="0" distB="0" distL="114935" distR="114935" simplePos="0" relativeHeight="2" behindDoc="0" locked="0" layoutInCell="1" allowOverlap="1">
                <wp:simplePos x="0" y="0"/>
                <wp:positionH relativeFrom="column">
                  <wp:posOffset>4014470</wp:posOffset>
                </wp:positionH>
                <wp:positionV relativeFrom="paragraph">
                  <wp:posOffset>-1532255</wp:posOffset>
                </wp:positionV>
                <wp:extent cx="2267585" cy="454660"/>
                <wp:effectExtent l="0" t="0" r="0" b="0"/>
                <wp:wrapNone/>
                <wp:docPr id="3" name="Frame1"/>
                <a:graphic xmlns:a="http://schemas.openxmlformats.org/drawingml/2006/main">
                  <a:graphicData uri="http://schemas.microsoft.com/office/word/2010/wordprocessingShape">
                    <wps:wsp>
                      <wps:cNvSpPr txBox="1"/>
                      <wps:spPr>
                        <a:xfrm>
                          <a:off x="0" y="0"/>
                          <a:ext cx="2267585" cy="454660"/>
                        </a:xfrm>
                        <a:prstGeom prst="rect"/>
                        <a:solidFill>
                          <a:srgbClr val="FFFFFF"/>
                        </a:solidFill>
                      </wps:spPr>
                      <wps:txbx>
                        <w:txbxContent>
                          <w:p>
                            <w:pPr>
                              <w:pStyle w:val="Normal"/>
                              <w:jc w:val="center"/>
                              <w:rPr/>
                            </w:pPr>
                            <w:r>
                              <w:rPr>
                                <w:rFonts w:cs="Times New Roman" w:ascii="Times New Roman" w:hAnsi="Times New Roman"/>
                                <w:b/>
                                <w:bCs/>
                                <w:sz w:val="16"/>
                                <w:szCs w:val="16"/>
                              </w:rPr>
                              <w:t>Mẫu số 176/HS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78.55pt;height:35.8pt;mso-wrap-distance-left:9.05pt;mso-wrap-distance-right:9.05pt;mso-wrap-distance-top:0pt;mso-wrap-distance-bottom:0pt;margin-top:-120.65pt;mso-position-vertical-relative:text;margin-left:316.1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jc w:val="center"/>
        <w:rPr/>
      </w:pPr>
      <w:r>
        <w:rPr>
          <w:rFonts w:cs="Times New Roman" w:ascii="Times New Roman" w:hAnsi="Times New Roman"/>
          <w:b/>
          <w:bCs/>
        </w:rPr>
        <w:t xml:space="preserve">KHÔNG PHÊ CHUẨN QUYẾT ĐỊNH ÁP DỤNG BIỆN PHÁP </w:t>
      </w:r>
    </w:p>
    <w:p>
      <w:pPr>
        <w:pStyle w:val="Normal"/>
        <w:jc w:val="center"/>
        <w:rPr>
          <w:rFonts w:ascii="Times New Roman" w:hAnsi="Times New Roman" w:cs="Times New Roman"/>
          <w:b/>
          <w:bCs/>
        </w:rPr>
      </w:pPr>
      <w:r>
        <w:rPr>
          <w:rFonts w:cs="Times New Roman" w:ascii="Times New Roman" w:hAnsi="Times New Roman"/>
          <w:b/>
          <w:bCs/>
        </w:rPr>
        <w:t>ĐIỀU TRA TỐ TỤNG ĐẶC BIỆT</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ind w:end="227"/>
        <w:jc w:val="both"/>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rFonts w:ascii="Times New Roman" w:hAnsi="Times New Roman" w:cs="Times New Roman"/>
        </w:rPr>
      </w:pPr>
      <w:r>
        <w:rPr>
          <w:rFonts w:cs="Times New Roman" w:ascii="Times New Roman" w:hAnsi="Times New Roman"/>
        </w:rPr>
        <w:t>Căn cứ các điều 41, 165, 223, 224 và 225 của Bộ luật Tố tụng hình sự;</w:t>
      </w:r>
    </w:p>
    <w:p>
      <w:pPr>
        <w:pStyle w:val="Normal"/>
        <w:ind w:firstLine="720" w:end="0"/>
        <w:jc w:val="both"/>
        <w:rPr>
          <w:rFonts w:ascii="Times New Roman" w:hAnsi="Times New Roman" w:cs="Times New Roman"/>
        </w:rPr>
      </w:pPr>
      <w:r>
        <w:rPr>
          <w:rFonts w:cs="Times New Roman" w:ascii="Times New Roman" w:hAnsi="Times New Roman"/>
        </w:rPr>
        <w:t>Xét hồ sơ đề nghị phê chuẩn Quyết định áp dụng biện pháp</w:t>
      </w:r>
      <w:r>
        <w:rPr>
          <w:rStyle w:val="FootnoteCharacters"/>
          <w:rStyle w:val="FootnoteReference"/>
          <w:rFonts w:cs="Times New Roman" w:ascii="Times New Roman" w:hAnsi="Times New Roman"/>
        </w:rPr>
        <w:footnoteReference w:id="6"/>
      </w:r>
      <w:r>
        <w:rPr>
          <w:rFonts w:cs="Times New Roman" w:ascii="Times New Roman" w:hAnsi="Times New Roman"/>
        </w:rPr>
        <w:t>… số … ngày… tháng … năm … của</w:t>
      </w:r>
      <w:r>
        <w:rPr>
          <w:rStyle w:val="FootnoteCharacters"/>
          <w:rStyle w:val="FootnoteReference"/>
          <w:rFonts w:cs="Times New Roman" w:ascii="Times New Roman" w:hAnsi="Times New Roman"/>
        </w:rPr>
        <w:footnoteReference w:id="7"/>
      </w:r>
      <w:r>
        <w:rPr>
          <w:rFonts w:cs="Times New Roman" w:ascii="Times New Roman" w:hAnsi="Times New Roman"/>
        </w:rPr>
        <w:t>… đối với</w:t>
      </w:r>
      <w:r>
        <w:rPr>
          <w:rStyle w:val="FootnoteCharacters"/>
          <w:rStyle w:val="FootnoteReference"/>
          <w:rFonts w:cs="Times New Roman" w:ascii="Times New Roman" w:hAnsi="Times New Roman"/>
        </w:rPr>
        <w:footnoteReference w:id="8"/>
      </w:r>
      <w:r>
        <w:rPr>
          <w:rFonts w:cs="Times New Roman" w:ascii="Times New Roman" w:hAnsi="Times New Roman"/>
        </w:rPr>
        <w:t>{{document.field}}</w:t>
      </w:r>
    </w:p>
    <w:p>
      <w:pPr>
        <w:pStyle w:val="Normal"/>
        <w:ind w:firstLine="720" w:end="0"/>
        <w:jc w:val="both"/>
        <w:rPr>
          <w:rFonts w:ascii="Times New Roman" w:hAnsi="Times New Roman" w:cs="Times New Roman"/>
        </w:rPr>
      </w:pPr>
      <w:r>
        <w:rPr>
          <w:rFonts w:cs="Times New Roman" w:ascii="Times New Roman" w:hAnsi="Times New Roman"/>
        </w:rPr>
        <w:t>Nhận thấy</w:t>
      </w:r>
      <w:r>
        <w:rPr>
          <w:rStyle w:val="FootnoteCharacters"/>
          <w:rStyle w:val="FootnoteReference"/>
          <w:rFonts w:cs="Times New Roman" w:ascii="Times New Roman" w:hAnsi="Times New Roman"/>
        </w:rPr>
        <w:footnoteReference w:id="9"/>
      </w:r>
      <w:r>
        <w:rPr>
          <w:rFonts w:cs="Times New Roman" w:ascii="Times New Roman" w:hAnsi="Times New Roman"/>
          <w:sz w:val="24"/>
        </w:rPr>
        <w:t>{{document.field}}</w:t>
      </w:r>
      <w:r>
        <w:rPr>
          <w:rFonts w:cs="Times New Roman" w:ascii="Times New Roman" w:hAnsi="Times New Roman"/>
        </w:rPr>
        <w:t>{{document.field}}</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4"/>
        </w:rPr>
      </w:pPr>
      <w:r>
        <w:rPr>
          <w:rFonts w:cs="Times New Roman" w:ascii="Times New Roman" w:hAnsi="Times New Roman"/>
          <w:b/>
          <w:bCs/>
          <w:sz w:val="24"/>
        </w:rPr>
        <w:t xml:space="preserve">QUYẾT ĐỊNH: </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rFonts w:ascii="Times New Roman" w:hAnsi="Times New Roman" w:cs="Times New Roman"/>
        </w:rPr>
      </w:pPr>
      <w:r>
        <w:rPr>
          <w:rFonts w:cs="Times New Roman" w:ascii="Times New Roman" w:hAnsi="Times New Roman"/>
          <w:b/>
        </w:rPr>
        <w:t>Điều 1.</w:t>
      </w:r>
      <w:r>
        <w:rPr>
          <w:rFonts w:cs="Times New Roman" w:ascii="Times New Roman" w:hAnsi="Times New Roman"/>
        </w:rPr>
        <w:t xml:space="preserve"> Không phê chuẩn Quyết định áp dụng biện pháp</w:t>
      </w:r>
      <w:r>
        <w:rPr>
          <w:rFonts w:cs="Times New Roman" w:ascii="Times New Roman" w:hAnsi="Times New Roman"/>
          <w:bCs/>
          <w:sz w:val="24"/>
          <w:vertAlign w:val="superscript"/>
        </w:rPr>
        <w:t>5</w:t>
      </w:r>
      <w:r>
        <w:rPr>
          <w:rFonts w:cs="Times New Roman" w:ascii="Times New Roman" w:hAnsi="Times New Roman"/>
        </w:rPr>
        <w:t>… số … ngày… tháng … năm … của</w:t>
      </w:r>
      <w:r>
        <w:rPr>
          <w:rFonts w:cs="Times New Roman" w:ascii="Times New Roman" w:hAnsi="Times New Roman"/>
          <w:bCs/>
          <w:sz w:val="24"/>
          <w:vertAlign w:val="superscript"/>
        </w:rPr>
        <w:t>6</w:t>
      </w:r>
      <w:r>
        <w:rPr>
          <w:rFonts w:cs="Times New Roman" w:ascii="Times New Roman" w:hAnsi="Times New Roman"/>
        </w:rPr>
        <w:t>… đối với</w:t>
      </w:r>
      <w:r>
        <w:rPr>
          <w:rFonts w:cs="Times New Roman" w:ascii="Times New Roman" w:hAnsi="Times New Roman"/>
          <w:bCs/>
          <w:sz w:val="24"/>
          <w:vertAlign w:val="superscript"/>
        </w:rPr>
        <w:t>7</w:t>
      </w:r>
      <w:r>
        <w:rPr>
          <w:rFonts w:cs="Times New Roman" w:ascii="Times New Roman" w:hAnsi="Times New Roman"/>
        </w:rPr>
        <w:t>{{document.field}}</w:t>
      </w:r>
    </w:p>
    <w:p>
      <w:pPr>
        <w:pStyle w:val="Normal"/>
        <w:ind w:firstLine="720" w:end="0"/>
        <w:jc w:val="both"/>
        <w:rPr/>
      </w:pPr>
      <w:r>
        <w:rPr>
          <w:rFonts w:cs="Times New Roman" w:ascii="Times New Roman" w:hAnsi="Times New Roman"/>
          <w:b/>
        </w:rPr>
        <w:t>Điều 2.</w:t>
      </w:r>
      <w:r>
        <w:rPr>
          <w:rFonts w:cs="Times New Roman" w:ascii="Times New Roman" w:hAnsi="Times New Roman"/>
        </w:rPr>
        <w:t xml:space="preserve"> Yêu cầu</w:t>
      </w:r>
      <w:r>
        <w:rPr>
          <w:rFonts w:cs="Times New Roman" w:ascii="Times New Roman" w:hAnsi="Times New Roman"/>
          <w:bCs/>
          <w:sz w:val="24"/>
          <w:vertAlign w:val="superscript"/>
        </w:rPr>
        <w:t>6</w:t>
      </w:r>
      <w:r>
        <w:rPr>
          <w:rFonts w:cs="Times New Roman" w:ascii="Times New Roman" w:hAnsi="Times New Roman"/>
        </w:rPr>
        <w:t>… thực hiện Quyết định này theo quy định của Bộ luật Tố tụng hình sự./.</w:t>
      </w:r>
    </w:p>
    <w:p>
      <w:pPr>
        <w:pStyle w:val="Normal"/>
        <w:jc w:val="both"/>
        <w:rPr>
          <w:rFonts w:ascii="Times New Roman" w:hAnsi="Times New Roman" w:cs="Times New Roman"/>
        </w:rPr>
      </w:pPr>
      <w:r>
        <w:rPr>
          <w:rFonts w:cs="Times New Roman" w:ascii="Times New Roman" w:hAnsi="Times New Roman"/>
        </w:rPr>
      </w:r>
    </w:p>
    <w:tbl>
      <w:tblPr>
        <w:tblW w:w="9214" w:type="dxa"/>
        <w:jc w:val="start"/>
        <w:tblInd w:w="108" w:type="dxa"/>
        <w:tblLayout w:type="fixed"/>
        <w:tblCellMar>
          <w:top w:w="0" w:type="dxa"/>
          <w:start w:w="108" w:type="dxa"/>
          <w:bottom w:w="0" w:type="dxa"/>
          <w:end w:w="108" w:type="dxa"/>
        </w:tblCellMar>
      </w:tblPr>
      <w:tblGrid>
        <w:gridCol w:w="5204"/>
        <w:gridCol w:w="4010"/>
      </w:tblGrid>
      <w:tr>
        <w:trPr>
          <w:trHeight w:val="1747" w:hRule="atLeast"/>
        </w:trPr>
        <w:tc>
          <w:tcPr>
            <w:tcW w:w="5204" w:type="dxa"/>
            <w:tcBorders/>
          </w:tcPr>
          <w:p>
            <w:pPr>
              <w:pStyle w:val="Normal"/>
              <w:rPr>
                <w:rFonts w:ascii="Times New Roman" w:hAnsi="Times New Roman" w:cs="Times New Roman"/>
                <w:b/>
                <w:i/>
                <w:sz w:val="24"/>
              </w:rPr>
            </w:pPr>
            <w:r>
              <w:rPr>
                <w:rFonts w:cs="Times New Roman" w:ascii="Times New Roman" w:hAnsi="Times New Roman"/>
                <w:b/>
                <w:i/>
                <w:sz w:val="24"/>
              </w:rPr>
              <w:t>Nơi nhận:</w:t>
            </w:r>
          </w:p>
          <w:p>
            <w:pPr>
              <w:pStyle w:val="Normal"/>
              <w:ind w:firstLine="108"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{{document.field}}</w:t>
            </w:r>
          </w:p>
          <w:p>
            <w:pPr>
              <w:pStyle w:val="Normal"/>
              <w:ind w:firstLine="108" w:start="-108" w:end="0"/>
              <w:rPr>
                <w:rFonts w:ascii="Times New Roman" w:hAnsi="Times New Roman" w:cs="Times New Roman"/>
                <w:sz w:val="22"/>
                <w:szCs w:val="22"/>
              </w:rPr>
            </w:pPr>
            <w:r>
              <w:rPr>
                <w:rFonts w:cs="Times New Roman" w:ascii="Times New Roman" w:hAnsi="Times New Roman"/>
                <w:sz w:val="22"/>
                <w:szCs w:val="22"/>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010" w:type="dxa"/>
            <w:tcBorders/>
          </w:tcPr>
          <w:p>
            <w:pPr>
              <w:pStyle w:val="Normal"/>
              <w:keepNext w:val="true"/>
              <w:numPr>
                <w:ilvl w:val="0"/>
                <w:numId w:val="0"/>
              </w:numPr>
              <w:jc w:val="center"/>
              <w:outlineLvl w:val="1"/>
              <w:rPr>
                <w:rFonts w:ascii="Times New Roman" w:hAnsi="Times New Roman" w:cs="Times New Roman"/>
                <w:b/>
                <w:bCs/>
                <w:sz w:val="24"/>
                <w:lang w:val="pt-BR"/>
              </w:rPr>
            </w:pPr>
            <w:r>
              <w:rPr>
                <w:rStyle w:val="FootnoteCharacters"/>
                <w:rStyle w:val="FootnoteReference"/>
                <w:rFonts w:cs="Times New Roman" w:ascii="Times New Roman" w:hAnsi="Times New Roman"/>
                <w:b/>
                <w:bCs/>
                <w:szCs w:val="26"/>
              </w:rPr>
              <w:footnoteReference w:id="10"/>
            </w:r>
            <w:r>
              <w:rPr>
                <w:rFonts w:cs="Times New Roman" w:ascii="Times New Roman" w:hAnsi="Times New Roman"/>
                <w:b/>
                <w:bCs/>
                <w:sz w:val="24"/>
                <w:lang w:val="pt-BR"/>
              </w:rPr>
              <w:t>{{document.field}}</w:t>
            </w:r>
          </w:p>
          <w:p>
            <w:pPr>
              <w:pStyle w:val="Normal"/>
              <w:keepNext w:val="true"/>
              <w:numPr>
                <w:ilvl w:val="0"/>
                <w:numId w:val="0"/>
              </w:numPr>
              <w:jc w:val="center"/>
              <w:outlineLvl w:val="1"/>
              <w:rPr>
                <w:rFonts w:ascii="Times New Roman" w:hAnsi="Times New Roman" w:cs="Times New Roman"/>
                <w:i/>
                <w:sz w:val="24"/>
                <w:lang w:val="pt-BR"/>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Cs/>
          <w:sz w:val="22"/>
          <w:szCs w:val="22"/>
        </w:rPr>
      </w:pPr>
      <w:r>
        <w:rPr>
          <w:rFonts w:cs="Times New Roman" w:ascii="Times New Roman" w:hAnsi="Times New Roman"/>
          <w:bCs/>
          <w:sz w:val="22"/>
          <w:szCs w:val="22"/>
        </w:rPr>
      </w:r>
    </w:p>
    <w:p>
      <w:pPr>
        <w:pStyle w:val="Normal"/>
        <w:rPr>
          <w:rFonts w:ascii="Times New Roman" w:hAnsi="Times New Roman" w:cs="Times New Roman"/>
          <w:bCs/>
          <w:sz w:val="22"/>
          <w:szCs w:val="22"/>
        </w:rPr>
      </w:pPr>
      <w:r>
        <w:rPr>
          <w:rFonts w:cs="Times New Roman" w:ascii="Times New Roman" w:hAnsi="Times New Roman"/>
          <w:bCs/>
          <w:sz w:val="22"/>
          <w:szCs w:val="22"/>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w:t>
      </w:r>
      <w:r>
        <w:rPr>
          <w:rFonts w:cs="Times New Roman" w:ascii="Times New Roman" w:hAnsi="Times New Roman"/>
          <w:lang w:val="en-US"/>
        </w:rPr>
        <w:t>tên biện pháp được áp dụng</w:t>
      </w:r>
      <w:r>
        <w:rPr>
          <w:rFonts w:cs="Times New Roman" w:ascii="Times New Roman" w:hAnsi="Times New Roman"/>
        </w:rPr>
        <w:t>: Ghi âm, ghi hình bí mật</w:t>
      </w:r>
      <w:r>
        <w:rPr>
          <w:rFonts w:cs="Times New Roman" w:ascii="Times New Roman" w:hAnsi="Times New Roman"/>
          <w:lang w:val="en-US"/>
        </w:rPr>
        <w:t>/</w:t>
      </w:r>
      <w:r>
        <w:rPr>
          <w:rFonts w:cs="Times New Roman" w:ascii="Times New Roman" w:hAnsi="Times New Roman"/>
        </w:rPr>
        <w:t>nghe điện thoại bí mật</w:t>
      </w:r>
      <w:r>
        <w:rPr>
          <w:rFonts w:cs="Times New Roman" w:ascii="Times New Roman" w:hAnsi="Times New Roman"/>
          <w:lang w:val="en-US"/>
        </w:rPr>
        <w:t>/</w:t>
      </w:r>
      <w:r>
        <w:rPr>
          <w:rFonts w:cs="Times New Roman" w:ascii="Times New Roman" w:hAnsi="Times New Roman"/>
        </w:rPr>
        <w:t>thu thập bí mật dữ liệu điện tử</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w:t>
      </w:r>
      <w:r>
        <w:rPr>
          <w:rFonts w:cs="Times New Roman" w:ascii="Times New Roman" w:hAnsi="Times New Roman"/>
          <w:lang w:val="vi-VN"/>
        </w:rPr>
        <w:t>cơ quan</w:t>
      </w:r>
      <w:r>
        <w:rPr>
          <w:rFonts w:cs="Times New Roman" w:ascii="Times New Roman" w:hAnsi="Times New Roman"/>
          <w:lang w:val="en-US"/>
        </w:rPr>
        <w:t xml:space="preserve"> có thẩm quyền</w:t>
      </w:r>
      <w:r>
        <w:rPr>
          <w:rFonts w:cs="Times New Roman" w:ascii="Times New Roman" w:hAnsi="Times New Roman"/>
          <w:lang w:val="vi-VN"/>
        </w:rPr>
        <w:t xml:space="preserve"> ra Quyết định áp dụng biện pháp điều tra tố tụng đặc biệt</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hoặc tên pháp nhân bị áp dụng biện pháp điều tra tố tụng đặc biệt</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w:t>
      </w:r>
      <w:r>
        <w:rPr>
          <w:rFonts w:cs="Times New Roman" w:ascii="Times New Roman" w:hAnsi="Times New Roman"/>
        </w:rPr>
        <w:t xml:space="preserve"> </w:t>
      </w:r>
      <w:r>
        <w:rPr>
          <w:rFonts w:cs="Times New Roman" w:ascii="Times New Roman" w:hAnsi="Times New Roman"/>
          <w:lang w:val="en-US"/>
        </w:rPr>
        <w:t>l</w:t>
      </w:r>
      <w:r>
        <w:rPr>
          <w:rFonts w:cs="Times New Roman" w:ascii="Times New Roman" w:hAnsi="Times New Roman"/>
        </w:rPr>
        <w:t>ý do không phê chuẩn Quyết định áp dụng biện pháp điều tra tố tụng đặc biệt theo quy định tại các điều 223, 224 và 225 của Bộ luật Tố tụng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2018-01-03T09:59:00Z</dcterms:created>
  <dc:creator>apple</dc:creator>
  <dc:description/>
  <cp:keywords/>
  <dc:language>en-GB</dc:language>
  <cp:lastModifiedBy>PC</cp:lastModifiedBy>
  <cp:lastPrinted>2026-01-08T13:36:00Z</cp:lastPrinted>
  <dcterms:modified xsi:type="dcterms:W3CDTF">2026-01-28T14:20:00Z</dcterms:modified>
  <cp:revision>71</cp:revision>
  <dc:subject/>
  <dc:title/>
</cp:coreProperties>
</file>