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14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522605</wp:posOffset>
                      </wp:positionH>
                      <wp:positionV relativeFrom="paragraph">
                        <wp:posOffset>48260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15pt,3.8pt" to="135.65pt,3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992505</wp:posOffset>
                      </wp:positionH>
                      <wp:positionV relativeFrom="paragraph">
                        <wp:posOffset>33655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15pt,2.65pt" to="231.1pt,2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4283710</wp:posOffset>
                </wp:positionH>
                <wp:positionV relativeFrom="paragraph">
                  <wp:posOffset>-1391920</wp:posOffset>
                </wp:positionV>
                <wp:extent cx="2231390" cy="45212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4521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5.7pt;height:35.6pt;mso-wrap-distance-left:9.05pt;mso-wrap-distance-right:9.05pt;mso-wrap-distance-top:0pt;mso-wrap-distance-bottom:0pt;margin-top:-109.6pt;mso-position-vertical-relative:text;margin-left:33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ĐÌNH CHỈ THI HÀNH BIỆN PHÁP</w:t>
      </w:r>
      <w:r>
        <w:rPr>
          <w:rStyle w:val="FootnoteCharacters"/>
          <w:rFonts w:cs="Times New Roman" w:ascii="Times New Roman" w:hAnsi="Times New Roman"/>
          <w:b/>
          <w:bCs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Cs w:val="28"/>
        </w:rPr>
        <w:t xml:space="preserve">BẮT BUỘC CHỮA BỆNH 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41 và Điều 454 của Bộ luật Tố tụng hình sự;</w:t>
      </w:r>
    </w:p>
    <w:p>
      <w:pPr>
        <w:pStyle w:val="Normal"/>
        <w:ind w:firstLine="720" w:end="0"/>
        <w:jc w:val="both"/>
        <w:rPr/>
      </w:pPr>
      <w:bookmarkStart w:id="1" w:name="_Hlk206816114"/>
      <w:bookmarkStart w:id="2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</w:t>
      </w:r>
      <w:bookmarkEnd w:id="2"/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bookmarkEnd w:id="1"/>
      <w:r>
        <w:rPr>
          <w:rFonts w:cs="Times New Roman" w:ascii="Times New Roman" w:hAnsi="Times New Roman"/>
        </w:rPr>
        <w:t xml:space="preserve">Căn cứ Quyết định áp dụng biện pháp bắt buộc chữa bệnh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 xml:space="preserve">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Bản kết luận giám định pháp y tâm thần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...…………………………………………......…………………..............,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Đình chỉ thi hành biện pháp bắt buộc chữa bệnh đối với: </w:t>
      </w:r>
    </w:p>
    <w:p>
      <w:pPr>
        <w:pStyle w:val="Normal"/>
        <w:ind w:firstLine="709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và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………...………………………………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giới tính………………………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3" w:name="_Hlk206812954"/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  <w:r>
        <w:rPr>
          <w:rFonts w:eastAsia="Times New Roman" w:cs="Times New Roman" w:ascii="Times New Roman" w:hAnsi="Times New Roman"/>
          <w:spacing w:val="-2"/>
          <w:sz w:val="16"/>
          <w:szCs w:val="20"/>
        </w:rPr>
        <w:t xml:space="preserve"> </w:t>
      </w:r>
      <w:bookmarkEnd w:id="3"/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 xml:space="preserve">10 và 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…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thực hiện Quyết định này theo quy định của Bộ luật Tố tụng hình sự./.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10"/>
      </w:tblGrid>
      <w:tr>
        <w:trPr>
          <w:trHeight w:val="1747" w:hRule="atLeast"/>
        </w:trPr>
        <w:tc>
          <w:tcPr>
            <w:tcW w:w="595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sở </w:t>
            </w:r>
            <w:bookmarkStart w:id="4" w:name="khoan_63_1_name"/>
            <w:r>
              <w:rPr>
                <w:rFonts w:cs="Times New Roman" w:ascii="Times New Roman" w:hAnsi="Times New Roman"/>
                <w:sz w:val="22"/>
                <w:szCs w:val="22"/>
              </w:rPr>
              <w:t>khám bệnh, chữa bệnh</w:t>
            </w:r>
            <w:bookmarkEnd w:id="4"/>
            <w:r>
              <w:rPr>
                <w:rFonts w:cs="Times New Roman" w:ascii="Times New Roman" w:hAnsi="Times New Roman"/>
                <w:sz w:val="22"/>
                <w:szCs w:val="22"/>
              </w:rPr>
              <w:t>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>
            <w:pPr>
              <w:pStyle w:val="Normal"/>
              <w:ind w:firstLine="143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……………………………….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185737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60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.35pt;margin-top:0.35pt;width:146.2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 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tổ chức, họ tên cá nhân</w:t>
      </w:r>
      <w:r>
        <w:rPr>
          <w:rFonts w:cs="Times New Roman" w:ascii="Times New Roman" w:hAnsi="Times New Roman"/>
        </w:rPr>
        <w:t xml:space="preserve"> ra Bản kết luận giám định pháp y tâm thần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 l</w:t>
      </w:r>
      <w:r>
        <w:rPr>
          <w:rFonts w:cs="Times New Roman" w:ascii="Times New Roman" w:hAnsi="Times New Roman"/>
          <w:lang w:val="vi-VN"/>
        </w:rPr>
        <w:t xml:space="preserve">ý do đình chỉ thi hành biện pháp bắt buộc chữa bệnh </w:t>
      </w:r>
      <w:r>
        <w:rPr>
          <w:rFonts w:cs="Times New Roman" w:ascii="Times New Roman" w:hAnsi="Times New Roman"/>
          <w:lang w:val="en-US"/>
        </w:rPr>
        <w:t xml:space="preserve">theo quy định tại Điều 454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 xml:space="preserve">11 </w:t>
      </w:r>
      <w:r>
        <w:rPr>
          <w:rFonts w:cs="Times New Roman" w:ascii="Times New Roman" w:hAnsi="Times New Roman"/>
          <w:lang w:val="en-US"/>
        </w:rPr>
        <w:t>Ghi tên cơ quan, tổ chức có trách nhiệm thi hành Quyết định này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2018-01-03T11:11:00Z</dcterms:created>
  <dc:creator>apple</dc:creator>
  <dc:description/>
  <cp:keywords/>
  <dc:language>en-GB</dc:language>
  <cp:lastModifiedBy>ADMIN</cp:lastModifiedBy>
  <dcterms:modified xsi:type="dcterms:W3CDTF">2026-01-16T12:29:00Z</dcterms:modified>
  <cp:revision>67</cp:revision>
  <dc:subject/>
  <dc:title/>
</cp:coreProperties>
</file>