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embeddings/oleObject1.xlsx" ContentType="application/vnd.openxmlformats-officedocument.spreadsheetml.sheet"/>
  <Override PartName="/word/embeddings/oleObject2.xlsx" ContentType="application/vnd.openxmlformats-officedocument.spreadsheetml.sheet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Times New Roman" w:hAnsi="Times New Roman" w:cs="Times New Roman"/>
          <w:bCs/>
          <w:szCs w:val="26"/>
          <w:lang w:val="en-GB" w:eastAsia="en-GB"/>
        </w:rPr>
      </w:pPr>
      <w:r>
        <w:rPr>
          <w:rFonts w:cs="Times New Roman" w:ascii="Times New Roman" w:hAnsi="Times New Roman"/>
          <w:bCs/>
          <w:szCs w:val="26"/>
          <w:lang w:val="en-GB" w:eastAsia="en-GB"/>
        </w:rPr>
      </w:r>
      <w:r>
        <mc:AlternateContent>
          <mc:Choice Requires="wps">
            <w:drawing>
              <wp:anchor distT="0" distB="0" distL="114935" distR="114935" simplePos="0" relativeHeight="4" behindDoc="0" locked="0" layoutInCell="1" allowOverlap="1">
                <wp:simplePos x="0" y="0"/>
                <wp:positionH relativeFrom="column">
                  <wp:posOffset>3743325</wp:posOffset>
                </wp:positionH>
                <wp:positionV relativeFrom="paragraph">
                  <wp:posOffset>139065</wp:posOffset>
                </wp:positionV>
                <wp:extent cx="2353945" cy="459740"/>
                <wp:effectExtent l="0" t="0" r="0" b="0"/>
                <wp:wrapNone/>
                <wp:docPr id="1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53945" cy="459740"/>
                        </a:xfrm>
                        <a:prstGeom prst="rect"/>
                        <a:solidFill>
                          <a:srgbClr val="FFFFFF"/>
                        </a:solidFill>
                        <a:ln w="9525">
                          <a:solidFill>
                            <a:srgbClr val="FFFFFF"/>
                          </a:solidFill>
                        </a:ln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190/HS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sz w:val="16"/>
                                <w:szCs w:val="16"/>
                                <w:lang w:val="en-GB" w:eastAsia="en-GB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sz w:val="16"/>
                                <w:szCs w:val="16"/>
                                <w:lang w:val="en-GB" w:eastAsia="en-GB"/>
                              </w:rPr>
                              <w:object w:dxaOrig="3840" w:dyaOrig="2305">
                                <v:shapetype id="_x0000_tole_rId2" coordsize="21600,21600" o:spt="2" o:preferrelative="t" path="m@4@5l@4@11@9@11@9@5xe" filled="f" stroked="f">
                                  <v:stroke joinstyle="miter"/>
                                  <v:formulas>
                                    <v:f eqn="if lineDrawn pixelLineWidth 0"/>
                                    <v:f eqn="sum @0 1 0"/>
                                    <v:f eqn="sum 0 0 @1"/>
                                    <v:f eqn="prod @2 1 2"/>
                                    <v:f eqn="prod @3 21600 pixelWidth"/>
                                    <v:f eqn="prod @3 21600 pixelHeight"/>
                                    <v:f eqn="sum @0 0 1"/>
                                    <v:f eqn="prod @6 1 2"/>
                                    <v:f eqn="prod @7 21600 pixelWidth"/>
                                    <v:f eqn="sum @8 21600 0"/>
                                    <v:f eqn="prod @7 21600 pixelHeight"/>
                                    <v:f eqn="sum @10 21600 0"/>
                                  </v:formulas>
                                  <v:path o:extrusionok="f" gradientshapeok="t" o:connecttype="rect"/>
                                  <o:lock v:ext="edit" aspectratio="t"/>
                                </v:shapetype>
                                <v:shape id="ole_rId2" type="_x0000_tole_rId2" style="width:216.65pt;height:146.9pt" filled="f" o:ole="">
                                  <v:imagedata r:id="rId3" o:title=""/>
                                </v:shape>
                                <o:OLEObject Type="Embed" ProgID="Excel.Sheet.12" ShapeID="ole_rId2" DrawAspect="Content" ObjectID="_1278683835" r:id="rId2"/>
                              </w:object>
                            </w:r>
                          </w:p>
                        </w:txbxContent>
                      </wps:txbx>
                      <wps:bodyPr anchor="t" lIns="91440" tIns="45720" rIns="91440" bIns="4572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rokecolor="#FFFFFF" strokeweight="0pt" style="position:absolute;rotation:-0;width:185.35pt;height:36.2pt;mso-wrap-distance-left:9.05pt;mso-wrap-distance-right:9.05pt;mso-wrap-distance-top:0pt;mso-wrap-distance-bottom:0pt;margin-top:10.95pt;mso-position-vertical-relative:text;margin-left:294.75pt;mso-position-horizontal-relative:text">
                <v:textbox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190/HS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sz w:val="16"/>
                          <w:szCs w:val="16"/>
                          <w:lang w:val="en-GB" w:eastAsia="en-GB"/>
                        </w:rPr>
                      </w:pPr>
                      <w:r>
                        <w:rPr>
                          <w:rFonts w:cs="Times New Roman" w:ascii="Times New Roman" w:hAnsi="Times New Roman"/>
                          <w:sz w:val="16"/>
                          <w:szCs w:val="16"/>
                          <w:lang w:val="en-GB" w:eastAsia="en-GB"/>
                        </w:rPr>
                        <w:object w:dxaOrig="3840" w:dyaOrig="2305">
                          <v:shapetype id="_x0000_tole_rId4" coordsize="21600,21600" o:spt="4" o:preferrelative="t" path="m@4@5l@4@11@9@11@9@5xe" filled="f" stroked="f">
                            <v:stroke joinstyle="miter"/>
                            <v:formulas>
                              <v:f eqn="if lineDrawn pixelLineWidth 0"/>
                              <v:f eqn="sum @0 1 0"/>
                              <v:f eqn="sum 0 0 @1"/>
                              <v:f eqn="prod @2 1 2"/>
                              <v:f eqn="prod @3 21600 pixelWidth"/>
                              <v:f eqn="prod @3 21600 pixelHeight"/>
                              <v:f eqn="sum @0 0 1"/>
                              <v:f eqn="prod @6 1 2"/>
                              <v:f eqn="prod @7 21600 pixelWidth"/>
                              <v:f eqn="sum @8 21600 0"/>
                              <v:f eqn="prod @7 21600 pixelHeight"/>
                              <v:f eqn="sum @10 21600 0"/>
                            </v:formulas>
                            <v:path o:extrusionok="f" gradientshapeok="t" o:connecttype="rect"/>
                            <o:lock v:ext="edit" aspectratio="t"/>
                          </v:shapetype>
                          <v:shape id="ole_rId4" type="_x0000_tole_rId4" style="width:216.65pt;height:146.9pt" filled="f" o:ole="">
                            <v:imagedata r:id="rId5" o:title=""/>
                          </v:shape>
                          <o:OLEObject Type="Embed" ProgID="Excel.Sheet.12" ShapeID="ole_rId4" DrawAspect="Content" ObjectID="_460539031" r:id="rId4"/>
                        </w:object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447" w:type="dxa"/>
        <w:jc w:val="start"/>
        <w:tblInd w:w="-252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471"/>
        <w:gridCol w:w="5976"/>
      </w:tblGrid>
      <w:tr>
        <w:trPr>
          <w:cantSplit/>
        </w:trPr>
        <w:tc>
          <w:tcPr>
            <w:tcW w:w="4471" w:type="dxa"/>
            <w:tcBorders/>
          </w:tcPr>
          <w:p>
            <w:pPr>
              <w:pStyle w:val="Heading5"/>
              <w:spacing w:before="0" w:after="20"/>
              <w:ind w:hanging="0" w:start="0"/>
              <w:rPr>
                <w:rFonts w:ascii="Times New Roman" w:hAnsi="Times New Roman" w:cs="Times New Roman"/>
                <w:b w:val="false"/>
                <w:bCs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738505</wp:posOffset>
                      </wp:positionH>
                      <wp:positionV relativeFrom="paragraph">
                        <wp:posOffset>454025</wp:posOffset>
                      </wp:positionV>
                      <wp:extent cx="1200785" cy="0"/>
                      <wp:effectExtent l="0" t="5080" r="0" b="5080"/>
                      <wp:wrapNone/>
                      <wp:docPr id="2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58.15pt,35.75pt" to="152.65pt,35.7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{{agency.name}}</w:t>
            </w:r>
          </w:p>
        </w:tc>
        <w:tc>
          <w:tcPr>
            <w:tcW w:w="5976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  <w:t>CỘNG HÒA XÃ HỘI CHỦ NGHĨA VIỆT NAM</w:t>
            </w:r>
          </w:p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2" behindDoc="0" locked="0" layoutInCell="1" allowOverlap="1">
                      <wp:simplePos x="0" y="0"/>
                      <wp:positionH relativeFrom="column">
                        <wp:posOffset>905510</wp:posOffset>
                      </wp:positionH>
                      <wp:positionV relativeFrom="paragraph">
                        <wp:posOffset>224155</wp:posOffset>
                      </wp:positionV>
                      <wp:extent cx="1868805" cy="0"/>
                      <wp:effectExtent l="0" t="5080" r="0" b="5080"/>
                      <wp:wrapNone/>
                      <wp:docPr id="3" name="Line 644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8687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1.3pt,17.65pt" to="218.4pt,17.6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Cs/>
                <w:sz w:val="26"/>
                <w:szCs w:val="26"/>
                <w:lang w:val="en-US" w:eastAsia="en-US"/>
              </w:rPr>
              <w:t>Độc lập – Tự do - Hạnh phúc</w:t>
            </w:r>
          </w:p>
        </w:tc>
      </w:tr>
      <w:tr>
        <w:trPr>
          <w:cantSplit/>
        </w:trPr>
        <w:tc>
          <w:tcPr>
            <w:tcW w:w="4471" w:type="dxa"/>
            <w:tcBorders/>
          </w:tcPr>
          <w:p>
            <w:pPr>
              <w:pStyle w:val="Normal"/>
              <w:snapToGrid w:val="false"/>
              <w:jc w:val="center"/>
              <w:rPr>
                <w:rFonts w:ascii="Times New Roman" w:hAnsi="Times New Roman" w:cs="Times New Roman"/>
                <w:bCs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Cs/>
                <w:szCs w:val="24"/>
                <w:lang w:val="en-US" w:eastAsia="en-US"/>
              </w:rPr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…/CV-VKS…-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</w:tc>
        <w:tc>
          <w:tcPr>
            <w:tcW w:w="5976" w:type="dxa"/>
            <w:tcBorders/>
          </w:tcPr>
          <w:p>
            <w:pPr>
              <w:pStyle w:val="Normal"/>
              <w:jc w:val="center"/>
              <w:rPr>
                <w:rFonts w:ascii="Times New Roman" w:hAnsi="Times New Roman" w:cs="Times New Roman"/>
                <w:i/>
              </w:rPr>
            </w:pPr>
            <w:r>
              <w:rPr>
                <w:rFonts w:cs="Times New Roman" w:ascii="Times New Roman" w:hAnsi="Times New Roman"/>
                <w:i/>
                <w:iCs/>
                <w:sz w:val="16"/>
                <w:szCs w:val="16"/>
              </w:rPr>
              <w:br/>
              <w:br/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  <w:szCs w:val="28"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…,</w:t>
            </w:r>
            <w:r>
              <w:rPr>
                <w:rFonts w:cs="Times New Roman" w:ascii="Times New Roman" w:hAnsi="Times New Roman"/>
                <w:i/>
                <w:iCs/>
              </w:rPr>
              <w:t xml:space="preserve"> ngày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 xml:space="preserve"> … tháng … năm 20…</w:t>
            </w:r>
          </w:p>
        </w:tc>
      </w:tr>
    </w:tbl>
    <w:p>
      <w:pPr>
        <w:pStyle w:val="Normal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</w:r>
    </w:p>
    <w:p>
      <w:pPr>
        <w:pStyle w:val="Normal"/>
        <w:autoSpaceDE w:val="false"/>
        <w:spacing w:lineRule="atLeast" w:line="320" w:before="60" w:after="0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 xml:space="preserve">ĐỀ NGHỊ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 xml:space="preserve">Xem xét, quyết </w:t>
      </w:r>
      <w:r>
        <w:rPr>
          <w:rFonts w:cs="Times New Roman" w:hint="eastAsia" w:ascii="Times New Roman" w:hAnsi="Times New Roman"/>
          <w:b/>
          <w:bCs/>
          <w:szCs w:val="28"/>
        </w:rPr>
        <w:t>đ</w:t>
      </w:r>
      <w:r>
        <w:rPr>
          <w:rFonts w:cs="Times New Roman" w:ascii="Times New Roman" w:hAnsi="Times New Roman"/>
          <w:b/>
          <w:bCs/>
          <w:szCs w:val="28"/>
        </w:rPr>
        <w:t xml:space="preserve">ịnh áp dụng 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  <w:t>biện pháp giáo dục tại tr</w:t>
      </w:r>
      <w:r>
        <w:rPr>
          <w:rFonts w:cs="Times New Roman" w:hint="eastAsia" w:ascii="Times New Roman" w:hAnsi="Times New Roman"/>
          <w:b/>
          <w:bCs/>
          <w:szCs w:val="28"/>
        </w:rPr>
        <w:t>ư</w:t>
      </w:r>
      <w:r>
        <w:rPr>
          <w:rFonts w:cs="Times New Roman" w:ascii="Times New Roman" w:hAnsi="Times New Roman"/>
          <w:b/>
          <w:bCs/>
          <w:szCs w:val="28"/>
        </w:rPr>
        <w:t>ờng giáo d</w:t>
      </w:r>
      <w:r>
        <w:rPr>
          <w:rFonts w:cs="Times New Roman" w:hint="eastAsia" w:ascii="Times New Roman" w:hAnsi="Times New Roman"/>
          <w:b/>
          <w:bCs/>
          <w:szCs w:val="28"/>
        </w:rPr>
        <w:t>ư</w:t>
      </w:r>
      <w:r>
        <w:rPr>
          <w:rFonts w:cs="Times New Roman" w:ascii="Times New Roman" w:hAnsi="Times New Roman"/>
          <w:b/>
          <w:bCs/>
          <w:szCs w:val="28"/>
        </w:rPr>
        <w:t>ỡng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Cs w:val="28"/>
        </w:rPr>
      </w:pPr>
      <w:r>
        <w:rPr>
          <w:rFonts w:cs="Times New Roman" w:ascii="Times New Roman" w:hAnsi="Times New Roman"/>
          <w:b/>
          <w:bCs/>
          <w:szCs w:val="28"/>
        </w:rPr>
      </w:r>
    </w:p>
    <w:p>
      <w:pPr>
        <w:pStyle w:val="Normal"/>
        <w:spacing w:lineRule="exact" w:line="400" w:before="20" w:after="20"/>
        <w:jc w:val="center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Kính gửi: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6"/>
      </w:r>
      <w:r>
        <w:rPr>
          <w:rFonts w:cs="Times New Roman" w:ascii="Times New Roman" w:hAnsi="Times New Roman"/>
        </w:rPr>
        <w:t xml:space="preserve">{{document.field}}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pacing w:val="-2"/>
          <w:szCs w:val="28"/>
        </w:rPr>
      </w:pPr>
      <w:r>
        <w:rPr>
          <w:rFonts w:cs="Times New Roman" w:ascii="Times New Roman" w:hAnsi="Times New Roman"/>
          <w:spacing w:val="-2"/>
          <w:szCs w:val="28"/>
        </w:rPr>
        <w:t xml:space="preserve">Căn cứ các điều 35, 37, 39, 51, 55 và 63 của Luật Tư pháp người chưa thành niên. 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zCs w:val="28"/>
        </w:rPr>
        <w:t>Căn cứ Quyết định khởi tố vụ án hình sự số … ngày … tháng … năm … (Quyết định thay đổi/bổ sung Quyết định khởi tố vụ án hình sự số … ngày … tháng … năm …, nếu có) của</w:t>
      </w:r>
      <w:r>
        <w:rPr>
          <w:rStyle w:val="FootnoteReference"/>
          <w:rFonts w:cs="Times New Roman" w:ascii="Times New Roman" w:hAnsi="Times New Roman"/>
          <w:szCs w:val="28"/>
          <w:vertAlign w:val="superscript"/>
        </w:rPr>
        <w:footnoteReference w:id="7"/>
      </w:r>
      <w:r>
        <w:rPr>
          <w:rFonts w:cs="Times New Roman" w:ascii="Times New Roman" w:hAnsi="Times New Roman"/>
          <w:szCs w:val="28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Căn cứ Quyết định khởi tố bị can số … ngày … tháng … năm … (Quyết định thay đổi/bổ sung Quyết định khởi tố bị can số … ngày … tháng … năm …, nếu có) của</w:t>
      </w:r>
      <w:r>
        <w:rPr>
          <w:rStyle w:val="FootnoteReference"/>
          <w:rFonts w:cs="Times New Roman" w:ascii="Times New Roman" w:hAnsi="Times New Roman"/>
          <w:szCs w:val="28"/>
          <w:vertAlign w:val="superscript"/>
        </w:rPr>
        <w:footnoteReference w:id="8"/>
      </w:r>
      <w:r>
        <w:rPr>
          <w:rFonts w:cs="Times New Roman" w:ascii="Times New Roman" w:hAnsi="Times New Roman"/>
          <w:szCs w:val="28"/>
        </w:rPr>
        <w:t>… đối với</w:t>
      </w:r>
      <w:r>
        <w:rPr>
          <w:rStyle w:val="FootnoteReference"/>
          <w:rFonts w:cs="Times New Roman" w:ascii="Times New Roman" w:hAnsi="Times New Roman"/>
          <w:szCs w:val="28"/>
          <w:vertAlign w:val="superscript"/>
        </w:rPr>
        <w:footnoteReference w:id="9"/>
      </w:r>
      <w:r>
        <w:rPr>
          <w:rFonts w:cs="Times New Roman" w:ascii="Times New Roman" w:hAnsi="Times New Roman"/>
          <w:szCs w:val="28"/>
        </w:rPr>
        <w:t>… về tội … quy định tại khoản … Điều … của Bộ luật Hình sự;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Quá trình thụ lý, giải quyết vụ án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10"/>
      </w:r>
      <w:r>
        <w:rPr>
          <w:rFonts w:cs="Times New Roman" w:ascii="Times New Roman" w:hAnsi="Times New Roman"/>
          <w:szCs w:val="28"/>
        </w:rPr>
        <w:t>…, Viện kiểm sát</w:t>
      </w:r>
      <w:r>
        <w:rPr>
          <w:rFonts w:cs="Times New Roman" w:ascii="Times New Roman" w:hAnsi="Times New Roman"/>
          <w:szCs w:val="28"/>
          <w:vertAlign w:val="superscript"/>
        </w:rPr>
        <w:t>2</w:t>
      </w:r>
      <w:r>
        <w:rPr>
          <w:rFonts w:cs="Times New Roman" w:ascii="Times New Roman" w:hAnsi="Times New Roman"/>
          <w:szCs w:val="28"/>
        </w:rPr>
        <w:t>… thấy bị can:</w:t>
      </w:r>
    </w:p>
    <w:p>
      <w:pPr>
        <w:pStyle w:val="Normal"/>
        <w:ind w:firstLine="709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Họ tên:</w:t>
      </w:r>
      <w:r>
        <w:rPr>
          <w:rFonts w:cs="Times New Roman" w:ascii="Times New Roman" w:hAnsi="Times New Roman"/>
          <w:vertAlign w:val="superscript"/>
        </w:rPr>
        <w:t>8</w:t>
      </w:r>
      <w:r>
        <w:rPr>
          <w:rFonts w:cs="Times New Roman" w:ascii="Times New Roman" w:hAnsi="Times New Roman"/>
        </w:rPr>
        <w:t>{{recipients.personLine}}</w:t>
        <w:tab/>
        <w:t>{{recipients.personLine}}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  <w:r>
        <w:rPr>
          <w:rFonts w:cs="Times New Roman" w:hint="eastAsia" w:ascii="Times New Roman" w:hAnsi="Times New Roman"/>
        </w:rPr>
        <w:t>ă</w:t>
      </w: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  <w:tab/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  <w:r>
        <w:rPr>
          <w:rFonts w:cs="Times New Roman" w:hint="eastAsia" w:ascii="Times New Roman" w:hAnsi="Times New Roman"/>
        </w:rPr>
        <w:t>ă</w:t>
      </w:r>
      <w:r>
        <w:rPr>
          <w:rFonts w:cs="Times New Roman" w:ascii="Times New Roman" w:hAnsi="Times New Roman"/>
        </w:rPr>
        <w:t>{{recipients.field}}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i th</w:t>
      </w:r>
      <w:r>
        <w:rPr>
          <w:rFonts w:cs="Times New Roman" w:hint="eastAsia" w:ascii="Times New Roman" w:hAnsi="Times New Roman"/>
        </w:rPr>
        <w:t>ư</w:t>
      </w:r>
      <w:r>
        <w:rPr>
          <w:rFonts w:cs="Times New Roman" w:ascii="Times New Roman" w:hAnsi="Times New Roman"/>
        </w:rPr>
        <w:t>{{document.field}}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{{recipients.field}}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</w:rPr>
        <w:t>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>{{recipients.field}}</w:t>
      </w:r>
    </w:p>
    <w:p>
      <w:pPr>
        <w:pStyle w:val="Normal"/>
        <w:autoSpaceDE w:val="false"/>
        <w:ind w:firstLine="709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</w:rPr>
        <w:t>{{recipients.field}}</w:t>
      </w:r>
    </w:p>
    <w:p>
      <w:pPr>
        <w:pStyle w:val="Normal"/>
        <w:autoSpaceDE w:val="false"/>
        <w:ind w:firstLine="709" w:end="0"/>
        <w:jc w:val="both"/>
        <w:rPr>
          <w:rFonts w:ascii="Times New Roman" w:hAnsi="Times New Roman" w:cs="Times New Roman"/>
          <w:spacing w:val="-6"/>
        </w:rPr>
      </w:pPr>
      <w:r>
        <w:rPr>
          <w:rFonts w:cs="Times New Roman" w:ascii="Times New Roman" w:hAnsi="Times New Roman"/>
          <w:spacing w:val="-6"/>
          <w:szCs w:val="28"/>
        </w:rPr>
        <w:t>thuộc tr</w:t>
      </w:r>
      <w:r>
        <w:rPr>
          <w:rFonts w:cs="Times New Roman" w:hint="eastAsia" w:ascii="Times New Roman" w:hAnsi="Times New Roman"/>
          <w:spacing w:val="-6"/>
          <w:szCs w:val="28"/>
        </w:rPr>
        <w:t>ư</w:t>
      </w:r>
      <w:r>
        <w:rPr>
          <w:rFonts w:cs="Times New Roman" w:ascii="Times New Roman" w:hAnsi="Times New Roman"/>
          <w:spacing w:val="-6"/>
          <w:szCs w:val="28"/>
        </w:rPr>
        <w:t xml:space="preserve">ờng hợp và </w:t>
      </w:r>
      <w:r>
        <w:rPr>
          <w:rFonts w:cs="Times New Roman" w:hint="eastAsia" w:ascii="Times New Roman" w:hAnsi="Times New Roman"/>
          <w:spacing w:val="-6"/>
          <w:szCs w:val="28"/>
        </w:rPr>
        <w:t>đ</w:t>
      </w:r>
      <w:r>
        <w:rPr>
          <w:rFonts w:cs="Times New Roman" w:ascii="Times New Roman" w:hAnsi="Times New Roman"/>
          <w:spacing w:val="-6"/>
          <w:szCs w:val="28"/>
        </w:rPr>
        <w:t xml:space="preserve">ủ </w:t>
      </w:r>
      <w:r>
        <w:rPr>
          <w:rFonts w:cs="Times New Roman" w:hint="eastAsia" w:ascii="Times New Roman" w:hAnsi="Times New Roman"/>
          <w:spacing w:val="-6"/>
          <w:szCs w:val="28"/>
        </w:rPr>
        <w:t>đ</w:t>
      </w:r>
      <w:r>
        <w:rPr>
          <w:rFonts w:cs="Times New Roman" w:ascii="Times New Roman" w:hAnsi="Times New Roman"/>
          <w:spacing w:val="-6"/>
          <w:szCs w:val="28"/>
        </w:rPr>
        <w:t>iều kiện áp dụng biện pháp giáo dục tại tr</w:t>
      </w:r>
      <w:r>
        <w:rPr>
          <w:rFonts w:cs="Times New Roman" w:hint="eastAsia" w:ascii="Times New Roman" w:hAnsi="Times New Roman"/>
          <w:spacing w:val="-6"/>
          <w:szCs w:val="28"/>
        </w:rPr>
        <w:t>ư</w:t>
      </w:r>
      <w:r>
        <w:rPr>
          <w:rFonts w:cs="Times New Roman" w:ascii="Times New Roman" w:hAnsi="Times New Roman"/>
          <w:spacing w:val="-6"/>
          <w:szCs w:val="28"/>
        </w:rPr>
        <w:t>ờng giáo d</w:t>
      </w:r>
      <w:r>
        <w:rPr>
          <w:rFonts w:cs="Times New Roman" w:hint="eastAsia" w:ascii="Times New Roman" w:hAnsi="Times New Roman"/>
          <w:spacing w:val="-6"/>
          <w:szCs w:val="28"/>
        </w:rPr>
        <w:t>ư</w:t>
      </w:r>
      <w:r>
        <w:rPr>
          <w:rFonts w:cs="Times New Roman" w:ascii="Times New Roman" w:hAnsi="Times New Roman"/>
          <w:spacing w:val="-6"/>
          <w:szCs w:val="28"/>
        </w:rPr>
        <w:t>ỡng.</w:t>
      </w:r>
    </w:p>
    <w:p>
      <w:pPr>
        <w:pStyle w:val="Normal"/>
        <w:autoSpaceDE w:val="false"/>
        <w:ind w:firstLine="709" w:end="0"/>
        <w:jc w:val="both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  <w:t>Do vậy, Viện kiểm sát</w:t>
      </w:r>
      <w:r>
        <w:rPr>
          <w:rFonts w:cs="Times New Roman" w:ascii="Times New Roman" w:hAnsi="Times New Roman"/>
          <w:szCs w:val="28"/>
          <w:vertAlign w:val="superscript"/>
        </w:rPr>
        <w:t>2</w:t>
      </w:r>
      <w:r>
        <w:rPr>
          <w:rFonts w:cs="Times New Roman" w:ascii="Times New Roman" w:hAnsi="Times New Roman"/>
          <w:szCs w:val="28"/>
        </w:rPr>
        <w:t>… đề nghị</w:t>
      </w:r>
      <w:r>
        <w:rPr>
          <w:rFonts w:cs="Times New Roman" w:ascii="Times New Roman" w:hAnsi="Times New Roman"/>
          <w:bCs/>
          <w:szCs w:val="28"/>
          <w:vertAlign w:val="superscript"/>
        </w:rPr>
        <w:t>5</w:t>
      </w:r>
      <w:r>
        <w:rPr>
          <w:rFonts w:cs="Times New Roman" w:ascii="Times New Roman" w:hAnsi="Times New Roman"/>
          <w:szCs w:val="28"/>
        </w:rPr>
        <w:t>… xem xét áp dụng biện pháp</w:t>
      </w:r>
      <w:r>
        <w:rPr>
          <w:rStyle w:val="FootnoteCharacters"/>
          <w:rFonts w:cs="Times New Roman" w:ascii="Times New Roman" w:hAnsi="Times New Roman"/>
          <w:szCs w:val="28"/>
        </w:rPr>
        <w:t xml:space="preserve"> </w:t>
      </w:r>
      <w:r>
        <w:rPr>
          <w:rFonts w:cs="Times New Roman" w:ascii="Times New Roman" w:hAnsi="Times New Roman"/>
          <w:szCs w:val="28"/>
        </w:rPr>
        <w:t>giáo dục tại trường giáo dưỡng đối với</w:t>
      </w:r>
      <w:r>
        <w:rPr>
          <w:rFonts w:cs="Times New Roman" w:ascii="Times New Roman" w:hAnsi="Times New Roman"/>
          <w:szCs w:val="28"/>
          <w:vertAlign w:val="superscript"/>
        </w:rPr>
        <w:t>8</w:t>
      </w:r>
      <w:r>
        <w:rPr>
          <w:rFonts w:cs="Times New Roman" w:ascii="Times New Roman" w:hAnsi="Times New Roman"/>
          <w:szCs w:val="28"/>
        </w:rPr>
        <w:t xml:space="preserve">{{document.field}}</w:t>
      </w:r>
    </w:p>
    <w:p>
      <w:pPr>
        <w:pStyle w:val="Normal"/>
        <w:autoSpaceDE w:val="false"/>
        <w:ind w:firstLine="709" w:end="0"/>
        <w:rPr>
          <w:rFonts w:ascii="Times New Roman" w:hAnsi="Times New Roman" w:cs="Times New Roman"/>
          <w:i/>
          <w:szCs w:val="28"/>
        </w:rPr>
      </w:pPr>
      <w:r>
        <w:rPr>
          <w:rFonts w:cs="Times New Roman" w:ascii="Times New Roman" w:hAnsi="Times New Roman"/>
          <w:i/>
          <w:szCs w:val="28"/>
        </w:rPr>
        <w:t>Gửi kèm theo văn bản đề nghị là hồ sơ vụ án hình sự./.</w:t>
      </w:r>
    </w:p>
    <w:tbl>
      <w:tblPr>
        <w:tblW w:w="9440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62"/>
        <w:gridCol w:w="4478"/>
      </w:tblGrid>
      <w:tr>
        <w:trPr/>
        <w:tc>
          <w:tcPr>
            <w:tcW w:w="4962" w:type="dxa"/>
            <w:tcBorders/>
          </w:tcPr>
          <w:p>
            <w:pPr>
              <w:pStyle w:val="Normal"/>
              <w:ind w:start="-108" w:end="0"/>
              <w:rPr/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2"/>
                <w:szCs w:val="22"/>
              </w:rPr>
              <w:t>Nơi nhận: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b/>
                <w:bCs/>
                <w:i/>
                <w:iCs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b/>
                <w:bCs/>
                <w:i/>
                <w:iCs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Như trên; </w:t>
            </w:r>
          </w:p>
          <w:p>
            <w:pPr>
              <w:pStyle w:val="Normal"/>
              <w:ind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HSKS,VP.</w:t>
            </w:r>
          </w:p>
          <w:p>
            <w:pPr>
              <w:pStyle w:val="Normal"/>
              <w:ind w:start="-108" w:end="0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478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</w:rPr>
              <w:footnoteReference w:id="11"/>
            </w:r>
            <w:r>
              <w:rPr>
                <w:rFonts w:cs="Times New Roman" w:ascii="Times New Roman" w:hAnsi="Times New Roman"/>
                <w:b/>
                <w:bCs/>
                <w:sz w:val="24"/>
                <w:lang w:val="pt-BR"/>
              </w:rPr>
              <w:t>{{recipients.field}}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/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rPr/>
      </w:pPr>
      <w:r>
        <w:rPr/>
      </w:r>
    </w:p>
    <w:sectPr>
      <w:footnotePr>
        <w:numFmt w:val="decimal"/>
      </w:footnotePr>
      <w:type w:val="nextPage"/>
      <w:pgSz w:w="11906" w:h="16838"/>
      <w:pgMar w:left="1152" w:right="864" w:gutter="0" w:header="0" w:top="864" w:footer="0" w:bottom="288"/>
      <w:pgNumType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Ghi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ịa danh là tên tỉnh/thành phố n</w:t>
      </w:r>
      <w:r>
        <w:rPr>
          <w:rFonts w:cs="Times New Roman" w:hint="eastAsia" w:ascii="Times New Roman" w:hAnsi="Times New Roman"/>
        </w:rPr>
        <w:t>ơ</w:t>
      </w:r>
      <w:r>
        <w:rPr>
          <w:rFonts w:cs="Times New Roman" w:ascii="Times New Roman" w:hAnsi="Times New Roman"/>
        </w:rPr>
        <w:t xml:space="preserve">i </w:t>
      </w:r>
      <w:r>
        <w:rPr>
          <w:rFonts w:cs="Times New Roman" w:hint="eastAsia" w:ascii="Times New Roman" w:hAnsi="Times New Roman"/>
        </w:rPr>
        <w:t>đ</w:t>
      </w:r>
      <w:r>
        <w:rPr>
          <w:rFonts w:cs="Times New Roman" w:ascii="Times New Roman" w:hAnsi="Times New Roman"/>
        </w:rPr>
        <w:t>ặt trụ sở của 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Tòa án</w:t>
      </w:r>
      <w:r>
        <w:rPr>
          <w:rFonts w:cs="Times New Roman" w:ascii="Times New Roman" w:hAnsi="Times New Roman"/>
          <w:lang w:val="vi-VN"/>
        </w:rPr>
        <w:t xml:space="preserve"> có thẩm quyền ra Quyết định áp dụng biện pháp </w:t>
      </w:r>
      <w:r>
        <w:rPr>
          <w:rFonts w:cs="Times New Roman" w:ascii="Times New Roman" w:hAnsi="Times New Roman"/>
          <w:lang w:val="en-US"/>
        </w:rPr>
        <w:t>giáo dục tại trường giáo dưỡng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9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họ tên người chưa thành niên bị khởi tố </w:t>
      </w:r>
    </w:p>
  </w:footnote>
  <w:footnote w:id="10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rõ khởi tố theo Quyết định khởi tố vụ án hình sự số … ngày … tháng … năm … của …</w:t>
      </w:r>
    </w:p>
  </w:footnote>
  <w:footnote w:id="11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4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WW8Num2z0">
    <w:name w:val="WW8Num2z0"/>
    <w:qFormat/>
    <w:rPr>
      <w:rFonts w:ascii="Times New Roman" w:hAnsi="Times New Roman" w:eastAsia="Calibri" w:cs="Times New Roman"/>
    </w:rPr>
  </w:style>
  <w:style w:type="character" w:styleId="WW8Num2z1">
    <w:name w:val="WW8Num2z1"/>
    <w:qFormat/>
    <w:rPr>
      <w:rFonts w:ascii="Courier New" w:hAnsi="Courier New" w:cs="Courier New"/>
    </w:rPr>
  </w:style>
  <w:style w:type="character" w:styleId="WW8Num2z2">
    <w:name w:val="WW8Num2z2"/>
    <w:qFormat/>
    <w:rPr>
      <w:rFonts w:ascii="Wingdings" w:hAnsi="Wingdings" w:cs="Wingdings"/>
    </w:rPr>
  </w:style>
  <w:style w:type="character" w:styleId="WW8Num2z3">
    <w:name w:val="WW8Num2z3"/>
    <w:qFormat/>
    <w:rPr>
      <w:rFonts w:ascii="Symbol" w:hAnsi="Symbol" w:cs="Symbol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.VnTime;Courier New"/>
      <w:b/>
      <w:sz w:val="24"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.VnTime;Courier New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  <w:lang w:val="en-GB"/>
    </w:rPr>
  </w:style>
  <w:style w:type="paragraph" w:styleId="FrameContents">
    <w:name w:val="Frame Contents"/>
    <w:basedOn w:val="Normal"/>
    <w:qFormat/>
    <w:pPr/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  <w:style w:type="numbering" w:styleId="WW8Num2">
    <w:name w:val="WW8Num2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package" Target="embeddings/oleObject1.xlsx"/><Relationship Id="rId3" Type="http://schemas.openxmlformats.org/officeDocument/2006/relationships/image" Target="media/image1.png"/><Relationship Id="rId4" Type="http://schemas.openxmlformats.org/officeDocument/2006/relationships/package" Target="embeddings/oleObject2.xlsx"/><Relationship Id="rId5" Type="http://schemas.openxmlformats.org/officeDocument/2006/relationships/image" Target="media/image1.png"/><Relationship Id="rId6" Type="http://schemas.openxmlformats.org/officeDocument/2006/relationships/footnotes" Target="footnotes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2025-08-11T06:49:00Z</dcterms:created>
  <dc:creator>PC</dc:creator>
  <dc:description/>
  <cp:keywords/>
  <dc:language>en-GB</dc:language>
  <cp:lastModifiedBy>PC</cp:lastModifiedBy>
  <cp:lastPrinted>2018-01-10T15:07:00Z</cp:lastPrinted>
  <dcterms:modified xsi:type="dcterms:W3CDTF">2026-01-30T18:03:00Z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0c55cb95-5abd-49bd-b02b-057334d6cf59</vt:lpwstr>
  </property>
</Properties>
</file>