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900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24"/>
        <w:gridCol w:w="5976"/>
      </w:tblGrid>
      <w:tr>
        <w:trPr>
          <w:cantSplit/>
        </w:trPr>
        <w:tc>
          <w:tcPr>
            <w:tcW w:w="3924" w:type="dxa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976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1927860</wp:posOffset>
                      </wp:positionH>
                      <wp:positionV relativeFrom="paragraph">
                        <wp:posOffset>-520065</wp:posOffset>
                      </wp:positionV>
                      <wp:extent cx="2219325" cy="528320"/>
                      <wp:effectExtent l="0" t="0" r="0" b="0"/>
                      <wp:wrapNone/>
                      <wp:docPr id="1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19325" cy="528320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Mẫu số 207/HS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(Ban hành theo Thông tư số      /2026/TT-VKSTC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ngày       /     /2026)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n-GB" w:eastAsia="en-GB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lang w:val="en-GB" w:eastAsia="en-GB"/>
                                    </w:rPr>
                                    <w:object w:dxaOrig="3840" w:dyaOrig="2305">
                                      <v:shapetype id="_x0000_tole_rId2" coordsize="21600,21600" o:spt="2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ole_rId2" type="_x0000_tole_rId2" style="width:219.75pt;height:147pt" filled="f" o:ole="">
                                        <v:imagedata r:id="rId3" o:title=""/>
                                      </v:shape>
                                      <o:OLEObject Type="Embed" ProgID="Excel.Sheet.12" ShapeID="ole_rId2" DrawAspect="Content" ObjectID="_146727372" r:id="rId2"/>
                                    </w:object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174.75pt;height:41.6pt;mso-wrap-distance-left:9.05pt;mso-wrap-distance-right:9.05pt;mso-wrap-distance-top:0pt;mso-wrap-distance-bottom:0pt;margin-top:-40.95pt;mso-position-vertical-relative:text;margin-left:151.8pt;mso-position-horizontal-relative:text"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207/HS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lang w:val="en-GB" w:eastAsia="en-GB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lang w:val="en-GB" w:eastAsia="en-GB"/>
                              </w:rPr>
                              <w:object w:dxaOrig="3840" w:dyaOrig="2305">
                                <v:shapetype id="_x0000_tole_rId4" coordsize="21600,21600" o:spt="4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4" type="_x0000_tole_rId4" style="width:219.75pt;height:147pt" filled="f" o:ole="">
                                  <v:imagedata r:id="rId5" o:title=""/>
                                </v:shape>
                                <o:OLEObject Type="Embed" ProgID="Excel.Sheet.12" ShapeID="ole_rId4" DrawAspect="Content" ObjectID="_949306262" r:id="rId4"/>
                              </w:objec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2" name="Line 64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>
        <w:trPr>
          <w:cantSplit/>
        </w:trPr>
        <w:tc>
          <w:tcPr>
            <w:tcW w:w="3924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560705</wp:posOffset>
                      </wp:positionH>
                      <wp:positionV relativeFrom="paragraph">
                        <wp:posOffset>19685</wp:posOffset>
                      </wp:positionV>
                      <wp:extent cx="1200785" cy="0"/>
                      <wp:effectExtent l="0" t="5080" r="0" b="508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4.15pt,1.55pt" to="138.65pt,1.5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976" w:type="dxa"/>
            <w:tcBorders/>
          </w:tcPr>
          <w:p>
            <w:pPr>
              <w:pStyle w:val="Normal"/>
              <w:snapToGrid w:val="false"/>
              <w:jc w:val="end"/>
              <w:rPr>
                <w:rFonts w:ascii="Times New Roman" w:hAnsi="Times New Roman" w:cs="Times New Roman"/>
                <w:i/>
                <w:iCs/>
                <w:sz w:val="16"/>
                <w:szCs w:val="28"/>
              </w:rPr>
            </w:pPr>
            <w:r>
              <w:rPr>
                <w:rFonts w:cs="Times New Roman" w:ascii="Times New Roman" w:hAnsi="Times New Roman"/>
                <w:i/>
                <w:iCs/>
                <w:sz w:val="16"/>
                <w:szCs w:val="28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Cs w:val="28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, ngày … tháng … năm 20…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</w:rPr>
        <w:t>QUYẾT ĐỊNH</w:t>
      </w:r>
      <w:r>
        <w:rPr>
          <w:rStyle w:val="FootnoteCharacters"/>
          <w:rStyle w:val="FootnoteReference"/>
          <w:rFonts w:cs="Times New Roman" w:ascii="Times New Roman" w:hAnsi="Times New Roman"/>
          <w:b/>
          <w:bCs/>
        </w:rPr>
        <w:footnoteReference w:id="6"/>
      </w:r>
      <w:r>
        <w:rPr>
          <w:rFonts w:cs="Times New Roman" w:ascii="Times New Roman" w:hAnsi="Times New Roman"/>
          <w:b/>
          <w:bCs/>
        </w:rPr>
        <w:t xml:space="preserve">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PHÊ CHUẨN QUYẾT ĐỊNH ÁP DỤNG BIỆN PHÁP GIÁM SÁT ĐIỆN TỬ ĐỐI VỚI NGƯỜI CHƯA THÀNH NIÊN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Điều 139 của Luật Tư pháp người chưa thành niên;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… về tội … quy định tại khoản … Điều … của Bộ luật Hình sự;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Căn cứ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Cs w:val="28"/>
        </w:rPr>
        <w:t xml:space="preserve">Xét </w:t>
      </w:r>
      <w:r>
        <w:rPr>
          <w:rFonts w:cs="Times New Roman" w:ascii="Times New Roman" w:hAnsi="Times New Roman"/>
        </w:rPr>
        <w:t xml:space="preserve">hồ sơ đề nghị phê chuẩn Quyết định áp dụng biện pháp giám sát điện tử đối với người chưa thành niên </w:t>
      </w:r>
      <w:r>
        <w:rPr>
          <w:rFonts w:cs="Times New Roman" w:ascii="Times New Roman" w:hAnsi="Times New Roman"/>
          <w:szCs w:val="28"/>
        </w:rPr>
        <w:t>số … ngày … tháng … năm … của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10"/>
      </w:r>
      <w:r>
        <w:rPr>
          <w:rFonts w:cs="Times New Roman" w:ascii="Times New Roman" w:hAnsi="Times New Roman"/>
          <w:szCs w:val="28"/>
        </w:rPr>
        <w:t>... đối với</w:t>
      </w:r>
      <w:r>
        <w:rPr>
          <w:rFonts w:cs="Times New Roman" w:ascii="Times New Roman" w:hAnsi="Times New Roman"/>
          <w:szCs w:val="28"/>
          <w:vertAlign w:val="superscript"/>
        </w:rPr>
        <w:t>8</w:t>
      </w:r>
      <w:r>
        <w:rPr>
          <w:rFonts w:cs="Times New Roman" w:ascii="Times New Roman" w:hAnsi="Times New Roman"/>
          <w:szCs w:val="28"/>
        </w:rPr>
        <w:t xml:space="preserve">…; 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  <w:spacing w:val="-8"/>
        </w:rPr>
      </w:pPr>
      <w:r>
        <w:rPr>
          <w:rFonts w:cs="Times New Roman" w:ascii="Times New Roman" w:hAnsi="Times New Roman"/>
          <w:spacing w:val="-8"/>
          <w:szCs w:val="28"/>
        </w:rPr>
        <w:t xml:space="preserve">Nhận thấy </w:t>
      </w:r>
      <w:r>
        <w:rPr>
          <w:rFonts w:cs="Times New Roman" w:ascii="Times New Roman" w:hAnsi="Times New Roman"/>
          <w:spacing w:val="-8"/>
        </w:rPr>
        <w:t xml:space="preserve">việc </w:t>
      </w:r>
      <w:r>
        <w:rPr>
          <w:rFonts w:cs="Times New Roman" w:ascii="Times New Roman" w:hAnsi="Times New Roman"/>
          <w:spacing w:val="-8"/>
          <w:szCs w:val="28"/>
        </w:rPr>
        <w:t xml:space="preserve">áp dụng biện pháp </w:t>
      </w:r>
      <w:r>
        <w:rPr>
          <w:rFonts w:cs="Times New Roman" w:ascii="Times New Roman" w:hAnsi="Times New Roman"/>
          <w:spacing w:val="-8"/>
        </w:rPr>
        <w:t xml:space="preserve">giám sát điện tử </w:t>
      </w:r>
      <w:r>
        <w:rPr>
          <w:rFonts w:cs="Times New Roman" w:ascii="Times New Roman" w:hAnsi="Times New Roman"/>
          <w:spacing w:val="-8"/>
          <w:szCs w:val="28"/>
        </w:rPr>
        <w:t>đối với</w:t>
      </w:r>
      <w:r>
        <w:rPr>
          <w:rFonts w:cs="Times New Roman" w:ascii="Times New Roman" w:hAnsi="Times New Roman"/>
          <w:spacing w:val="-8"/>
          <w:szCs w:val="28"/>
          <w:vertAlign w:val="superscript"/>
        </w:rPr>
        <w:t>8</w:t>
      </w:r>
      <w:r>
        <w:rPr>
          <w:rFonts w:cs="Times New Roman" w:ascii="Times New Roman" w:hAnsi="Times New Roman"/>
          <w:spacing w:val="-8"/>
          <w:szCs w:val="28"/>
        </w:rPr>
        <w:t xml:space="preserve">… </w:t>
      </w:r>
      <w:r>
        <w:rPr>
          <w:rFonts w:cs="Times New Roman" w:ascii="Times New Roman" w:hAnsi="Times New Roman"/>
          <w:spacing w:val="-8"/>
        </w:rPr>
        <w:t>là có căn cứ và cần thiết,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cs="Times New Roman" w:ascii="Times New Roman" w:hAnsi="Times New Roman"/>
          <w:b/>
          <w:bCs/>
          <w:sz w:val="24"/>
          <w:szCs w:val="28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Phê chuẩn Quyết định áp dụng biện pháp giám sát điện tử đối với người chưa thành niên</w:t>
      </w:r>
      <w:r>
        <w:rPr>
          <w:rFonts w:cs="Times New Roman" w:ascii="Times New Roman" w:hAnsi="Times New Roman"/>
          <w:szCs w:val="28"/>
        </w:rPr>
        <w:t xml:space="preserve"> số … ngày … tháng … năm … </w:t>
      </w:r>
      <w:r>
        <w:rPr>
          <w:rFonts w:cs="Times New Roman" w:ascii="Times New Roman" w:hAnsi="Times New Roman"/>
        </w:rPr>
        <w:t>của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… đối với:</w:t>
      </w:r>
      <w:r>
        <w:rPr>
          <w:rStyle w:val="FootnoteCharacters"/>
          <w:rFonts w:cs="Times New Roman" w:ascii="Times New Roman" w:hAnsi="Times New Roman"/>
        </w:rPr>
        <w:t xml:space="preserve">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Họ tên: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>......................................................................................... Giới tính:……...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Tên gọi khác: …………...........................................................................................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Sinh ngày ............ tháng ............ năm ...................... tại:……………………..</w:t>
        <w:tab/>
        <w:t>…...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Quốc tịch: .............................................; Dân tộc: ......................; Tôn giáo:…</w:t>
        <w:tab/>
        <w:t>…...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Nghề nghiệp:............................................................................................................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Số CMND/Thẻ CCCD/Thẻ CC/Hộ chiếu/Số định danh cá nhân:……..…………..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Cấp ngày............ tháng ............ năm ................... Nơi cấp:………………..……..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Nơi thường trú: ……………………………………………………………………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Nơi tạm trú: ………………………………………………………………………..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Nơi ở hiện tại: ……………………………………………………………………..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Yêu cầu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… và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1"/>
      </w:r>
      <w:r>
        <w:rPr>
          <w:rFonts w:cs="Times New Roman" w:ascii="Times New Roman" w:hAnsi="Times New Roman"/>
        </w:rPr>
        <w:t>… thi hành Quyết định này theo quy định của Luật Tư pháp người chưa thành niên./.</w:t>
      </w:r>
    </w:p>
    <w:p>
      <w:pPr>
        <w:pStyle w:val="Normal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tbl>
      <w:tblPr>
        <w:tblW w:w="970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80"/>
        <w:gridCol w:w="4124"/>
      </w:tblGrid>
      <w:tr>
        <w:trPr/>
        <w:tc>
          <w:tcPr>
            <w:tcW w:w="5580" w:type="dxa"/>
            <w:tcBorders/>
          </w:tcPr>
          <w:p>
            <w:pPr>
              <w:pStyle w:val="Normal"/>
              <w:ind w:start="-108" w:end="0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8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…, người đại diện;</w:t>
            </w:r>
          </w:p>
          <w:p>
            <w:pPr>
              <w:pStyle w:val="Normal"/>
              <w:ind w:start="-108" w:end="0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…; </w:t>
            </w:r>
          </w:p>
          <w:p>
            <w:pPr>
              <w:pStyle w:val="Normal"/>
              <w:ind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10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124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2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...................................................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Quyết định này áp dụng từ 01/01/2028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bị can là người chưa thành niên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</w:t>
      </w:r>
      <w:r>
        <w:rPr>
          <w:rFonts w:cs="Times New Roman" w:ascii="Times New Roman" w:hAnsi="Times New Roman"/>
        </w:rPr>
        <w:t xml:space="preserve">ơ quan, người </w:t>
      </w:r>
      <w:r>
        <w:rPr>
          <w:rFonts w:cs="Times New Roman" w:ascii="Times New Roman" w:hAnsi="Times New Roman"/>
          <w:lang w:val="en-US"/>
        </w:rPr>
        <w:t xml:space="preserve">có thẩm quyền </w:t>
      </w:r>
      <w:r>
        <w:rPr>
          <w:rFonts w:cs="Times New Roman" w:ascii="Times New Roman" w:hAnsi="Times New Roman"/>
        </w:rPr>
        <w:t xml:space="preserve">ra Quyết định áp dụng biện pháp giám sát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 xml:space="preserve">iện tử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>ối với ng</w:t>
      </w:r>
      <w:r>
        <w:rPr>
          <w:rFonts w:cs="Times New Roman" w:hint="eastAsia" w:ascii="Times New Roman" w:hAnsi="Times New Roman"/>
        </w:rPr>
        <w:t>ư</w:t>
      </w:r>
      <w:r>
        <w:rPr>
          <w:rFonts w:cs="Times New Roman" w:ascii="Times New Roman" w:hAnsi="Times New Roman"/>
        </w:rPr>
        <w:t>ời ch</w:t>
      </w:r>
      <w:r>
        <w:rPr>
          <w:rFonts w:cs="Times New Roman" w:hint="eastAsia" w:ascii="Times New Roman" w:hAnsi="Times New Roman"/>
        </w:rPr>
        <w:t>ư</w:t>
      </w:r>
      <w:r>
        <w:rPr>
          <w:rFonts w:cs="Times New Roman" w:ascii="Times New Roman" w:hAnsi="Times New Roman"/>
        </w:rPr>
        <w:t>a thành niên</w:t>
      </w:r>
    </w:p>
  </w:footnote>
  <w:footnote w:id="11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>Ghi</w:t>
      </w:r>
      <w:r>
        <w:rPr>
          <w:rFonts w:cs="Times New Roman" w:ascii="Times New Roman" w:hAnsi="Times New Roman"/>
          <w:lang w:val="en-US"/>
        </w:rPr>
        <w:t xml:space="preserve"> tên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c</w:t>
      </w:r>
      <w:r>
        <w:rPr>
          <w:rFonts w:cs="Times New Roman" w:ascii="Times New Roman" w:hAnsi="Times New Roman"/>
        </w:rPr>
        <w:t>ơ quan, tổ chức, cá nhân có trách nhiệm liên quan trong việc thi hành Quyết định này</w:t>
      </w:r>
    </w:p>
  </w:footnote>
  <w:footnote w:id="1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eastAsia="Calibri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2025-08-12T05:15:00Z</dcterms:created>
  <dc:creator>PC</dc:creator>
  <dc:description/>
  <cp:keywords/>
  <dc:language>en-GB</dc:language>
  <cp:lastModifiedBy>PC</cp:lastModifiedBy>
  <dcterms:modified xsi:type="dcterms:W3CDTF">2026-01-30T18:46:00Z</dcterms:modified>
  <cp:revision>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7ecba5f0-faad-4dad-8bd1-affc5079c225</vt:lpwstr>
  </property>
</Properties>
</file>