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 01</w:t>
            </w:r>
            <w:r>
              <w:rPr>
                <w:rFonts w:hint="default" w:ascii="Times New Roman" w:hAnsi="Times New Roman" w:eastAsia="SimSun" w:cs="Times New Roman"/>
                <w:b w:val="0"/>
                <w:bCs/>
                <w:sz w:val="26"/>
                <w:szCs w:val="26"/>
              </w:rPr>
              <w:t>/QĐ-VKSKV7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07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Căn cứ 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6"/>
          <w:szCs w:val="26"/>
        </w:rPr>
        <w:t>Xét thấy 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1. 01 chiếc xe máy Honda Wave RSX, biển số 59C1-123.45, màu đỏ-đen, năm sản xuất 2018, khung JL110E-1234567, máy JL110E-7654321;</w:t>
      </w:r>
      <w:r>
        <w:t xml:space="preserve">
</w:t>
        <w:rPr>
          <w:sz w:val="26"/>
          <w:szCs w:val="26"/>
        </w:rPr>
      </w:r>
      <w:r>
        <w:rPr>
          <w:rFonts w:hint="default" w:ascii="Times New Roman" w:hAnsi="Times New Roman" w:eastAsia="SimSun" w:cs="Times New Roman"/>
          <w:sz w:val="26"/>
          <w:szCs w:val="26"/>
        </w:rPr>
        <w:t>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Cho ông/bà: Nguyễn Văn A</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Sinh ngày 08/09/1985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Quốc tịch: Việt Nam;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Dân tộc: Kinh;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Cấp ngày 14/12/2021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6"/>
          <w:szCs w:val="26"/>
        </w:rPr>
        <w:t xml:space="preserve">Là </w:t>
      </w:r>
      <w:r>
        <w:rPr>
          <w:rFonts w:hint="default" w:ascii="Times New Roman" w:hAnsi="Times New Roman" w:cs="Times New Roman"/>
          <w:sz w:val="26"/>
          <w:szCs w:val="26"/>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4"/>
                <w:szCs w:val="24"/>
              </w:rPr>
              <w:t>Nơi nhận</w:t>
            </w:r>
            <w:r>
              <w:rPr>
                <w:rFonts w:hint="default" w:ascii="Times New Roman" w:hAnsi="Times New Roman" w:cs="Times New Roman"/>
                <w:b/>
                <w:sz w:val="24"/>
                <w:szCs w:val="24"/>
                <w:i/>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