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FA1" w:rsidRDefault="00BD00F9">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年上</w:t>
      </w:r>
    </w:p>
    <w:p w:rsidR="00D50FA1" w:rsidRDefault="00D50FA1"/>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57</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分析成本构成结果，找出各种可以相互代替的成本，协调各种成本之间的关系，属于（</w:t>
      </w:r>
      <w:r>
        <w:rPr>
          <w:rFonts w:ascii="Times New Roman" w:hAnsi="宋体"/>
        </w:rPr>
        <w:t>57</w:t>
      </w:r>
      <w:r>
        <w:rPr>
          <w:rFonts w:ascii="Times New Roman" w:hAnsi="宋体" w:hint="eastAsia"/>
        </w:rPr>
        <w:t>）的内容。</w:t>
      </w:r>
    </w:p>
    <w:p w:rsidR="00D50FA1" w:rsidRDefault="00BD00F9">
      <w:pPr>
        <w:rPr>
          <w:rFonts w:ascii="Times New Roman" w:hAnsi="宋体"/>
        </w:rPr>
      </w:pPr>
      <w:r>
        <w:rPr>
          <w:rFonts w:ascii="Times New Roman" w:hAnsi="宋体" w:hint="eastAsia"/>
        </w:rPr>
        <w:t xml:space="preserve">A. </w:t>
      </w:r>
      <w:r>
        <w:rPr>
          <w:rFonts w:ascii="Times New Roman" w:hAnsi="宋体" w:hint="eastAsia"/>
        </w:rPr>
        <w:t>识别和分析项目成本构成科目</w:t>
      </w:r>
    </w:p>
    <w:p w:rsidR="00D50FA1" w:rsidRDefault="00BD00F9">
      <w:pPr>
        <w:rPr>
          <w:rFonts w:ascii="Times New Roman" w:hAnsi="宋体"/>
        </w:rPr>
      </w:pPr>
      <w:r>
        <w:rPr>
          <w:rFonts w:ascii="Times New Roman" w:hAnsi="宋体" w:hint="eastAsia"/>
        </w:rPr>
        <w:t xml:space="preserve">B. </w:t>
      </w:r>
      <w:r>
        <w:rPr>
          <w:rFonts w:ascii="Times New Roman" w:hAnsi="宋体" w:hint="eastAsia"/>
        </w:rPr>
        <w:t>成本估算</w:t>
      </w:r>
    </w:p>
    <w:p w:rsidR="00D50FA1" w:rsidRDefault="00BD00F9">
      <w:pPr>
        <w:rPr>
          <w:rFonts w:ascii="Times New Roman" w:hAnsi="宋体"/>
        </w:rPr>
      </w:pPr>
      <w:r>
        <w:rPr>
          <w:rFonts w:ascii="Times New Roman" w:hAnsi="宋体" w:hint="eastAsia"/>
        </w:rPr>
        <w:t xml:space="preserve">C. </w:t>
      </w:r>
      <w:r>
        <w:rPr>
          <w:rFonts w:ascii="Times New Roman" w:hAnsi="宋体" w:hint="eastAsia"/>
        </w:rPr>
        <w:t>成本预算</w:t>
      </w:r>
    </w:p>
    <w:p w:rsidR="00D50FA1" w:rsidRDefault="00BD00F9">
      <w:pPr>
        <w:rPr>
          <w:rFonts w:ascii="Times New Roman" w:hAnsi="Times New Roman"/>
        </w:rPr>
      </w:pPr>
      <w:r>
        <w:rPr>
          <w:rFonts w:ascii="Times New Roman" w:hAnsi="宋体" w:hint="eastAsia"/>
        </w:rPr>
        <w:t xml:space="preserve">D. </w:t>
      </w:r>
      <w:r>
        <w:rPr>
          <w:rFonts w:ascii="Times New Roman" w:hAnsi="宋体" w:hint="eastAsia"/>
        </w:rPr>
        <w:t>成本审计</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编制项目成本估算需要进行三个主要步骤。首先，识别并分析项目成本的构成科目，即项目成本中所包括的资源或服务的类目，如：人工费、材料费、咨询费等。其次，根据已识别的项目成本构成科目，估算每一成本科目的成本大小。最后，分析成本估算结果，找出各种可以相互替代的成本，协调各种成本之间的比例关系。</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39</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在进行挣值管理时，如果实际进度点位于</w:t>
      </w:r>
      <w:r>
        <w:rPr>
          <w:rFonts w:ascii="Times New Roman" w:hAnsi="宋体" w:hint="eastAsia"/>
        </w:rPr>
        <w:t>PV</w:t>
      </w:r>
      <w:r>
        <w:rPr>
          <w:rFonts w:ascii="Times New Roman" w:hAnsi="宋体" w:hint="eastAsia"/>
        </w:rPr>
        <w:t>曲线的左侧，则该点与</w:t>
      </w:r>
      <w:r>
        <w:rPr>
          <w:rFonts w:ascii="Times New Roman" w:hAnsi="宋体" w:hint="eastAsia"/>
        </w:rPr>
        <w:t>PV</w:t>
      </w:r>
      <w:r>
        <w:rPr>
          <w:rFonts w:ascii="Times New Roman" w:hAnsi="宋体" w:hint="eastAsia"/>
        </w:rPr>
        <w:t>曲线的垂直距离表示实际进度比计划进度（</w:t>
      </w:r>
      <w:r>
        <w:rPr>
          <w:rFonts w:ascii="Times New Roman" w:hAnsi="宋体" w:hint="eastAsia"/>
        </w:rPr>
        <w:t>39</w:t>
      </w:r>
      <w:r>
        <w:rPr>
          <w:rFonts w:ascii="Times New Roman" w:hAnsi="宋体" w:hint="eastAsia"/>
        </w:rPr>
        <w:t>）</w:t>
      </w:r>
    </w:p>
    <w:p w:rsidR="00D50FA1" w:rsidRDefault="00BD00F9">
      <w:pPr>
        <w:rPr>
          <w:rFonts w:ascii="Times New Roman" w:hAnsi="宋体"/>
        </w:rPr>
      </w:pPr>
      <w:r>
        <w:rPr>
          <w:rFonts w:ascii="Times New Roman" w:hAnsi="宋体" w:hint="eastAsia"/>
        </w:rPr>
        <w:t xml:space="preserve">A. </w:t>
      </w:r>
      <w:r>
        <w:rPr>
          <w:rFonts w:ascii="Times New Roman" w:hAnsi="宋体" w:hint="eastAsia"/>
        </w:rPr>
        <w:t>超前的时间</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拖后的时间</w:t>
      </w:r>
    </w:p>
    <w:p w:rsidR="00D50FA1" w:rsidRDefault="00BD00F9">
      <w:pPr>
        <w:rPr>
          <w:rFonts w:ascii="Times New Roman" w:hAnsi="Times New Roman"/>
        </w:rPr>
      </w:pPr>
      <w:r>
        <w:rPr>
          <w:rFonts w:ascii="Times New Roman" w:hAnsi="宋体" w:hint="eastAsia"/>
        </w:rPr>
        <w:t xml:space="preserve">C. </w:t>
      </w:r>
      <w:r>
        <w:rPr>
          <w:rFonts w:ascii="Times New Roman" w:hAnsi="宋体" w:hint="eastAsia"/>
        </w:rPr>
        <w:t>超额完成的任务量</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拖欠的任务量</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宋体"/>
        </w:rPr>
      </w:pPr>
      <w:r>
        <w:rPr>
          <w:rFonts w:ascii="Times New Roman" w:hAnsi="宋体" w:hint="eastAsia"/>
        </w:rPr>
        <w:t>题干所问的问题，就是</w:t>
      </w:r>
      <w:r>
        <w:rPr>
          <w:rFonts w:ascii="Times New Roman" w:hAnsi="宋体" w:hint="eastAsia"/>
        </w:rPr>
        <w:t>SV</w:t>
      </w:r>
      <w:r>
        <w:rPr>
          <w:rFonts w:ascii="Times New Roman" w:hAnsi="宋体" w:hint="eastAsia"/>
        </w:rPr>
        <w:t>，参考下图：</w:t>
      </w:r>
    </w:p>
    <w:p w:rsidR="00D50FA1" w:rsidRDefault="00BD00F9">
      <w:pPr>
        <w:rPr>
          <w:rFonts w:ascii="Times New Roman" w:hAnsi="Times New Roman"/>
        </w:rPr>
      </w:pPr>
      <w:r>
        <w:rPr>
          <w:rFonts w:ascii="Times New Roman" w:hAnsi="Times New Roman"/>
          <w:noProof/>
        </w:rPr>
        <w:drawing>
          <wp:inline distT="0" distB="0" distL="0" distR="0">
            <wp:extent cx="3590925" cy="1971675"/>
            <wp:effectExtent l="0" t="0" r="9525" b="9525"/>
            <wp:docPr id="1" name="图片 1"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90925" cy="1971675"/>
                    </a:xfrm>
                    <a:prstGeom prst="rect">
                      <a:avLst/>
                    </a:prstGeom>
                    <a:noFill/>
                    <a:ln>
                      <a:noFill/>
                    </a:ln>
                  </pic:spPr>
                </pic:pic>
              </a:graphicData>
            </a:graphic>
          </wp:inline>
        </w:drawing>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57</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某软件开发项目，预算为</w:t>
      </w:r>
      <w:r>
        <w:rPr>
          <w:rFonts w:ascii="Times New Roman" w:hAnsi="宋体" w:hint="eastAsia"/>
        </w:rPr>
        <w:t>40</w:t>
      </w:r>
      <w:r>
        <w:rPr>
          <w:rFonts w:ascii="Times New Roman" w:hAnsi="宋体" w:hint="eastAsia"/>
        </w:rPr>
        <w:t>万元，计划</w:t>
      </w:r>
      <w:r>
        <w:rPr>
          <w:rFonts w:ascii="Times New Roman" w:hAnsi="宋体" w:hint="eastAsia"/>
        </w:rPr>
        <w:t>40</w:t>
      </w:r>
      <w:r>
        <w:rPr>
          <w:rFonts w:ascii="Times New Roman" w:hAnsi="宋体" w:hint="eastAsia"/>
        </w:rPr>
        <w:t>个工作日内完成，当项目进行到第</w:t>
      </w:r>
      <w:r>
        <w:rPr>
          <w:rFonts w:ascii="Times New Roman" w:hAnsi="宋体" w:hint="eastAsia"/>
        </w:rPr>
        <w:t>30</w:t>
      </w:r>
      <w:r>
        <w:rPr>
          <w:rFonts w:ascii="Times New Roman" w:hAnsi="宋体" w:hint="eastAsia"/>
        </w:rPr>
        <w:t>个工作日</w:t>
      </w:r>
      <w:r>
        <w:rPr>
          <w:rFonts w:ascii="Times New Roman" w:hAnsi="宋体" w:hint="eastAsia"/>
        </w:rPr>
        <w:lastRenderedPageBreak/>
        <w:t>时，项目经理对项目进行了绩效评估，结果是：项目完成当期计划进度的</w:t>
      </w:r>
      <w:r>
        <w:rPr>
          <w:rFonts w:ascii="Times New Roman" w:hAnsi="宋体" w:hint="eastAsia"/>
        </w:rPr>
        <w:t>70%</w:t>
      </w:r>
      <w:r>
        <w:rPr>
          <w:rFonts w:ascii="Times New Roman" w:hAnsi="宋体" w:hint="eastAsia"/>
        </w:rPr>
        <w:t>，花费了</w:t>
      </w:r>
      <w:r>
        <w:rPr>
          <w:rFonts w:ascii="Times New Roman" w:hAnsi="宋体" w:hint="eastAsia"/>
        </w:rPr>
        <w:t>23</w:t>
      </w:r>
      <w:r>
        <w:rPr>
          <w:rFonts w:ascii="Times New Roman" w:hAnsi="宋体" w:hint="eastAsia"/>
        </w:rPr>
        <w:t>万，按此绩效还需投入大约（</w:t>
      </w:r>
      <w:r>
        <w:rPr>
          <w:rFonts w:ascii="Times New Roman" w:hAnsi="宋体" w:hint="eastAsia"/>
        </w:rPr>
        <w:t>57</w:t>
      </w:r>
      <w:r>
        <w:rPr>
          <w:rFonts w:ascii="Times New Roman" w:hAnsi="宋体" w:hint="eastAsia"/>
        </w:rPr>
        <w:t>）万元才能完成该项目。</w:t>
      </w:r>
    </w:p>
    <w:p w:rsidR="00D50FA1" w:rsidRDefault="00BD00F9">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10</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12</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19</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21</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小学数学题。</w:t>
      </w:r>
    </w:p>
    <w:p w:rsidR="00D50FA1" w:rsidRDefault="00BD00F9">
      <w:pPr>
        <w:rPr>
          <w:rFonts w:ascii="Times New Roman" w:hAnsi="Times New Roman"/>
        </w:rPr>
      </w:pPr>
      <w:r>
        <w:rPr>
          <w:rFonts w:ascii="Times New Roman" w:hAnsi="Times New Roman" w:hint="eastAsia"/>
        </w:rPr>
        <w:t>“当前</w:t>
      </w:r>
      <w:r>
        <w:rPr>
          <w:rFonts w:ascii="Times New Roman" w:hAnsi="Times New Roman" w:hint="eastAsia"/>
          <w:u w:val="single"/>
        </w:rPr>
        <w:t xml:space="preserve">  30</w:t>
      </w:r>
      <w:r>
        <w:rPr>
          <w:rFonts w:ascii="Times New Roman" w:hAnsi="Times New Roman" w:hint="eastAsia"/>
          <w:u w:val="single"/>
        </w:rPr>
        <w:t>天</w:t>
      </w:r>
      <w:r>
        <w:rPr>
          <w:rFonts w:ascii="Times New Roman" w:hAnsi="Times New Roman" w:hint="eastAsia"/>
          <w:u w:val="single"/>
        </w:rPr>
        <w:t xml:space="preserve">  </w:t>
      </w:r>
      <w:r>
        <w:rPr>
          <w:rFonts w:ascii="Times New Roman" w:hAnsi="Times New Roman" w:hint="eastAsia"/>
        </w:rPr>
        <w:t>，花了</w:t>
      </w:r>
      <w:r>
        <w:rPr>
          <w:rFonts w:ascii="Times New Roman" w:hAnsi="Times New Roman" w:hint="eastAsia"/>
          <w:u w:val="single"/>
        </w:rPr>
        <w:t xml:space="preserve">  23</w:t>
      </w:r>
      <w:r>
        <w:rPr>
          <w:rFonts w:ascii="Times New Roman" w:hAnsi="Times New Roman" w:hint="eastAsia"/>
          <w:u w:val="single"/>
        </w:rPr>
        <w:t>万</w:t>
      </w:r>
      <w:r>
        <w:rPr>
          <w:rFonts w:ascii="Times New Roman" w:hAnsi="Times New Roman" w:hint="eastAsia"/>
          <w:u w:val="single"/>
        </w:rPr>
        <w:t xml:space="preserve">  </w:t>
      </w:r>
      <w:r>
        <w:rPr>
          <w:rFonts w:ascii="Times New Roman" w:hAnsi="Times New Roman" w:hint="eastAsia"/>
        </w:rPr>
        <w:t>钱（</w:t>
      </w:r>
      <w:r>
        <w:rPr>
          <w:rFonts w:ascii="Times New Roman" w:hAnsi="Times New Roman" w:hint="eastAsia"/>
        </w:rPr>
        <w:t>AC</w:t>
      </w:r>
      <w:r>
        <w:rPr>
          <w:rFonts w:ascii="Times New Roman" w:hAnsi="Times New Roman" w:hint="eastAsia"/>
        </w:rPr>
        <w:t>），干了</w:t>
      </w:r>
      <w:r>
        <w:rPr>
          <w:rFonts w:ascii="Times New Roman" w:hAnsi="Times New Roman" w:hint="eastAsia"/>
          <w:u w:val="single"/>
        </w:rPr>
        <w:t xml:space="preserve">  </w:t>
      </w:r>
      <w:r>
        <w:rPr>
          <w:rFonts w:ascii="Times New Roman" w:hAnsi="Times New Roman" w:hint="eastAsia"/>
          <w:u w:val="single"/>
        </w:rPr>
        <w:t>当期计划进度的</w:t>
      </w:r>
      <w:r>
        <w:rPr>
          <w:rFonts w:ascii="Times New Roman" w:hAnsi="Times New Roman" w:hint="eastAsia"/>
          <w:u w:val="single"/>
        </w:rPr>
        <w:t xml:space="preserve">70%  </w:t>
      </w:r>
      <w:r>
        <w:rPr>
          <w:rFonts w:ascii="Times New Roman" w:hAnsi="Times New Roman" w:hint="eastAsia"/>
        </w:rPr>
        <w:t>活儿（</w:t>
      </w:r>
      <w:r>
        <w:rPr>
          <w:rFonts w:ascii="Times New Roman" w:hAnsi="Times New Roman" w:hint="eastAsia"/>
        </w:rPr>
        <w:t>EV</w:t>
      </w:r>
      <w:r>
        <w:rPr>
          <w:rFonts w:ascii="Times New Roman" w:hAnsi="Times New Roman" w:hint="eastAsia"/>
        </w:rPr>
        <w:t>）”</w:t>
      </w:r>
    </w:p>
    <w:p w:rsidR="00D50FA1" w:rsidRDefault="00BD00F9">
      <w:pPr>
        <w:rPr>
          <w:rFonts w:ascii="Times New Roman" w:hAnsi="Times New Roman"/>
        </w:rPr>
      </w:pPr>
      <w:r>
        <w:rPr>
          <w:rFonts w:ascii="Times New Roman" w:hAnsi="Times New Roman" w:hint="eastAsia"/>
        </w:rPr>
        <w:t>也就是：“当前</w:t>
      </w:r>
      <w:r>
        <w:rPr>
          <w:rFonts w:ascii="Times New Roman" w:hAnsi="Times New Roman" w:hint="eastAsia"/>
          <w:u w:val="single"/>
        </w:rPr>
        <w:t xml:space="preserve">  30</w:t>
      </w:r>
      <w:r>
        <w:rPr>
          <w:rFonts w:ascii="Times New Roman" w:hAnsi="Times New Roman" w:hint="eastAsia"/>
          <w:u w:val="single"/>
        </w:rPr>
        <w:t>天</w:t>
      </w:r>
      <w:r>
        <w:rPr>
          <w:rFonts w:ascii="Times New Roman" w:hAnsi="Times New Roman" w:hint="eastAsia"/>
          <w:u w:val="single"/>
        </w:rPr>
        <w:t xml:space="preserve">  </w:t>
      </w:r>
      <w:r>
        <w:rPr>
          <w:rFonts w:ascii="Times New Roman" w:hAnsi="Times New Roman" w:hint="eastAsia"/>
        </w:rPr>
        <w:t>，花了</w:t>
      </w:r>
      <w:r>
        <w:rPr>
          <w:rFonts w:ascii="Times New Roman" w:hAnsi="Times New Roman" w:hint="eastAsia"/>
          <w:u w:val="single"/>
        </w:rPr>
        <w:t xml:space="preserve">  23</w:t>
      </w:r>
      <w:r>
        <w:rPr>
          <w:rFonts w:ascii="Times New Roman" w:hAnsi="Times New Roman" w:hint="eastAsia"/>
          <w:u w:val="single"/>
        </w:rPr>
        <w:t>万</w:t>
      </w:r>
      <w:r>
        <w:rPr>
          <w:rFonts w:ascii="Times New Roman" w:hAnsi="Times New Roman" w:hint="eastAsia"/>
          <w:u w:val="single"/>
        </w:rPr>
        <w:t xml:space="preserve">  </w:t>
      </w:r>
      <w:r>
        <w:rPr>
          <w:rFonts w:ascii="Times New Roman" w:hAnsi="Times New Roman" w:hint="eastAsia"/>
        </w:rPr>
        <w:t>钱（</w:t>
      </w:r>
      <w:r>
        <w:rPr>
          <w:rFonts w:ascii="Times New Roman" w:hAnsi="Times New Roman" w:hint="eastAsia"/>
        </w:rPr>
        <w:t>AC</w:t>
      </w:r>
      <w:r>
        <w:rPr>
          <w:rFonts w:ascii="Times New Roman" w:hAnsi="Times New Roman" w:hint="eastAsia"/>
        </w:rPr>
        <w:t>），干了</w:t>
      </w:r>
      <w:r>
        <w:rPr>
          <w:rFonts w:ascii="Times New Roman" w:hAnsi="Times New Roman" w:hint="eastAsia"/>
          <w:u w:val="single"/>
        </w:rPr>
        <w:t xml:space="preserve">  21</w:t>
      </w:r>
      <w:r>
        <w:rPr>
          <w:rFonts w:ascii="Times New Roman" w:hAnsi="Times New Roman" w:hint="eastAsia"/>
          <w:u w:val="single"/>
        </w:rPr>
        <w:t>万</w:t>
      </w:r>
      <w:r>
        <w:rPr>
          <w:rFonts w:ascii="Times New Roman" w:hAnsi="Times New Roman" w:hint="eastAsia"/>
          <w:u w:val="single"/>
        </w:rPr>
        <w:t xml:space="preserve">  </w:t>
      </w:r>
      <w:r>
        <w:rPr>
          <w:rFonts w:ascii="Times New Roman" w:hAnsi="Times New Roman" w:hint="eastAsia"/>
        </w:rPr>
        <w:t>活儿（</w:t>
      </w:r>
      <w:r>
        <w:rPr>
          <w:rFonts w:ascii="Times New Roman" w:hAnsi="Times New Roman" w:hint="eastAsia"/>
        </w:rPr>
        <w:t>EV</w:t>
      </w:r>
      <w:r>
        <w:rPr>
          <w:rFonts w:ascii="Times New Roman" w:hAnsi="Times New Roman" w:hint="eastAsia"/>
        </w:rPr>
        <w:t>）”</w:t>
      </w:r>
    </w:p>
    <w:p w:rsidR="00D50FA1" w:rsidRDefault="00BD00F9">
      <w:pPr>
        <w:rPr>
          <w:rFonts w:ascii="Times New Roman" w:hAnsi="Times New Roman"/>
        </w:rPr>
      </w:pPr>
      <w:r>
        <w:rPr>
          <w:rFonts w:ascii="Times New Roman" w:hAnsi="Times New Roman" w:hint="eastAsia"/>
        </w:rPr>
        <w:t>所以，</w:t>
      </w:r>
      <w:r>
        <w:rPr>
          <w:rFonts w:ascii="Times New Roman" w:hAnsi="Times New Roman" w:hint="eastAsia"/>
        </w:rPr>
        <w:t>CPI=21/23,</w:t>
      </w:r>
      <w:r>
        <w:rPr>
          <w:rFonts w:ascii="Times New Roman" w:hAnsi="Times New Roman" w:hint="eastAsia"/>
        </w:rPr>
        <w:tab/>
      </w:r>
      <w:r>
        <w:rPr>
          <w:rFonts w:ascii="Times New Roman" w:hAnsi="Times New Roman" w:hint="eastAsia"/>
        </w:rPr>
        <w:tab/>
        <w:t xml:space="preserve">ETC=(BAC-EV)/CPI=(40-21)/(21/23)=20.8 </w:t>
      </w:r>
      <w:r>
        <w:rPr>
          <w:rFonts w:ascii="Times New Roman" w:hAnsi="Times New Roman" w:hint="eastAsia"/>
        </w:rPr>
        <w:t>万</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58</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某项目计划工期为</w:t>
      </w:r>
      <w:r>
        <w:rPr>
          <w:rFonts w:ascii="Times New Roman" w:hAnsi="宋体" w:hint="eastAsia"/>
        </w:rPr>
        <w:t>4</w:t>
      </w:r>
      <w:r>
        <w:rPr>
          <w:rFonts w:ascii="Times New Roman" w:hAnsi="宋体" w:hint="eastAsia"/>
        </w:rPr>
        <w:t>年，投资总成本为</w:t>
      </w:r>
      <w:r>
        <w:rPr>
          <w:rFonts w:ascii="Times New Roman" w:hAnsi="宋体" w:hint="eastAsia"/>
        </w:rPr>
        <w:t>800</w:t>
      </w:r>
      <w:r>
        <w:rPr>
          <w:rFonts w:ascii="Times New Roman" w:hAnsi="宋体" w:hint="eastAsia"/>
        </w:rPr>
        <w:t>万元，在项目实施过程中，通过对成本的核算和有关成本与进度的记录通知，开工后两年末实际成本发生额为</w:t>
      </w:r>
      <w:r>
        <w:rPr>
          <w:rFonts w:ascii="Times New Roman" w:hAnsi="宋体" w:hint="eastAsia"/>
        </w:rPr>
        <w:t>200</w:t>
      </w:r>
      <w:r>
        <w:rPr>
          <w:rFonts w:ascii="Times New Roman" w:hAnsi="宋体" w:hint="eastAsia"/>
        </w:rPr>
        <w:t>万元，所完成工作的计划预算成本额为</w:t>
      </w:r>
      <w:r>
        <w:rPr>
          <w:rFonts w:ascii="Times New Roman" w:hAnsi="宋体" w:hint="eastAsia"/>
        </w:rPr>
        <w:t>100</w:t>
      </w:r>
      <w:r>
        <w:rPr>
          <w:rFonts w:ascii="Times New Roman" w:hAnsi="宋体" w:hint="eastAsia"/>
        </w:rPr>
        <w:t>万元，与项目预算成本比较可知，当工期过半时，项目的计划成本发生预算应该为</w:t>
      </w:r>
      <w:r>
        <w:rPr>
          <w:rFonts w:ascii="Times New Roman" w:hAnsi="宋体" w:hint="eastAsia"/>
        </w:rPr>
        <w:t>400</w:t>
      </w:r>
      <w:r>
        <w:rPr>
          <w:rFonts w:ascii="Times New Roman" w:hAnsi="宋体" w:hint="eastAsia"/>
        </w:rPr>
        <w:t>万元，该项目成本绩效指数</w:t>
      </w:r>
      <w:r>
        <w:rPr>
          <w:rFonts w:ascii="Times New Roman" w:hAnsi="宋体" w:hint="eastAsia"/>
        </w:rPr>
        <w:t>CPI</w:t>
      </w:r>
      <w:r>
        <w:rPr>
          <w:rFonts w:ascii="Times New Roman" w:hAnsi="宋体" w:hint="eastAsia"/>
        </w:rPr>
        <w:t>为（</w:t>
      </w:r>
      <w:r>
        <w:rPr>
          <w:rFonts w:ascii="Times New Roman" w:hAnsi="宋体" w:hint="eastAsia"/>
        </w:rPr>
        <w:t>58</w:t>
      </w:r>
      <w:r>
        <w:rPr>
          <w:rFonts w:ascii="Times New Roman" w:hAnsi="宋体" w:hint="eastAsia"/>
        </w:rPr>
        <w:t>）</w:t>
      </w:r>
    </w:p>
    <w:p w:rsidR="00D50FA1" w:rsidRDefault="00BD00F9">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50%</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25%</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12.5%</w:t>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10%</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EV=100</w:t>
      </w:r>
      <w:r>
        <w:rPr>
          <w:rFonts w:ascii="Times New Roman" w:hAnsi="Times New Roman" w:hint="eastAsia"/>
        </w:rPr>
        <w:t>（万），</w:t>
      </w:r>
      <w:r>
        <w:rPr>
          <w:rFonts w:ascii="Times New Roman" w:hAnsi="Times New Roman" w:hint="eastAsia"/>
        </w:rPr>
        <w:t>AC=200</w:t>
      </w:r>
      <w:r>
        <w:rPr>
          <w:rFonts w:ascii="Times New Roman" w:hAnsi="Times New Roman" w:hint="eastAsia"/>
        </w:rPr>
        <w:t>（万），</w:t>
      </w:r>
      <w:r>
        <w:rPr>
          <w:rFonts w:ascii="Times New Roman" w:hAnsi="Times New Roman" w:hint="eastAsia"/>
        </w:rPr>
        <w:t>CPI=EV/AC=100/200=0.5</w:t>
      </w:r>
    </w:p>
    <w:p w:rsidR="00D50FA1" w:rsidRDefault="00BD00F9">
      <w:pPr>
        <w:rPr>
          <w:rFonts w:ascii="Times New Roman" w:hAnsi="Times New Roman"/>
        </w:rPr>
      </w:pPr>
      <w:r>
        <w:rPr>
          <w:rFonts w:ascii="Times New Roman" w:hAnsi="Times New Roman" w:hint="eastAsia"/>
        </w:rPr>
        <w:t>与</w:t>
      </w:r>
      <w:r>
        <w:rPr>
          <w:rFonts w:ascii="Times New Roman" w:hAnsi="Times New Roman" w:hint="eastAsia"/>
        </w:rPr>
        <w:t>2011</w:t>
      </w:r>
      <w:r>
        <w:rPr>
          <w:rFonts w:ascii="Times New Roman" w:hAnsi="Times New Roman" w:hint="eastAsia"/>
        </w:rPr>
        <w:t>年上半年第</w:t>
      </w:r>
      <w:r>
        <w:rPr>
          <w:rFonts w:ascii="Times New Roman" w:hAnsi="Times New Roman" w:hint="eastAsia"/>
        </w:rPr>
        <w:t>61</w:t>
      </w:r>
      <w:r>
        <w:rPr>
          <w:rFonts w:ascii="Times New Roman" w:hAnsi="Times New Roman" w:hint="eastAsia"/>
        </w:rPr>
        <w:t>题题干相同，但</w:t>
      </w:r>
      <w:r>
        <w:rPr>
          <w:rFonts w:ascii="Times New Roman" w:hAnsi="Times New Roman" w:hint="eastAsia"/>
        </w:rPr>
        <w:t>2011</w:t>
      </w:r>
      <w:r>
        <w:rPr>
          <w:rFonts w:ascii="Times New Roman" w:hAnsi="Times New Roman" w:hint="eastAsia"/>
        </w:rPr>
        <w:t>年上半年</w:t>
      </w:r>
      <w:r>
        <w:rPr>
          <w:rFonts w:ascii="Times New Roman" w:hAnsi="Times New Roman" w:hint="eastAsia"/>
        </w:rPr>
        <w:t>61</w:t>
      </w:r>
      <w:r>
        <w:rPr>
          <w:rFonts w:ascii="Times New Roman" w:hAnsi="Times New Roman" w:hint="eastAsia"/>
        </w:rPr>
        <w:t>题更难一些。</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sidR="0060035D">
        <w:rPr>
          <w:rFonts w:ascii="Times New Roman" w:hAnsi="Times New Roman" w:hint="eastAsia"/>
          <w:sz w:val="24"/>
          <w:szCs w:val="24"/>
        </w:rPr>
        <w:t>47</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某软件公司开发某种软件产品时花费的固定成本为</w:t>
      </w:r>
      <w:r>
        <w:rPr>
          <w:rFonts w:ascii="Times New Roman" w:hAnsi="宋体" w:hint="eastAsia"/>
        </w:rPr>
        <w:t>16</w:t>
      </w:r>
      <w:r>
        <w:rPr>
          <w:rFonts w:ascii="Times New Roman" w:hAnsi="宋体" w:hint="eastAsia"/>
        </w:rPr>
        <w:t>万元，每套产品的可变成本为</w:t>
      </w:r>
      <w:r>
        <w:rPr>
          <w:rFonts w:ascii="Times New Roman" w:hAnsi="宋体" w:hint="eastAsia"/>
        </w:rPr>
        <w:t>2</w:t>
      </w:r>
      <w:r>
        <w:rPr>
          <w:rFonts w:ascii="Times New Roman" w:hAnsi="宋体" w:hint="eastAsia"/>
        </w:rPr>
        <w:t>元，设销售单价为</w:t>
      </w:r>
      <w:r>
        <w:rPr>
          <w:rFonts w:ascii="Times New Roman" w:hAnsi="宋体" w:hint="eastAsia"/>
        </w:rPr>
        <w:t>12</w:t>
      </w:r>
      <w:r>
        <w:rPr>
          <w:rFonts w:ascii="Times New Roman" w:hAnsi="宋体" w:hint="eastAsia"/>
        </w:rPr>
        <w:t>元，则需要销售（</w:t>
      </w:r>
      <w:r>
        <w:rPr>
          <w:rFonts w:ascii="Times New Roman" w:hAnsi="宋体" w:hint="eastAsia"/>
        </w:rPr>
        <w:t>47</w:t>
      </w:r>
      <w:r>
        <w:rPr>
          <w:rFonts w:ascii="Times New Roman" w:hAnsi="宋体" w:hint="eastAsia"/>
        </w:rPr>
        <w:t>）套才能达到盈亏平衡点</w:t>
      </w:r>
      <w:r>
        <w:rPr>
          <w:rFonts w:ascii="Times New Roman" w:hAnsi="宋体" w:hint="eastAsia"/>
        </w:rPr>
        <w:t xml:space="preserve"> </w:t>
      </w:r>
    </w:p>
    <w:p w:rsidR="00D50FA1" w:rsidRDefault="00BD00F9">
      <w:pPr>
        <w:rPr>
          <w:rFonts w:ascii="Times New Roman" w:hAnsi="Times New Roman"/>
        </w:rPr>
      </w:pPr>
      <w:r>
        <w:rPr>
          <w:rFonts w:ascii="Times New Roman" w:hAnsi="宋体" w:hint="eastAsia"/>
        </w:rPr>
        <w:t xml:space="preserve">A.14000 </w:t>
      </w:r>
      <w:r>
        <w:rPr>
          <w:rFonts w:ascii="Times New Roman" w:hAnsi="宋体" w:hint="eastAsia"/>
        </w:rPr>
        <w:tab/>
      </w:r>
      <w:r>
        <w:rPr>
          <w:rFonts w:ascii="Times New Roman" w:hAnsi="宋体" w:hint="eastAsia"/>
        </w:rPr>
        <w:tab/>
      </w:r>
      <w:r>
        <w:rPr>
          <w:rFonts w:ascii="Times New Roman" w:hAnsi="宋体" w:hint="eastAsia"/>
        </w:rPr>
        <w:tab/>
        <w:t xml:space="preserve">B.16000 </w:t>
      </w:r>
      <w:r>
        <w:rPr>
          <w:rFonts w:ascii="Times New Roman" w:hAnsi="宋体" w:hint="eastAsia"/>
        </w:rPr>
        <w:tab/>
      </w:r>
      <w:r>
        <w:rPr>
          <w:rFonts w:ascii="Times New Roman" w:hAnsi="宋体" w:hint="eastAsia"/>
        </w:rPr>
        <w:tab/>
      </w:r>
      <w:r>
        <w:rPr>
          <w:rFonts w:ascii="Times New Roman" w:hAnsi="宋体" w:hint="eastAsia"/>
        </w:rPr>
        <w:tab/>
        <w:t xml:space="preserve">C.18000 </w:t>
      </w:r>
      <w:r>
        <w:rPr>
          <w:rFonts w:ascii="Times New Roman" w:hAnsi="宋体" w:hint="eastAsia"/>
        </w:rPr>
        <w:tab/>
      </w:r>
      <w:r>
        <w:rPr>
          <w:rFonts w:ascii="Times New Roman" w:hAnsi="宋体" w:hint="eastAsia"/>
        </w:rPr>
        <w:tab/>
      </w:r>
      <w:r>
        <w:rPr>
          <w:rFonts w:ascii="Times New Roman" w:hAnsi="宋体" w:hint="eastAsia"/>
        </w:rPr>
        <w:tab/>
        <w:t>D.20000</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设所求为</w:t>
      </w:r>
      <w:r>
        <w:rPr>
          <w:rFonts w:ascii="Times New Roman" w:hAnsi="Times New Roman" w:hint="eastAsia"/>
        </w:rPr>
        <w:t>x</w:t>
      </w:r>
      <w:r>
        <w:rPr>
          <w:rFonts w:ascii="Times New Roman" w:hAnsi="Times New Roman" w:hint="eastAsia"/>
        </w:rPr>
        <w:t>，则：</w:t>
      </w:r>
      <w:r>
        <w:rPr>
          <w:rFonts w:ascii="Times New Roman" w:hAnsi="Times New Roman" w:hint="eastAsia"/>
        </w:rPr>
        <w:t>12x=160000+2x</w:t>
      </w:r>
    </w:p>
    <w:p w:rsidR="00D50FA1" w:rsidRDefault="00BD00F9">
      <w:pPr>
        <w:rPr>
          <w:rFonts w:ascii="Times New Roman" w:hAnsi="Times New Roman"/>
        </w:rPr>
      </w:pPr>
      <w:r>
        <w:rPr>
          <w:rFonts w:ascii="Times New Roman" w:hAnsi="Times New Roman" w:hint="eastAsia"/>
        </w:rPr>
        <w:t>所以，</w:t>
      </w:r>
      <w:r>
        <w:rPr>
          <w:rFonts w:ascii="Times New Roman" w:hAnsi="Times New Roman" w:hint="eastAsia"/>
        </w:rPr>
        <w:t>x=16000</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50FA1" w:rsidRDefault="00D50FA1">
      <w:pPr>
        <w:rPr>
          <w:u w:val="single"/>
        </w:rPr>
      </w:pP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56</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项目Ⅰ、Ⅱ、Ⅲ、Ⅳ的工期都是三年，在第二年末其挣值分析数据如下表所示。按此趋势，项目（</w:t>
      </w:r>
      <w:r>
        <w:rPr>
          <w:rFonts w:ascii="Times New Roman" w:hAnsi="宋体" w:hint="eastAsia"/>
        </w:rPr>
        <w:t>56</w:t>
      </w:r>
      <w:r>
        <w:rPr>
          <w:rFonts w:ascii="Times New Roman" w:hAnsi="宋体" w:hint="eastAsia"/>
        </w:rPr>
        <w:t>）应最早完工。</w:t>
      </w:r>
      <w:r>
        <w:rPr>
          <w:rFonts w:ascii="Times New Roman" w:hAnsi="宋体" w:hint="eastAsia"/>
        </w:rPr>
        <w:t xml:space="preserve"> </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D50FA1">
        <w:tc>
          <w:tcPr>
            <w:tcW w:w="1704" w:type="dxa"/>
            <w:vAlign w:val="center"/>
          </w:tcPr>
          <w:p w:rsidR="00D50FA1" w:rsidRDefault="00BD00F9">
            <w:pPr>
              <w:jc w:val="center"/>
              <w:rPr>
                <w:rFonts w:ascii="Times New Roman" w:hAnsi="Times New Roman"/>
                <w:sz w:val="24"/>
              </w:rPr>
            </w:pPr>
            <w:r>
              <w:rPr>
                <w:rFonts w:ascii="Times New Roman" w:hAnsi="宋体"/>
                <w:sz w:val="24"/>
              </w:rPr>
              <w:t>项目</w:t>
            </w:r>
          </w:p>
        </w:tc>
        <w:tc>
          <w:tcPr>
            <w:tcW w:w="1704" w:type="dxa"/>
            <w:vAlign w:val="center"/>
          </w:tcPr>
          <w:p w:rsidR="00D50FA1" w:rsidRDefault="00BD00F9">
            <w:pPr>
              <w:jc w:val="center"/>
              <w:rPr>
                <w:rFonts w:ascii="Times New Roman" w:hAnsi="Times New Roman"/>
                <w:sz w:val="24"/>
              </w:rPr>
            </w:pPr>
            <w:r>
              <w:rPr>
                <w:rFonts w:ascii="Times New Roman" w:hAnsi="宋体"/>
                <w:sz w:val="24"/>
              </w:rPr>
              <w:t>预算总成本</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EV</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PV</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AC</w:t>
            </w:r>
          </w:p>
        </w:tc>
      </w:tr>
      <w:tr w:rsidR="00D50FA1">
        <w:tc>
          <w:tcPr>
            <w:tcW w:w="1704" w:type="dxa"/>
            <w:vAlign w:val="center"/>
          </w:tcPr>
          <w:p w:rsidR="00D50FA1" w:rsidRDefault="00BD00F9">
            <w:pPr>
              <w:jc w:val="center"/>
              <w:rPr>
                <w:rFonts w:ascii="Times New Roman" w:hAnsi="Times New Roman"/>
              </w:rPr>
            </w:pPr>
            <w:r>
              <w:rPr>
                <w:rFonts w:ascii="Times New Roman" w:hAnsi="Times New Roman"/>
              </w:rPr>
              <w:t>I</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1500</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1000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1200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900</w:t>
            </w:r>
          </w:p>
        </w:tc>
      </w:tr>
      <w:tr w:rsidR="00D50FA1">
        <w:tc>
          <w:tcPr>
            <w:tcW w:w="1704" w:type="dxa"/>
            <w:vAlign w:val="center"/>
          </w:tcPr>
          <w:p w:rsidR="00D50FA1" w:rsidRDefault="00BD00F9">
            <w:pPr>
              <w:jc w:val="center"/>
              <w:rPr>
                <w:rFonts w:ascii="Times New Roman" w:hAnsi="Times New Roman"/>
              </w:rPr>
            </w:pPr>
            <w:r>
              <w:rPr>
                <w:rFonts w:ascii="Times New Roman" w:hAnsi="Times New Roman"/>
              </w:rPr>
              <w:t>II</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1500</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1300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1200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1300</w:t>
            </w:r>
          </w:p>
        </w:tc>
      </w:tr>
      <w:tr w:rsidR="00D50FA1">
        <w:tc>
          <w:tcPr>
            <w:tcW w:w="1704" w:type="dxa"/>
            <w:vAlign w:val="center"/>
          </w:tcPr>
          <w:p w:rsidR="00D50FA1" w:rsidRDefault="00BD00F9">
            <w:pPr>
              <w:jc w:val="center"/>
              <w:rPr>
                <w:rFonts w:ascii="Times New Roman" w:hAnsi="Times New Roman"/>
              </w:rPr>
            </w:pPr>
            <w:r>
              <w:rPr>
                <w:rFonts w:ascii="Times New Roman" w:hAnsi="Times New Roman"/>
              </w:rPr>
              <w:t>III</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1500</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1250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1200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1300</w:t>
            </w:r>
          </w:p>
        </w:tc>
      </w:tr>
      <w:tr w:rsidR="00D50FA1">
        <w:tc>
          <w:tcPr>
            <w:tcW w:w="1704" w:type="dxa"/>
            <w:vAlign w:val="center"/>
          </w:tcPr>
          <w:p w:rsidR="00D50FA1" w:rsidRDefault="00BD00F9">
            <w:pPr>
              <w:jc w:val="center"/>
              <w:rPr>
                <w:rFonts w:ascii="Times New Roman" w:hAnsi="Times New Roman"/>
              </w:rPr>
            </w:pPr>
            <w:r>
              <w:rPr>
                <w:rFonts w:ascii="Times New Roman" w:hAnsi="Times New Roman"/>
              </w:rPr>
              <w:t>IV</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1500</w:t>
            </w:r>
          </w:p>
        </w:tc>
        <w:tc>
          <w:tcPr>
            <w:tcW w:w="1704" w:type="dxa"/>
            <w:vAlign w:val="center"/>
          </w:tcPr>
          <w:p w:rsidR="00D50FA1" w:rsidRDefault="00BD00F9">
            <w:pPr>
              <w:jc w:val="center"/>
              <w:rPr>
                <w:rFonts w:ascii="Times New Roman" w:hAnsi="Times New Roman"/>
                <w:sz w:val="24"/>
              </w:rPr>
            </w:pPr>
            <w:r>
              <w:rPr>
                <w:rFonts w:ascii="Times New Roman" w:hAnsi="Times New Roman"/>
                <w:sz w:val="24"/>
              </w:rPr>
              <w:t>1100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1200</w:t>
            </w:r>
          </w:p>
        </w:tc>
        <w:tc>
          <w:tcPr>
            <w:tcW w:w="1705" w:type="dxa"/>
            <w:vAlign w:val="center"/>
          </w:tcPr>
          <w:p w:rsidR="00D50FA1" w:rsidRDefault="00BD00F9">
            <w:pPr>
              <w:jc w:val="center"/>
              <w:rPr>
                <w:rFonts w:ascii="Times New Roman" w:hAnsi="Times New Roman"/>
                <w:sz w:val="24"/>
              </w:rPr>
            </w:pPr>
            <w:r>
              <w:rPr>
                <w:rFonts w:ascii="Times New Roman" w:hAnsi="Times New Roman"/>
                <w:sz w:val="24"/>
              </w:rPr>
              <w:t>1200</w:t>
            </w:r>
          </w:p>
        </w:tc>
      </w:tr>
    </w:tbl>
    <w:p w:rsidR="00D50FA1" w:rsidRDefault="00BD00F9">
      <w:pPr>
        <w:rPr>
          <w:rFonts w:ascii="Times New Roman" w:hAnsi="Times New Roman"/>
        </w:rPr>
      </w:pPr>
      <w:r>
        <w:rPr>
          <w:rFonts w:ascii="Times New Roman" w:hAnsi="宋体" w:hint="eastAsia"/>
        </w:rPr>
        <w:t>A.</w:t>
      </w:r>
      <w:r>
        <w:rPr>
          <w:rFonts w:ascii="Times New Roman" w:hAnsi="宋体" w:hint="eastAsia"/>
        </w:rPr>
        <w:t>Ⅰ</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Ⅱ</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Ⅲ</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Ⅳ</w:t>
      </w:r>
    </w:p>
    <w:p w:rsidR="00D50FA1" w:rsidRDefault="00BD00F9">
      <w:pPr>
        <w:ind w:firstLine="422"/>
        <w:rPr>
          <w:rFonts w:ascii="Times New Roman" w:hAnsi="Times New Roman"/>
          <w:b/>
        </w:rPr>
      </w:pPr>
      <w:r>
        <w:rPr>
          <w:rFonts w:ascii="Times New Roman" w:hAnsi="Times New Roman" w:hint="eastAsia"/>
          <w:b/>
        </w:rPr>
        <w:lastRenderedPageBreak/>
        <w:t>分析：</w:t>
      </w:r>
    </w:p>
    <w:p w:rsidR="001D2C1E" w:rsidRPr="001D2C1E" w:rsidRDefault="001D2C1E" w:rsidP="001D2C1E">
      <w:pPr>
        <w:rPr>
          <w:rFonts w:ascii="Times New Roman" w:hAnsi="宋体"/>
        </w:rPr>
      </w:pPr>
      <w:r w:rsidRPr="001D2C1E">
        <w:rPr>
          <w:rFonts w:ascii="Times New Roman" w:hAnsi="宋体" w:hint="eastAsia"/>
        </w:rPr>
        <w:t>首先求出各个项目的进度绩效指数</w:t>
      </w:r>
      <w:r w:rsidRPr="001D2C1E">
        <w:rPr>
          <w:rFonts w:ascii="Times New Roman" w:hAnsi="宋体" w:hint="eastAsia"/>
        </w:rPr>
        <w:t>SPI(SPI=EV/PV)</w:t>
      </w:r>
      <w:r w:rsidRPr="001D2C1E">
        <w:rPr>
          <w:rFonts w:ascii="Times New Roman" w:hAnsi="宋体" w:hint="eastAsia"/>
        </w:rPr>
        <w:t>，然后值越大的绩效越好，就是最早完工的</w:t>
      </w:r>
    </w:p>
    <w:p w:rsidR="00D50FA1" w:rsidRDefault="00BD00F9" w:rsidP="001D2C1E">
      <w:pPr>
        <w:rPr>
          <w:rFonts w:ascii="Times New Roman" w:hAnsi="Times New Roman"/>
          <w:b/>
        </w:rPr>
      </w:pPr>
      <w:r>
        <w:rPr>
          <w:rFonts w:ascii="Times New Roman" w:hAnsi="Times New Roman" w:hint="eastAsia"/>
          <w:b/>
        </w:rPr>
        <w:t>参考答案：</w:t>
      </w:r>
      <w:r>
        <w:rPr>
          <w:rFonts w:ascii="Times New Roman" w:hAnsi="Times New Roman" w:hint="eastAsia"/>
          <w:b/>
        </w:rPr>
        <w:t>B</w:t>
      </w:r>
    </w:p>
    <w:p w:rsidR="00D50FA1" w:rsidRDefault="00D50FA1"/>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57</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项目成本控制是指（</w:t>
      </w:r>
      <w:r>
        <w:rPr>
          <w:rFonts w:ascii="Times New Roman" w:hAnsi="宋体" w:hint="eastAsia"/>
        </w:rPr>
        <w:t>57</w:t>
      </w:r>
      <w:r>
        <w:rPr>
          <w:rFonts w:ascii="Times New Roman" w:hAnsi="宋体" w:hint="eastAsia"/>
        </w:rPr>
        <w:t>）</w:t>
      </w:r>
    </w:p>
    <w:p w:rsidR="00D50FA1" w:rsidRDefault="00BD00F9">
      <w:pPr>
        <w:rPr>
          <w:rFonts w:ascii="Times New Roman" w:hAnsi="宋体"/>
        </w:rPr>
      </w:pPr>
      <w:r>
        <w:rPr>
          <w:rFonts w:ascii="Times New Roman" w:hAnsi="宋体" w:hint="eastAsia"/>
        </w:rPr>
        <w:t>A.</w:t>
      </w:r>
      <w:r>
        <w:rPr>
          <w:rFonts w:ascii="Times New Roman" w:hAnsi="宋体" w:hint="eastAsia"/>
        </w:rPr>
        <w:t>对成本费用的趋势及可能达到的水平所作的分析和推断</w:t>
      </w:r>
    </w:p>
    <w:p w:rsidR="00D50FA1" w:rsidRDefault="00BD00F9">
      <w:pPr>
        <w:rPr>
          <w:rFonts w:ascii="Times New Roman" w:hAnsi="宋体"/>
        </w:rPr>
      </w:pPr>
      <w:r>
        <w:rPr>
          <w:rFonts w:ascii="Times New Roman" w:hAnsi="宋体" w:hint="eastAsia"/>
        </w:rPr>
        <w:t>B.</w:t>
      </w:r>
      <w:r>
        <w:rPr>
          <w:rFonts w:ascii="Times New Roman" w:hAnsi="宋体" w:hint="eastAsia"/>
        </w:rPr>
        <w:t>预先规定计划期内项目施工的耗费和成本要达到的水平</w:t>
      </w:r>
    </w:p>
    <w:p w:rsidR="00D50FA1" w:rsidRDefault="00BD00F9">
      <w:pPr>
        <w:rPr>
          <w:rFonts w:ascii="Times New Roman" w:hAnsi="宋体"/>
        </w:rPr>
      </w:pPr>
      <w:r>
        <w:rPr>
          <w:rFonts w:ascii="Times New Roman" w:hAnsi="宋体" w:hint="eastAsia"/>
        </w:rPr>
        <w:t>C.</w:t>
      </w:r>
      <w:r>
        <w:rPr>
          <w:rFonts w:ascii="Times New Roman" w:hAnsi="宋体" w:hint="eastAsia"/>
        </w:rPr>
        <w:t>确定各个成本项比预计要达到的目标成本的降低额和降低度</w:t>
      </w:r>
    </w:p>
    <w:p w:rsidR="00D50FA1" w:rsidRDefault="00BD00F9">
      <w:pPr>
        <w:rPr>
          <w:rFonts w:ascii="Times New Roman" w:hAnsi="Times New Roman"/>
        </w:rPr>
      </w:pPr>
      <w:r>
        <w:rPr>
          <w:rFonts w:ascii="Times New Roman" w:hAnsi="宋体" w:hint="eastAsia"/>
        </w:rPr>
        <w:t>D.</w:t>
      </w:r>
      <w:r>
        <w:rPr>
          <w:rFonts w:ascii="Times New Roman" w:hAnsi="宋体" w:hint="eastAsia"/>
        </w:rPr>
        <w:t>在项目过程中，对形成成本的要素进行监督和调节</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阅读理解！</w:t>
      </w:r>
    </w:p>
    <w:p w:rsidR="00D50FA1" w:rsidRDefault="00BD00F9">
      <w:pPr>
        <w:rPr>
          <w:rFonts w:ascii="Times New Roman" w:hAnsi="Times New Roman"/>
        </w:rPr>
      </w:pPr>
      <w:r>
        <w:rPr>
          <w:rFonts w:ascii="Times New Roman" w:hAnsi="Times New Roman" w:hint="eastAsia"/>
        </w:rPr>
        <w:t>什么是“控制”？“控制”就是将实际情况与“计划”进行对比，并根据比较结果进行调整。</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下</w:t>
      </w: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58</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某项目被分解成</w:t>
      </w:r>
      <w:r>
        <w:rPr>
          <w:rFonts w:ascii="Times New Roman" w:hAnsi="宋体" w:hint="eastAsia"/>
        </w:rPr>
        <w:t>10</w:t>
      </w:r>
      <w:r>
        <w:rPr>
          <w:rFonts w:ascii="Times New Roman" w:hAnsi="宋体" w:hint="eastAsia"/>
        </w:rPr>
        <w:t>项工作，每项工作的预计花费为</w:t>
      </w:r>
      <w:r>
        <w:rPr>
          <w:rFonts w:ascii="Times New Roman" w:hAnsi="宋体" w:hint="eastAsia"/>
        </w:rPr>
        <w:t>10</w:t>
      </w:r>
      <w:r>
        <w:rPr>
          <w:rFonts w:ascii="Times New Roman" w:hAnsi="宋体" w:hint="eastAsia"/>
        </w:rPr>
        <w:t>万元，工期为</w:t>
      </w:r>
      <w:r>
        <w:rPr>
          <w:rFonts w:ascii="Times New Roman" w:hAnsi="宋体" w:hint="eastAsia"/>
        </w:rPr>
        <w:t>10</w:t>
      </w:r>
      <w:r>
        <w:rPr>
          <w:rFonts w:ascii="Times New Roman" w:hAnsi="宋体" w:hint="eastAsia"/>
        </w:rPr>
        <w:t>个月，按照进度计划，前三个月应该完成其中的</w:t>
      </w:r>
      <w:r>
        <w:rPr>
          <w:rFonts w:ascii="Times New Roman" w:hAnsi="宋体" w:hint="eastAsia"/>
        </w:rPr>
        <w:t>3</w:t>
      </w:r>
      <w:r>
        <w:rPr>
          <w:rFonts w:ascii="Times New Roman" w:hAnsi="宋体" w:hint="eastAsia"/>
        </w:rPr>
        <w:t>项工作，但是到第三个月底的时候，项目实际只完成了</w:t>
      </w:r>
      <w:r>
        <w:rPr>
          <w:rFonts w:ascii="Times New Roman" w:hAnsi="宋体" w:hint="eastAsia"/>
        </w:rPr>
        <w:t>2</w:t>
      </w:r>
      <w:r>
        <w:rPr>
          <w:rFonts w:ascii="Times New Roman" w:hAnsi="宋体" w:hint="eastAsia"/>
        </w:rPr>
        <w:t>项工作，实际花费为</w:t>
      </w:r>
      <w:r>
        <w:rPr>
          <w:rFonts w:ascii="Times New Roman" w:hAnsi="宋体" w:hint="eastAsia"/>
        </w:rPr>
        <w:t>30</w:t>
      </w:r>
      <w:r>
        <w:rPr>
          <w:rFonts w:ascii="Times New Roman" w:hAnsi="宋体" w:hint="eastAsia"/>
        </w:rPr>
        <w:t>万元。项目经理采用了挣值分析的方法对该项目的绩效情况进行了分析，以下结论中，（）是正确的。</w:t>
      </w:r>
    </w:p>
    <w:p w:rsidR="00D50FA1" w:rsidRDefault="00BD00F9">
      <w:pPr>
        <w:rPr>
          <w:rFonts w:ascii="Times New Roman" w:hAnsi="宋体"/>
        </w:rPr>
      </w:pPr>
      <w:r>
        <w:rPr>
          <w:rFonts w:ascii="Times New Roman" w:hAnsi="宋体" w:hint="eastAsia"/>
        </w:rPr>
        <w:t>A</w:t>
      </w:r>
      <w:r>
        <w:rPr>
          <w:rFonts w:ascii="Times New Roman" w:hAnsi="宋体" w:hint="eastAsia"/>
        </w:rPr>
        <w:t>、根据预算，前三个月的计划成本为</w:t>
      </w:r>
      <w:r>
        <w:rPr>
          <w:rFonts w:ascii="Times New Roman" w:hAnsi="宋体" w:hint="eastAsia"/>
        </w:rPr>
        <w:t>30</w:t>
      </w:r>
      <w:r>
        <w:rPr>
          <w:rFonts w:ascii="Times New Roman" w:hAnsi="宋体" w:hint="eastAsia"/>
        </w:rPr>
        <w:t>万元，实际花费也是</w:t>
      </w:r>
      <w:r>
        <w:rPr>
          <w:rFonts w:ascii="Times New Roman" w:hAnsi="宋体" w:hint="eastAsia"/>
        </w:rPr>
        <w:t>30</w:t>
      </w:r>
      <w:r>
        <w:rPr>
          <w:rFonts w:ascii="Times New Roman" w:hAnsi="宋体" w:hint="eastAsia"/>
        </w:rPr>
        <w:t>万元，说明项目的成本控制的还不错，只是进度上有滞后</w:t>
      </w:r>
    </w:p>
    <w:p w:rsidR="00D50FA1" w:rsidRDefault="00BD00F9">
      <w:pPr>
        <w:rPr>
          <w:rFonts w:ascii="Times New Roman" w:hAnsi="宋体"/>
        </w:rPr>
      </w:pPr>
      <w:r>
        <w:rPr>
          <w:rFonts w:ascii="Times New Roman" w:hAnsi="宋体" w:hint="eastAsia"/>
        </w:rPr>
        <w:t>B</w:t>
      </w:r>
      <w:r>
        <w:rPr>
          <w:rFonts w:ascii="Times New Roman" w:hAnsi="宋体" w:hint="eastAsia"/>
        </w:rPr>
        <w:t>、如果该项目按此成本效率执行下去，到整个项目完成时，实际花费的成本将超过预算</w:t>
      </w:r>
      <w:r>
        <w:rPr>
          <w:rFonts w:ascii="Times New Roman" w:hAnsi="宋体" w:hint="eastAsia"/>
        </w:rPr>
        <w:t>50%</w:t>
      </w:r>
    </w:p>
    <w:p w:rsidR="00D50FA1" w:rsidRDefault="00BD00F9">
      <w:pPr>
        <w:rPr>
          <w:rFonts w:ascii="Times New Roman" w:hAnsi="宋体"/>
        </w:rPr>
      </w:pPr>
      <w:r>
        <w:rPr>
          <w:rFonts w:ascii="Times New Roman" w:hAnsi="宋体" w:hint="eastAsia"/>
        </w:rPr>
        <w:t>C</w:t>
      </w:r>
      <w:r>
        <w:rPr>
          <w:rFonts w:ascii="Times New Roman" w:hAnsi="宋体" w:hint="eastAsia"/>
        </w:rPr>
        <w:t>、如果该项目不采取任何措施继续执行下去，实际的完工工期将会超期</w:t>
      </w:r>
      <w:r>
        <w:rPr>
          <w:rFonts w:ascii="Times New Roman" w:hAnsi="宋体" w:hint="eastAsia"/>
        </w:rPr>
        <w:t>1</w:t>
      </w:r>
      <w:r>
        <w:rPr>
          <w:rFonts w:ascii="Times New Roman" w:hAnsi="宋体" w:hint="eastAsia"/>
        </w:rPr>
        <w:t>个月</w:t>
      </w:r>
    </w:p>
    <w:p w:rsidR="00D50FA1" w:rsidRDefault="00BD00F9">
      <w:pPr>
        <w:rPr>
          <w:rFonts w:ascii="Times New Roman" w:hAnsi="Times New Roman"/>
        </w:rPr>
      </w:pPr>
      <w:r>
        <w:rPr>
          <w:rFonts w:ascii="Times New Roman" w:hAnsi="宋体" w:hint="eastAsia"/>
        </w:rPr>
        <w:t>D</w:t>
      </w:r>
      <w:r>
        <w:rPr>
          <w:rFonts w:ascii="Times New Roman" w:hAnsi="宋体" w:hint="eastAsia"/>
        </w:rPr>
        <w:t>、该项目目前的绩效状况不理想，但只要继续采用挣值分析的方法对项目进行监控，将会有效的防止成本超支</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AC=30</w:t>
      </w:r>
      <w:r>
        <w:rPr>
          <w:rFonts w:ascii="Times New Roman" w:hAnsi="Times New Roman" w:hint="eastAsia"/>
        </w:rPr>
        <w:tab/>
        <w:t>PV=30</w:t>
      </w:r>
      <w:r>
        <w:rPr>
          <w:rFonts w:ascii="Times New Roman" w:hAnsi="Times New Roman" w:hint="eastAsia"/>
        </w:rPr>
        <w:tab/>
        <w:t>EV=20</w:t>
      </w:r>
    </w:p>
    <w:p w:rsidR="00D50FA1" w:rsidRDefault="00BD00F9">
      <w:pPr>
        <w:ind w:firstLine="422"/>
        <w:rPr>
          <w:rFonts w:ascii="Times New Roman" w:hAnsi="Times New Roman"/>
          <w:b/>
        </w:rPr>
      </w:pPr>
      <w:r>
        <w:rPr>
          <w:rFonts w:ascii="Times New Roman" w:hAnsi="Times New Roman" w:hint="eastAsia"/>
          <w:b/>
        </w:rPr>
        <w:t>“当前</w:t>
      </w:r>
      <w:r>
        <w:rPr>
          <w:rFonts w:ascii="Times New Roman" w:hAnsi="Times New Roman" w:hint="eastAsia"/>
          <w:b/>
          <w:u w:val="single"/>
        </w:rPr>
        <w:t>3</w:t>
      </w:r>
      <w:r>
        <w:rPr>
          <w:rFonts w:ascii="Times New Roman" w:hAnsi="Times New Roman" w:hint="eastAsia"/>
          <w:b/>
          <w:u w:val="single"/>
        </w:rPr>
        <w:t>月末</w:t>
      </w:r>
      <w:r>
        <w:rPr>
          <w:rFonts w:ascii="Times New Roman" w:hAnsi="Times New Roman" w:hint="eastAsia"/>
          <w:b/>
        </w:rPr>
        <w:t>，花了</w:t>
      </w:r>
      <w:r>
        <w:rPr>
          <w:rFonts w:ascii="Times New Roman" w:hAnsi="Times New Roman" w:hint="eastAsia"/>
          <w:b/>
          <w:u w:val="single"/>
        </w:rPr>
        <w:t>30</w:t>
      </w:r>
      <w:r>
        <w:rPr>
          <w:rFonts w:ascii="Times New Roman" w:hAnsi="Times New Roman" w:hint="eastAsia"/>
          <w:b/>
          <w:u w:val="single"/>
        </w:rPr>
        <w:t>万的</w:t>
      </w:r>
      <w:r>
        <w:rPr>
          <w:rFonts w:ascii="Times New Roman" w:hAnsi="Times New Roman" w:hint="eastAsia"/>
          <w:b/>
        </w:rPr>
        <w:t>钱（</w:t>
      </w:r>
      <w:r>
        <w:rPr>
          <w:rFonts w:ascii="Times New Roman" w:hAnsi="Times New Roman" w:hint="eastAsia"/>
          <w:b/>
        </w:rPr>
        <w:t>AC</w:t>
      </w:r>
      <w:r>
        <w:rPr>
          <w:rFonts w:ascii="Times New Roman" w:hAnsi="Times New Roman" w:hint="eastAsia"/>
          <w:b/>
        </w:rPr>
        <w:t>），干了</w:t>
      </w:r>
      <w:r>
        <w:rPr>
          <w:rFonts w:ascii="Times New Roman" w:hAnsi="Times New Roman" w:hint="eastAsia"/>
          <w:b/>
          <w:u w:val="single"/>
        </w:rPr>
        <w:t>20</w:t>
      </w:r>
      <w:r>
        <w:rPr>
          <w:rFonts w:ascii="Times New Roman" w:hAnsi="Times New Roman" w:hint="eastAsia"/>
          <w:b/>
          <w:u w:val="single"/>
        </w:rPr>
        <w:t>万的</w:t>
      </w:r>
      <w:r>
        <w:rPr>
          <w:rFonts w:ascii="Times New Roman" w:hAnsi="Times New Roman" w:hint="eastAsia"/>
          <w:b/>
        </w:rPr>
        <w:t>活儿（</w:t>
      </w:r>
      <w:r>
        <w:rPr>
          <w:rFonts w:ascii="Times New Roman" w:hAnsi="Times New Roman" w:hint="eastAsia"/>
          <w:b/>
        </w:rPr>
        <w:t>EV</w:t>
      </w:r>
      <w:r>
        <w:rPr>
          <w:rFonts w:ascii="Times New Roman" w:hAnsi="Times New Roman" w:hint="eastAsia"/>
          <w:b/>
        </w:rPr>
        <w:t>），该干</w:t>
      </w:r>
      <w:r>
        <w:rPr>
          <w:rFonts w:ascii="Times New Roman" w:hAnsi="Times New Roman" w:hint="eastAsia"/>
          <w:b/>
          <w:u w:val="single"/>
        </w:rPr>
        <w:t>30</w:t>
      </w:r>
      <w:r>
        <w:rPr>
          <w:rFonts w:ascii="Times New Roman" w:hAnsi="Times New Roman" w:hint="eastAsia"/>
          <w:b/>
          <w:u w:val="single"/>
        </w:rPr>
        <w:t>万的</w:t>
      </w:r>
      <w:r>
        <w:rPr>
          <w:rFonts w:ascii="Times New Roman" w:hAnsi="Times New Roman" w:hint="eastAsia"/>
          <w:b/>
        </w:rPr>
        <w:t>活儿（</w:t>
      </w:r>
      <w:r>
        <w:rPr>
          <w:rFonts w:ascii="Times New Roman" w:hAnsi="Times New Roman" w:hint="eastAsia"/>
          <w:b/>
        </w:rPr>
        <w:t>PV</w:t>
      </w:r>
      <w:r>
        <w:rPr>
          <w:rFonts w:ascii="Times New Roman" w:hAnsi="Times New Roman" w:hint="eastAsia"/>
          <w:b/>
        </w:rPr>
        <w:t>）。”</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hAnsi="Times New Roman"/>
          <w:sz w:val="24"/>
          <w:szCs w:val="24"/>
        </w:rPr>
      </w:pPr>
      <w:r w:rsidRPr="009177B2">
        <w:rPr>
          <w:rFonts w:ascii="Times New Roman"/>
          <w:color w:val="FF0000"/>
          <w:sz w:val="24"/>
          <w:szCs w:val="24"/>
        </w:rPr>
        <w:t>试题</w:t>
      </w:r>
      <w:r w:rsidRPr="009177B2">
        <w:rPr>
          <w:rFonts w:ascii="Times New Roman" w:hAnsi="Times New Roman" w:hint="eastAsia"/>
          <w:color w:val="FF0000"/>
          <w:sz w:val="24"/>
          <w:szCs w:val="24"/>
        </w:rPr>
        <w:t>59</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项目中每个成员都负有成本责任，以下关于成本控制对项目人员要求的叙述中，（）是不正确的</w:t>
      </w:r>
    </w:p>
    <w:p w:rsidR="00D50FA1" w:rsidRDefault="00BD00F9">
      <w:pPr>
        <w:rPr>
          <w:rFonts w:ascii="Times New Roman" w:hAnsi="宋体"/>
        </w:rPr>
      </w:pPr>
      <w:r>
        <w:rPr>
          <w:rFonts w:ascii="Times New Roman" w:hAnsi="宋体" w:hint="eastAsia"/>
        </w:rPr>
        <w:t>A</w:t>
      </w:r>
      <w:r>
        <w:rPr>
          <w:rFonts w:ascii="Times New Roman" w:hAnsi="宋体" w:hint="eastAsia"/>
        </w:rPr>
        <w:t>、正确理解和使用成本控制信息</w:t>
      </w:r>
    </w:p>
    <w:p w:rsidR="00D50FA1" w:rsidRDefault="00BD00F9">
      <w:pPr>
        <w:rPr>
          <w:rFonts w:ascii="Times New Roman" w:hAnsi="宋体"/>
        </w:rPr>
      </w:pPr>
      <w:r>
        <w:rPr>
          <w:rFonts w:ascii="Times New Roman" w:hAnsi="宋体" w:hint="eastAsia"/>
        </w:rPr>
        <w:t>B</w:t>
      </w:r>
      <w:r>
        <w:rPr>
          <w:rFonts w:ascii="Times New Roman" w:hAnsi="宋体" w:hint="eastAsia"/>
        </w:rPr>
        <w:t>、具有成本愿望和成本意识</w:t>
      </w:r>
    </w:p>
    <w:p w:rsidR="00D50FA1" w:rsidRDefault="00BD00F9">
      <w:pPr>
        <w:rPr>
          <w:rFonts w:ascii="Times New Roman" w:hAnsi="宋体"/>
        </w:rPr>
      </w:pPr>
      <w:r>
        <w:rPr>
          <w:rFonts w:ascii="Times New Roman" w:hAnsi="宋体" w:hint="eastAsia"/>
        </w:rPr>
        <w:t>C</w:t>
      </w:r>
      <w:r>
        <w:rPr>
          <w:rFonts w:ascii="Times New Roman" w:hAnsi="宋体" w:hint="eastAsia"/>
        </w:rPr>
        <w:t>、关心成本控制的结果</w:t>
      </w:r>
    </w:p>
    <w:p w:rsidR="00D50FA1" w:rsidRDefault="00BD00F9">
      <w:pPr>
        <w:rPr>
          <w:rFonts w:ascii="Times New Roman" w:hAnsi="Times New Roman"/>
        </w:rPr>
      </w:pPr>
      <w:r>
        <w:rPr>
          <w:rFonts w:ascii="Times New Roman" w:hAnsi="宋体" w:hint="eastAsia"/>
        </w:rPr>
        <w:t>D</w:t>
      </w:r>
      <w:r>
        <w:rPr>
          <w:rFonts w:ascii="Times New Roman" w:hAnsi="宋体" w:hint="eastAsia"/>
        </w:rPr>
        <w:t>、成本控制是个人活动</w:t>
      </w:r>
    </w:p>
    <w:p w:rsidR="00D50FA1" w:rsidRDefault="00BD00F9">
      <w:pPr>
        <w:ind w:firstLine="422"/>
        <w:rPr>
          <w:rFonts w:ascii="Times New Roman" w:hAnsi="Times New Roman"/>
          <w:b/>
        </w:rPr>
      </w:pPr>
      <w:r>
        <w:rPr>
          <w:rFonts w:ascii="Times New Roman" w:hAnsi="Times New Roman" w:hint="eastAsia"/>
          <w:b/>
        </w:rPr>
        <w:lastRenderedPageBreak/>
        <w:t>分析：</w:t>
      </w:r>
    </w:p>
    <w:p w:rsidR="00782EA2" w:rsidRDefault="00782EA2" w:rsidP="00782EA2">
      <w:pPr>
        <w:rPr>
          <w:rFonts w:ascii="Times New Roman" w:hAnsi="宋体" w:hint="eastAsia"/>
        </w:rPr>
      </w:pPr>
      <w:r w:rsidRPr="00867C21">
        <w:rPr>
          <w:rFonts w:ascii="Times New Roman" w:hAnsi="宋体" w:hint="eastAsia"/>
        </w:rPr>
        <w:t>成本控制必须识别可能引起项目成本基准计划发生变动的因素，并对这些因素施加影响，以保证该变化朝着有利的方向发展。监督费用实施情况，发现实际费用和成本计划的偏差，并找出偏差的原因，阻止不正确、不合理和未经批准的费用变更。成本控制是项目管理的重要活动不只是个人的活动。</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D50FA1" w:rsidRDefault="00D50FA1">
      <w:pPr>
        <w:rPr>
          <w:rFonts w:ascii="Times New Roman" w:hAnsi="Times New Roman"/>
        </w:rPr>
      </w:pP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下表是某项目执行过程中的输出表格，（）说法是不正确的。</w:t>
      </w:r>
    </w:p>
    <w:tbl>
      <w:tblPr>
        <w:tblW w:w="9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51"/>
        <w:gridCol w:w="880"/>
        <w:gridCol w:w="910"/>
        <w:gridCol w:w="933"/>
        <w:gridCol w:w="850"/>
        <w:gridCol w:w="851"/>
        <w:gridCol w:w="992"/>
        <w:gridCol w:w="850"/>
        <w:gridCol w:w="851"/>
      </w:tblGrid>
      <w:tr w:rsidR="00D50FA1">
        <w:trPr>
          <w:jc w:val="center"/>
        </w:trPr>
        <w:tc>
          <w:tcPr>
            <w:tcW w:w="1080" w:type="dxa"/>
            <w:vAlign w:val="center"/>
          </w:tcPr>
          <w:p w:rsidR="00D50FA1" w:rsidRDefault="00BD00F9">
            <w:pPr>
              <w:jc w:val="center"/>
              <w:rPr>
                <w:rFonts w:ascii="Times New Roman" w:hAnsi="宋体"/>
              </w:rPr>
            </w:pPr>
            <w:r>
              <w:rPr>
                <w:rFonts w:ascii="Times New Roman" w:hAnsi="宋体" w:hint="eastAsia"/>
              </w:rPr>
              <w:t>工作任务</w:t>
            </w:r>
          </w:p>
        </w:tc>
        <w:tc>
          <w:tcPr>
            <w:tcW w:w="851" w:type="dxa"/>
            <w:vAlign w:val="center"/>
          </w:tcPr>
          <w:p w:rsidR="00D50FA1" w:rsidRDefault="00BD00F9">
            <w:pPr>
              <w:jc w:val="center"/>
              <w:rPr>
                <w:rFonts w:ascii="Times New Roman" w:hAnsi="宋体"/>
              </w:rPr>
            </w:pPr>
            <w:r>
              <w:rPr>
                <w:rFonts w:ascii="Times New Roman" w:hAnsi="宋体" w:hint="eastAsia"/>
              </w:rPr>
              <w:t>预算</w:t>
            </w:r>
          </w:p>
        </w:tc>
        <w:tc>
          <w:tcPr>
            <w:tcW w:w="880" w:type="dxa"/>
            <w:vAlign w:val="center"/>
          </w:tcPr>
          <w:p w:rsidR="00D50FA1" w:rsidRDefault="00BD00F9">
            <w:pPr>
              <w:jc w:val="center"/>
              <w:rPr>
                <w:rFonts w:ascii="Times New Roman" w:hAnsi="宋体"/>
              </w:rPr>
            </w:pPr>
            <w:r>
              <w:rPr>
                <w:rFonts w:ascii="Times New Roman" w:hAnsi="宋体" w:hint="eastAsia"/>
              </w:rPr>
              <w:t>挣值</w:t>
            </w:r>
          </w:p>
        </w:tc>
        <w:tc>
          <w:tcPr>
            <w:tcW w:w="910" w:type="dxa"/>
            <w:vAlign w:val="center"/>
          </w:tcPr>
          <w:p w:rsidR="00D50FA1" w:rsidRDefault="00BD00F9">
            <w:pPr>
              <w:jc w:val="center"/>
              <w:rPr>
                <w:rFonts w:ascii="Times New Roman" w:hAnsi="宋体"/>
              </w:rPr>
            </w:pPr>
            <w:r>
              <w:rPr>
                <w:rFonts w:ascii="Times New Roman" w:hAnsi="宋体" w:hint="eastAsia"/>
              </w:rPr>
              <w:t>实际</w:t>
            </w:r>
          </w:p>
          <w:p w:rsidR="00D50FA1" w:rsidRDefault="00BD00F9">
            <w:pPr>
              <w:jc w:val="center"/>
              <w:rPr>
                <w:rFonts w:ascii="Times New Roman" w:hAnsi="宋体"/>
              </w:rPr>
            </w:pPr>
            <w:r>
              <w:rPr>
                <w:rFonts w:ascii="Times New Roman" w:hAnsi="宋体" w:hint="eastAsia"/>
              </w:rPr>
              <w:t>成本</w:t>
            </w:r>
          </w:p>
        </w:tc>
        <w:tc>
          <w:tcPr>
            <w:tcW w:w="933" w:type="dxa"/>
            <w:vAlign w:val="center"/>
          </w:tcPr>
          <w:p w:rsidR="00D50FA1" w:rsidRDefault="00BD00F9">
            <w:pPr>
              <w:jc w:val="center"/>
              <w:rPr>
                <w:rFonts w:ascii="Times New Roman" w:hAnsi="宋体"/>
              </w:rPr>
            </w:pPr>
            <w:r>
              <w:rPr>
                <w:rFonts w:ascii="Times New Roman" w:hAnsi="宋体" w:hint="eastAsia"/>
              </w:rPr>
              <w:t>成本</w:t>
            </w:r>
          </w:p>
          <w:p w:rsidR="00D50FA1" w:rsidRDefault="00BD00F9">
            <w:pPr>
              <w:jc w:val="center"/>
              <w:rPr>
                <w:rFonts w:ascii="Times New Roman" w:hAnsi="宋体"/>
              </w:rPr>
            </w:pPr>
            <w:r>
              <w:rPr>
                <w:rFonts w:ascii="Times New Roman" w:hAnsi="宋体" w:hint="eastAsia"/>
              </w:rPr>
              <w:t>偏差</w:t>
            </w:r>
          </w:p>
        </w:tc>
        <w:tc>
          <w:tcPr>
            <w:tcW w:w="850" w:type="dxa"/>
            <w:vAlign w:val="center"/>
          </w:tcPr>
          <w:p w:rsidR="00D50FA1" w:rsidRDefault="00BD00F9">
            <w:pPr>
              <w:jc w:val="center"/>
              <w:rPr>
                <w:rFonts w:ascii="Times New Roman" w:hAnsi="宋体"/>
              </w:rPr>
            </w:pPr>
            <w:r>
              <w:rPr>
                <w:rFonts w:ascii="Times New Roman" w:hAnsi="宋体" w:hint="eastAsia"/>
              </w:rPr>
              <w:t>成本</w:t>
            </w:r>
          </w:p>
          <w:p w:rsidR="00D50FA1" w:rsidRDefault="00BD00F9">
            <w:pPr>
              <w:jc w:val="center"/>
              <w:rPr>
                <w:rFonts w:ascii="Times New Roman" w:hAnsi="宋体"/>
              </w:rPr>
            </w:pPr>
            <w:r>
              <w:rPr>
                <w:rFonts w:ascii="Times New Roman" w:hAnsi="宋体" w:hint="eastAsia"/>
              </w:rPr>
              <w:t>偏差率</w:t>
            </w:r>
          </w:p>
        </w:tc>
        <w:tc>
          <w:tcPr>
            <w:tcW w:w="851" w:type="dxa"/>
            <w:vAlign w:val="center"/>
          </w:tcPr>
          <w:p w:rsidR="00D50FA1" w:rsidRDefault="00BD00F9">
            <w:pPr>
              <w:jc w:val="center"/>
              <w:rPr>
                <w:rFonts w:ascii="Times New Roman" w:hAnsi="宋体"/>
              </w:rPr>
            </w:pPr>
            <w:r>
              <w:rPr>
                <w:rFonts w:ascii="Times New Roman" w:hAnsi="宋体" w:hint="eastAsia"/>
              </w:rPr>
              <w:t>进度</w:t>
            </w:r>
          </w:p>
          <w:p w:rsidR="00D50FA1" w:rsidRDefault="00BD00F9">
            <w:pPr>
              <w:jc w:val="center"/>
              <w:rPr>
                <w:rFonts w:ascii="Times New Roman" w:hAnsi="宋体"/>
              </w:rPr>
            </w:pPr>
            <w:r>
              <w:rPr>
                <w:rFonts w:ascii="Times New Roman" w:hAnsi="宋体" w:hint="eastAsia"/>
              </w:rPr>
              <w:t>偏差</w:t>
            </w:r>
          </w:p>
        </w:tc>
        <w:tc>
          <w:tcPr>
            <w:tcW w:w="992" w:type="dxa"/>
            <w:vAlign w:val="center"/>
          </w:tcPr>
          <w:p w:rsidR="00D50FA1" w:rsidRDefault="00BD00F9">
            <w:pPr>
              <w:jc w:val="center"/>
              <w:rPr>
                <w:rFonts w:ascii="Times New Roman" w:hAnsi="宋体"/>
              </w:rPr>
            </w:pPr>
            <w:r>
              <w:rPr>
                <w:rFonts w:ascii="Times New Roman" w:hAnsi="宋体" w:hint="eastAsia"/>
              </w:rPr>
              <w:t>进度</w:t>
            </w:r>
          </w:p>
          <w:p w:rsidR="00D50FA1" w:rsidRDefault="00BD00F9">
            <w:pPr>
              <w:jc w:val="center"/>
              <w:rPr>
                <w:rFonts w:ascii="Times New Roman" w:hAnsi="宋体"/>
              </w:rPr>
            </w:pPr>
            <w:r>
              <w:rPr>
                <w:rFonts w:ascii="Times New Roman" w:hAnsi="宋体" w:hint="eastAsia"/>
              </w:rPr>
              <w:t>偏差率</w:t>
            </w:r>
          </w:p>
        </w:tc>
        <w:tc>
          <w:tcPr>
            <w:tcW w:w="850" w:type="dxa"/>
            <w:vAlign w:val="center"/>
          </w:tcPr>
          <w:p w:rsidR="00D50FA1" w:rsidRDefault="00BD00F9">
            <w:pPr>
              <w:jc w:val="center"/>
              <w:rPr>
                <w:rFonts w:ascii="Times New Roman" w:hAnsi="宋体"/>
              </w:rPr>
            </w:pPr>
            <w:r>
              <w:rPr>
                <w:rFonts w:ascii="Times New Roman" w:hAnsi="宋体" w:hint="eastAsia"/>
              </w:rPr>
              <w:t>成本</w:t>
            </w:r>
          </w:p>
          <w:p w:rsidR="00D50FA1" w:rsidRDefault="00BD00F9">
            <w:pPr>
              <w:jc w:val="center"/>
              <w:rPr>
                <w:rFonts w:ascii="Times New Roman" w:hAnsi="宋体"/>
              </w:rPr>
            </w:pPr>
            <w:r>
              <w:rPr>
                <w:rFonts w:ascii="Times New Roman" w:hAnsi="宋体" w:hint="eastAsia"/>
              </w:rPr>
              <w:t>CPI</w:t>
            </w:r>
          </w:p>
        </w:tc>
        <w:tc>
          <w:tcPr>
            <w:tcW w:w="851" w:type="dxa"/>
            <w:vAlign w:val="center"/>
          </w:tcPr>
          <w:p w:rsidR="00D50FA1" w:rsidRDefault="00BD00F9">
            <w:pPr>
              <w:jc w:val="center"/>
              <w:rPr>
                <w:rFonts w:ascii="Times New Roman" w:hAnsi="宋体"/>
              </w:rPr>
            </w:pPr>
            <w:r>
              <w:rPr>
                <w:rFonts w:ascii="Times New Roman" w:hAnsi="宋体" w:hint="eastAsia"/>
              </w:rPr>
              <w:t>进度</w:t>
            </w:r>
          </w:p>
          <w:p w:rsidR="00D50FA1" w:rsidRDefault="00BD00F9">
            <w:pPr>
              <w:jc w:val="center"/>
              <w:rPr>
                <w:rFonts w:ascii="Times New Roman" w:hAnsi="宋体"/>
              </w:rPr>
            </w:pPr>
            <w:r>
              <w:rPr>
                <w:rFonts w:ascii="Times New Roman" w:hAnsi="宋体" w:hint="eastAsia"/>
              </w:rPr>
              <w:t>SPI</w:t>
            </w:r>
          </w:p>
        </w:tc>
      </w:tr>
      <w:tr w:rsidR="00D50FA1">
        <w:trPr>
          <w:trHeight w:val="517"/>
          <w:jc w:val="center"/>
        </w:trPr>
        <w:tc>
          <w:tcPr>
            <w:tcW w:w="1080" w:type="dxa"/>
          </w:tcPr>
          <w:p w:rsidR="00D50FA1" w:rsidRDefault="00BD00F9">
            <w:pPr>
              <w:rPr>
                <w:rFonts w:ascii="Times New Roman" w:hAnsi="宋体"/>
              </w:rPr>
            </w:pPr>
            <w:r>
              <w:rPr>
                <w:rFonts w:ascii="Times New Roman" w:hAnsi="宋体" w:hint="eastAsia"/>
              </w:rPr>
              <w:t>1</w:t>
            </w:r>
            <w:r>
              <w:rPr>
                <w:rFonts w:ascii="Times New Roman" w:hAnsi="宋体" w:hint="eastAsia"/>
              </w:rPr>
              <w:t>、管理计划编制</w:t>
            </w:r>
          </w:p>
        </w:tc>
        <w:tc>
          <w:tcPr>
            <w:tcW w:w="851" w:type="dxa"/>
            <w:vAlign w:val="center"/>
          </w:tcPr>
          <w:p w:rsidR="00D50FA1" w:rsidRDefault="00BD00F9">
            <w:pPr>
              <w:jc w:val="center"/>
              <w:rPr>
                <w:rFonts w:ascii="Times New Roman" w:hAnsi="宋体"/>
              </w:rPr>
            </w:pPr>
            <w:r>
              <w:rPr>
                <w:rFonts w:ascii="Times New Roman" w:hAnsi="宋体" w:hint="eastAsia"/>
              </w:rPr>
              <w:t>63000</w:t>
            </w:r>
          </w:p>
        </w:tc>
        <w:tc>
          <w:tcPr>
            <w:tcW w:w="880" w:type="dxa"/>
            <w:vAlign w:val="center"/>
          </w:tcPr>
          <w:p w:rsidR="00D50FA1" w:rsidRDefault="00BD00F9">
            <w:pPr>
              <w:jc w:val="center"/>
              <w:rPr>
                <w:rFonts w:ascii="Times New Roman" w:hAnsi="宋体"/>
              </w:rPr>
            </w:pPr>
            <w:r>
              <w:rPr>
                <w:rFonts w:ascii="Times New Roman" w:hAnsi="宋体" w:hint="eastAsia"/>
              </w:rPr>
              <w:t>58000</w:t>
            </w:r>
          </w:p>
        </w:tc>
        <w:tc>
          <w:tcPr>
            <w:tcW w:w="910" w:type="dxa"/>
            <w:vAlign w:val="center"/>
          </w:tcPr>
          <w:p w:rsidR="00D50FA1" w:rsidRDefault="00BD00F9">
            <w:pPr>
              <w:jc w:val="center"/>
              <w:rPr>
                <w:rFonts w:ascii="Times New Roman" w:hAnsi="宋体"/>
              </w:rPr>
            </w:pPr>
            <w:r>
              <w:rPr>
                <w:rFonts w:ascii="Times New Roman" w:hAnsi="宋体" w:hint="eastAsia"/>
              </w:rPr>
              <w:t>62500</w:t>
            </w:r>
          </w:p>
        </w:tc>
        <w:tc>
          <w:tcPr>
            <w:tcW w:w="933" w:type="dxa"/>
            <w:vAlign w:val="center"/>
          </w:tcPr>
          <w:p w:rsidR="00D50FA1" w:rsidRDefault="00BD00F9">
            <w:pPr>
              <w:jc w:val="center"/>
              <w:rPr>
                <w:rFonts w:ascii="Times New Roman" w:hAnsi="宋体"/>
              </w:rPr>
            </w:pPr>
            <w:r>
              <w:rPr>
                <w:rFonts w:ascii="Times New Roman" w:hAnsi="宋体" w:hint="eastAsia"/>
              </w:rPr>
              <w:t>-4500</w:t>
            </w:r>
          </w:p>
        </w:tc>
        <w:tc>
          <w:tcPr>
            <w:tcW w:w="850" w:type="dxa"/>
            <w:vAlign w:val="center"/>
          </w:tcPr>
          <w:p w:rsidR="00D50FA1" w:rsidRDefault="00BD00F9">
            <w:pPr>
              <w:jc w:val="center"/>
              <w:rPr>
                <w:rFonts w:ascii="Times New Roman" w:hAnsi="宋体"/>
              </w:rPr>
            </w:pPr>
            <w:r>
              <w:rPr>
                <w:rFonts w:ascii="Times New Roman" w:hAnsi="宋体" w:hint="eastAsia"/>
              </w:rPr>
              <w:t>-7%</w:t>
            </w:r>
          </w:p>
        </w:tc>
        <w:tc>
          <w:tcPr>
            <w:tcW w:w="851" w:type="dxa"/>
            <w:vAlign w:val="center"/>
          </w:tcPr>
          <w:p w:rsidR="00D50FA1" w:rsidRDefault="00BD00F9">
            <w:pPr>
              <w:jc w:val="center"/>
              <w:rPr>
                <w:rFonts w:ascii="Times New Roman" w:hAnsi="宋体"/>
              </w:rPr>
            </w:pPr>
            <w:r>
              <w:rPr>
                <w:rFonts w:ascii="Times New Roman" w:hAnsi="宋体" w:hint="eastAsia"/>
              </w:rPr>
              <w:t>-5000</w:t>
            </w:r>
          </w:p>
        </w:tc>
        <w:tc>
          <w:tcPr>
            <w:tcW w:w="992" w:type="dxa"/>
            <w:vAlign w:val="center"/>
          </w:tcPr>
          <w:p w:rsidR="00D50FA1" w:rsidRDefault="00BD00F9">
            <w:pPr>
              <w:jc w:val="center"/>
              <w:rPr>
                <w:rFonts w:ascii="Times New Roman" w:hAnsi="宋体"/>
              </w:rPr>
            </w:pPr>
            <w:r>
              <w:rPr>
                <w:rFonts w:ascii="Times New Roman" w:hAnsi="宋体" w:hint="eastAsia"/>
              </w:rPr>
              <w:t>-7.9%</w:t>
            </w:r>
          </w:p>
        </w:tc>
        <w:tc>
          <w:tcPr>
            <w:tcW w:w="850" w:type="dxa"/>
            <w:vAlign w:val="center"/>
          </w:tcPr>
          <w:p w:rsidR="00D50FA1" w:rsidRDefault="00BD00F9">
            <w:pPr>
              <w:jc w:val="center"/>
              <w:rPr>
                <w:rFonts w:ascii="Times New Roman" w:hAnsi="宋体"/>
              </w:rPr>
            </w:pPr>
            <w:r>
              <w:rPr>
                <w:rFonts w:ascii="Times New Roman" w:hAnsi="宋体" w:hint="eastAsia"/>
              </w:rPr>
              <w:t>0.93</w:t>
            </w:r>
          </w:p>
        </w:tc>
        <w:tc>
          <w:tcPr>
            <w:tcW w:w="851" w:type="dxa"/>
            <w:vAlign w:val="center"/>
          </w:tcPr>
          <w:p w:rsidR="00D50FA1" w:rsidRDefault="00BD00F9">
            <w:pPr>
              <w:jc w:val="center"/>
              <w:rPr>
                <w:rFonts w:ascii="Times New Roman" w:hAnsi="宋体"/>
              </w:rPr>
            </w:pPr>
            <w:r>
              <w:rPr>
                <w:rFonts w:ascii="Times New Roman" w:hAnsi="宋体" w:hint="eastAsia"/>
              </w:rPr>
              <w:t>0.92</w:t>
            </w:r>
          </w:p>
        </w:tc>
      </w:tr>
      <w:tr w:rsidR="00D50FA1">
        <w:trPr>
          <w:trHeight w:val="607"/>
          <w:jc w:val="center"/>
        </w:trPr>
        <w:tc>
          <w:tcPr>
            <w:tcW w:w="1080" w:type="dxa"/>
          </w:tcPr>
          <w:p w:rsidR="00D50FA1" w:rsidRDefault="00BD00F9">
            <w:pPr>
              <w:rPr>
                <w:rFonts w:ascii="Times New Roman" w:hAnsi="宋体"/>
              </w:rPr>
            </w:pPr>
            <w:r>
              <w:rPr>
                <w:rFonts w:ascii="Times New Roman" w:hAnsi="宋体" w:hint="eastAsia"/>
              </w:rPr>
              <w:t>2</w:t>
            </w:r>
            <w:r>
              <w:rPr>
                <w:rFonts w:ascii="Times New Roman" w:hAnsi="宋体" w:hint="eastAsia"/>
              </w:rPr>
              <w:t>、检查表草案</w:t>
            </w:r>
          </w:p>
        </w:tc>
        <w:tc>
          <w:tcPr>
            <w:tcW w:w="851" w:type="dxa"/>
            <w:vAlign w:val="center"/>
          </w:tcPr>
          <w:p w:rsidR="00D50FA1" w:rsidRDefault="00BD00F9">
            <w:pPr>
              <w:jc w:val="center"/>
              <w:rPr>
                <w:rFonts w:ascii="Times New Roman" w:hAnsi="宋体"/>
              </w:rPr>
            </w:pPr>
            <w:r>
              <w:rPr>
                <w:rFonts w:ascii="Times New Roman" w:hAnsi="宋体" w:hint="eastAsia"/>
              </w:rPr>
              <w:t>64000</w:t>
            </w:r>
          </w:p>
        </w:tc>
        <w:tc>
          <w:tcPr>
            <w:tcW w:w="880" w:type="dxa"/>
            <w:vAlign w:val="center"/>
          </w:tcPr>
          <w:p w:rsidR="00D50FA1" w:rsidRDefault="00BD00F9">
            <w:pPr>
              <w:jc w:val="center"/>
              <w:rPr>
                <w:rFonts w:ascii="Times New Roman" w:hAnsi="宋体"/>
              </w:rPr>
            </w:pPr>
            <w:r>
              <w:rPr>
                <w:rFonts w:ascii="Times New Roman" w:hAnsi="宋体" w:hint="eastAsia"/>
              </w:rPr>
              <w:t>48000</w:t>
            </w:r>
          </w:p>
        </w:tc>
        <w:tc>
          <w:tcPr>
            <w:tcW w:w="910" w:type="dxa"/>
            <w:vAlign w:val="center"/>
          </w:tcPr>
          <w:p w:rsidR="00D50FA1" w:rsidRDefault="00BD00F9">
            <w:pPr>
              <w:jc w:val="center"/>
              <w:rPr>
                <w:rFonts w:ascii="Times New Roman" w:hAnsi="宋体"/>
              </w:rPr>
            </w:pPr>
            <w:r>
              <w:rPr>
                <w:rFonts w:ascii="Times New Roman" w:hAnsi="宋体" w:hint="eastAsia"/>
              </w:rPr>
              <w:t>46800</w:t>
            </w:r>
          </w:p>
        </w:tc>
        <w:tc>
          <w:tcPr>
            <w:tcW w:w="933" w:type="dxa"/>
            <w:vAlign w:val="center"/>
          </w:tcPr>
          <w:p w:rsidR="00D50FA1" w:rsidRDefault="00BD00F9">
            <w:pPr>
              <w:jc w:val="center"/>
              <w:rPr>
                <w:rFonts w:ascii="Times New Roman" w:hAnsi="宋体"/>
              </w:rPr>
            </w:pPr>
            <w:r>
              <w:rPr>
                <w:rFonts w:ascii="Times New Roman" w:hAnsi="宋体" w:hint="eastAsia"/>
              </w:rPr>
              <w:t>1200</w:t>
            </w:r>
          </w:p>
        </w:tc>
        <w:tc>
          <w:tcPr>
            <w:tcW w:w="850" w:type="dxa"/>
            <w:vAlign w:val="center"/>
          </w:tcPr>
          <w:p w:rsidR="00D50FA1" w:rsidRDefault="00BD00F9">
            <w:pPr>
              <w:jc w:val="center"/>
              <w:rPr>
                <w:rFonts w:ascii="Times New Roman" w:hAnsi="宋体"/>
              </w:rPr>
            </w:pPr>
            <w:r>
              <w:rPr>
                <w:rFonts w:ascii="Times New Roman" w:hAnsi="宋体" w:hint="eastAsia"/>
              </w:rPr>
              <w:t>2.5%</w:t>
            </w:r>
          </w:p>
        </w:tc>
        <w:tc>
          <w:tcPr>
            <w:tcW w:w="851" w:type="dxa"/>
            <w:vAlign w:val="center"/>
          </w:tcPr>
          <w:p w:rsidR="00D50FA1" w:rsidRDefault="00BD00F9">
            <w:pPr>
              <w:jc w:val="center"/>
              <w:rPr>
                <w:rFonts w:ascii="Times New Roman" w:hAnsi="宋体"/>
              </w:rPr>
            </w:pPr>
            <w:r>
              <w:rPr>
                <w:rFonts w:ascii="Times New Roman" w:hAnsi="宋体" w:hint="eastAsia"/>
              </w:rPr>
              <w:t>-16000</w:t>
            </w:r>
          </w:p>
        </w:tc>
        <w:tc>
          <w:tcPr>
            <w:tcW w:w="992" w:type="dxa"/>
            <w:vAlign w:val="center"/>
          </w:tcPr>
          <w:p w:rsidR="00D50FA1" w:rsidRDefault="00BD00F9">
            <w:pPr>
              <w:jc w:val="center"/>
              <w:rPr>
                <w:rFonts w:ascii="Times New Roman" w:hAnsi="宋体"/>
              </w:rPr>
            </w:pPr>
            <w:r>
              <w:rPr>
                <w:rFonts w:ascii="Times New Roman" w:hAnsi="宋体" w:hint="eastAsia"/>
              </w:rPr>
              <w:t>-25%</w:t>
            </w:r>
          </w:p>
        </w:tc>
        <w:tc>
          <w:tcPr>
            <w:tcW w:w="850" w:type="dxa"/>
            <w:vAlign w:val="center"/>
          </w:tcPr>
          <w:p w:rsidR="00D50FA1" w:rsidRDefault="00BD00F9">
            <w:pPr>
              <w:jc w:val="center"/>
              <w:rPr>
                <w:rFonts w:ascii="Times New Roman" w:hAnsi="宋体"/>
              </w:rPr>
            </w:pPr>
            <w:r>
              <w:rPr>
                <w:rFonts w:ascii="Times New Roman" w:hAnsi="宋体" w:hint="eastAsia"/>
              </w:rPr>
              <w:t>1.03</w:t>
            </w:r>
          </w:p>
        </w:tc>
        <w:tc>
          <w:tcPr>
            <w:tcW w:w="851" w:type="dxa"/>
            <w:vAlign w:val="center"/>
          </w:tcPr>
          <w:p w:rsidR="00D50FA1" w:rsidRDefault="00BD00F9">
            <w:pPr>
              <w:jc w:val="center"/>
              <w:rPr>
                <w:rFonts w:ascii="Times New Roman" w:hAnsi="宋体"/>
              </w:rPr>
            </w:pPr>
            <w:r>
              <w:rPr>
                <w:rFonts w:ascii="Times New Roman" w:hAnsi="宋体" w:hint="eastAsia"/>
              </w:rPr>
              <w:t>0.75</w:t>
            </w:r>
          </w:p>
        </w:tc>
      </w:tr>
      <w:tr w:rsidR="00D50FA1">
        <w:trPr>
          <w:trHeight w:val="637"/>
          <w:jc w:val="center"/>
        </w:trPr>
        <w:tc>
          <w:tcPr>
            <w:tcW w:w="1080" w:type="dxa"/>
          </w:tcPr>
          <w:p w:rsidR="00D50FA1" w:rsidRDefault="00BD00F9">
            <w:pPr>
              <w:rPr>
                <w:rFonts w:ascii="Times New Roman" w:hAnsi="宋体"/>
              </w:rPr>
            </w:pPr>
            <w:r>
              <w:rPr>
                <w:rFonts w:ascii="Times New Roman" w:hAnsi="宋体" w:hint="eastAsia"/>
              </w:rPr>
              <w:t>3</w:t>
            </w:r>
            <w:r>
              <w:rPr>
                <w:rFonts w:ascii="Times New Roman" w:hAnsi="宋体" w:hint="eastAsia"/>
              </w:rPr>
              <w:t>、课题设计</w:t>
            </w:r>
          </w:p>
        </w:tc>
        <w:tc>
          <w:tcPr>
            <w:tcW w:w="851" w:type="dxa"/>
            <w:vAlign w:val="center"/>
          </w:tcPr>
          <w:p w:rsidR="00D50FA1" w:rsidRDefault="00BD00F9">
            <w:pPr>
              <w:jc w:val="center"/>
              <w:rPr>
                <w:rFonts w:ascii="Times New Roman" w:hAnsi="宋体"/>
              </w:rPr>
            </w:pPr>
            <w:r>
              <w:rPr>
                <w:rFonts w:ascii="Times New Roman" w:hAnsi="宋体" w:hint="eastAsia"/>
              </w:rPr>
              <w:t>23000</w:t>
            </w:r>
          </w:p>
        </w:tc>
        <w:tc>
          <w:tcPr>
            <w:tcW w:w="880" w:type="dxa"/>
            <w:vAlign w:val="center"/>
          </w:tcPr>
          <w:p w:rsidR="00D50FA1" w:rsidRDefault="00BD00F9">
            <w:pPr>
              <w:jc w:val="center"/>
              <w:rPr>
                <w:rFonts w:ascii="Times New Roman" w:hAnsi="宋体"/>
              </w:rPr>
            </w:pPr>
            <w:r>
              <w:rPr>
                <w:rFonts w:ascii="Times New Roman" w:hAnsi="宋体" w:hint="eastAsia"/>
              </w:rPr>
              <w:t>20000</w:t>
            </w:r>
          </w:p>
        </w:tc>
        <w:tc>
          <w:tcPr>
            <w:tcW w:w="910" w:type="dxa"/>
            <w:vAlign w:val="center"/>
          </w:tcPr>
          <w:p w:rsidR="00D50FA1" w:rsidRDefault="00BD00F9">
            <w:pPr>
              <w:jc w:val="center"/>
              <w:rPr>
                <w:rFonts w:ascii="Times New Roman" w:hAnsi="宋体"/>
              </w:rPr>
            </w:pPr>
            <w:r>
              <w:rPr>
                <w:rFonts w:ascii="Times New Roman" w:hAnsi="宋体" w:hint="eastAsia"/>
              </w:rPr>
              <w:t>23500</w:t>
            </w:r>
          </w:p>
        </w:tc>
        <w:tc>
          <w:tcPr>
            <w:tcW w:w="933" w:type="dxa"/>
            <w:vAlign w:val="center"/>
          </w:tcPr>
          <w:p w:rsidR="00D50FA1" w:rsidRDefault="00BD00F9">
            <w:pPr>
              <w:jc w:val="center"/>
              <w:rPr>
                <w:rFonts w:ascii="Times New Roman" w:hAnsi="宋体"/>
              </w:rPr>
            </w:pPr>
            <w:r>
              <w:rPr>
                <w:rFonts w:ascii="Times New Roman" w:hAnsi="宋体" w:hint="eastAsia"/>
              </w:rPr>
              <w:t>-3500</w:t>
            </w:r>
          </w:p>
        </w:tc>
        <w:tc>
          <w:tcPr>
            <w:tcW w:w="850" w:type="dxa"/>
            <w:vAlign w:val="center"/>
          </w:tcPr>
          <w:p w:rsidR="00D50FA1" w:rsidRDefault="00BD00F9">
            <w:pPr>
              <w:jc w:val="center"/>
              <w:rPr>
                <w:rFonts w:ascii="Times New Roman" w:hAnsi="宋体"/>
              </w:rPr>
            </w:pPr>
            <w:r>
              <w:rPr>
                <w:rFonts w:ascii="Times New Roman" w:hAnsi="宋体" w:hint="eastAsia"/>
              </w:rPr>
              <w:t>-17.5%</w:t>
            </w:r>
          </w:p>
        </w:tc>
        <w:tc>
          <w:tcPr>
            <w:tcW w:w="851" w:type="dxa"/>
            <w:vAlign w:val="center"/>
          </w:tcPr>
          <w:p w:rsidR="00D50FA1" w:rsidRDefault="00BD00F9">
            <w:pPr>
              <w:jc w:val="center"/>
              <w:rPr>
                <w:rFonts w:ascii="Times New Roman" w:hAnsi="宋体"/>
              </w:rPr>
            </w:pPr>
            <w:r>
              <w:rPr>
                <w:rFonts w:ascii="Times New Roman" w:hAnsi="宋体" w:hint="eastAsia"/>
              </w:rPr>
              <w:t>-3000</w:t>
            </w:r>
          </w:p>
        </w:tc>
        <w:tc>
          <w:tcPr>
            <w:tcW w:w="992" w:type="dxa"/>
            <w:vAlign w:val="center"/>
          </w:tcPr>
          <w:p w:rsidR="00D50FA1" w:rsidRDefault="00BD00F9">
            <w:pPr>
              <w:jc w:val="center"/>
              <w:rPr>
                <w:rFonts w:ascii="Times New Roman" w:hAnsi="宋体"/>
              </w:rPr>
            </w:pPr>
            <w:r>
              <w:rPr>
                <w:rFonts w:ascii="Times New Roman" w:hAnsi="宋体" w:hint="eastAsia"/>
              </w:rPr>
              <w:t>-13%</w:t>
            </w:r>
          </w:p>
        </w:tc>
        <w:tc>
          <w:tcPr>
            <w:tcW w:w="850" w:type="dxa"/>
            <w:vAlign w:val="center"/>
          </w:tcPr>
          <w:p w:rsidR="00D50FA1" w:rsidRDefault="00BD00F9">
            <w:pPr>
              <w:jc w:val="center"/>
              <w:rPr>
                <w:rFonts w:ascii="Times New Roman" w:hAnsi="宋体"/>
              </w:rPr>
            </w:pPr>
            <w:r>
              <w:rPr>
                <w:rFonts w:ascii="Times New Roman" w:hAnsi="宋体" w:hint="eastAsia"/>
              </w:rPr>
              <w:t>0.85</w:t>
            </w:r>
          </w:p>
        </w:tc>
        <w:tc>
          <w:tcPr>
            <w:tcW w:w="851" w:type="dxa"/>
            <w:vAlign w:val="center"/>
          </w:tcPr>
          <w:p w:rsidR="00D50FA1" w:rsidRDefault="00BD00F9">
            <w:pPr>
              <w:jc w:val="center"/>
              <w:rPr>
                <w:rFonts w:ascii="Times New Roman" w:hAnsi="宋体"/>
              </w:rPr>
            </w:pPr>
            <w:r>
              <w:rPr>
                <w:rFonts w:ascii="Times New Roman" w:hAnsi="宋体" w:hint="eastAsia"/>
              </w:rPr>
              <w:t>0.87</w:t>
            </w:r>
          </w:p>
        </w:tc>
      </w:tr>
      <w:tr w:rsidR="00D50FA1">
        <w:trPr>
          <w:trHeight w:val="637"/>
          <w:jc w:val="center"/>
        </w:trPr>
        <w:tc>
          <w:tcPr>
            <w:tcW w:w="1080" w:type="dxa"/>
          </w:tcPr>
          <w:p w:rsidR="00D50FA1" w:rsidRDefault="00BD00F9">
            <w:pPr>
              <w:rPr>
                <w:rFonts w:ascii="Times New Roman" w:hAnsi="宋体"/>
              </w:rPr>
            </w:pPr>
            <w:r>
              <w:rPr>
                <w:rFonts w:ascii="Times New Roman" w:hAnsi="宋体" w:hint="eastAsia"/>
              </w:rPr>
              <w:t>4</w:t>
            </w:r>
            <w:r>
              <w:rPr>
                <w:rFonts w:ascii="Times New Roman" w:hAnsi="宋体" w:hint="eastAsia"/>
              </w:rPr>
              <w:t>、总起评估</w:t>
            </w:r>
          </w:p>
        </w:tc>
        <w:tc>
          <w:tcPr>
            <w:tcW w:w="851" w:type="dxa"/>
            <w:vAlign w:val="center"/>
          </w:tcPr>
          <w:p w:rsidR="00D50FA1" w:rsidRDefault="00BD00F9">
            <w:pPr>
              <w:jc w:val="center"/>
              <w:rPr>
                <w:rFonts w:ascii="Times New Roman" w:hAnsi="宋体"/>
              </w:rPr>
            </w:pPr>
            <w:r>
              <w:rPr>
                <w:rFonts w:ascii="Times New Roman" w:hAnsi="宋体" w:hint="eastAsia"/>
              </w:rPr>
              <w:t>68000</w:t>
            </w:r>
          </w:p>
        </w:tc>
        <w:tc>
          <w:tcPr>
            <w:tcW w:w="880" w:type="dxa"/>
            <w:vAlign w:val="center"/>
          </w:tcPr>
          <w:p w:rsidR="00D50FA1" w:rsidRDefault="00BD00F9">
            <w:pPr>
              <w:jc w:val="center"/>
              <w:rPr>
                <w:rFonts w:ascii="Times New Roman" w:hAnsi="宋体"/>
              </w:rPr>
            </w:pPr>
            <w:r>
              <w:rPr>
                <w:rFonts w:ascii="Times New Roman" w:hAnsi="宋体" w:hint="eastAsia"/>
              </w:rPr>
              <w:t>68000</w:t>
            </w:r>
          </w:p>
        </w:tc>
        <w:tc>
          <w:tcPr>
            <w:tcW w:w="910" w:type="dxa"/>
            <w:vAlign w:val="center"/>
          </w:tcPr>
          <w:p w:rsidR="00D50FA1" w:rsidRDefault="00BD00F9">
            <w:pPr>
              <w:jc w:val="center"/>
              <w:rPr>
                <w:rFonts w:ascii="Times New Roman" w:hAnsi="宋体"/>
              </w:rPr>
            </w:pPr>
            <w:r>
              <w:rPr>
                <w:rFonts w:ascii="Times New Roman" w:hAnsi="宋体" w:hint="eastAsia"/>
              </w:rPr>
              <w:t>72500</w:t>
            </w:r>
          </w:p>
        </w:tc>
        <w:tc>
          <w:tcPr>
            <w:tcW w:w="933" w:type="dxa"/>
            <w:vAlign w:val="center"/>
          </w:tcPr>
          <w:p w:rsidR="00D50FA1" w:rsidRDefault="00BD00F9">
            <w:pPr>
              <w:jc w:val="center"/>
              <w:rPr>
                <w:rFonts w:ascii="Times New Roman" w:hAnsi="宋体"/>
              </w:rPr>
            </w:pPr>
            <w:r>
              <w:rPr>
                <w:rFonts w:ascii="Times New Roman" w:hAnsi="宋体" w:hint="eastAsia"/>
              </w:rPr>
              <w:t>-4500</w:t>
            </w:r>
          </w:p>
        </w:tc>
        <w:tc>
          <w:tcPr>
            <w:tcW w:w="850" w:type="dxa"/>
            <w:vAlign w:val="center"/>
          </w:tcPr>
          <w:p w:rsidR="00D50FA1" w:rsidRDefault="00BD00F9">
            <w:pPr>
              <w:jc w:val="center"/>
              <w:rPr>
                <w:rFonts w:ascii="Times New Roman" w:hAnsi="宋体"/>
              </w:rPr>
            </w:pPr>
            <w:r>
              <w:rPr>
                <w:rFonts w:ascii="Times New Roman" w:hAnsi="宋体" w:hint="eastAsia"/>
              </w:rPr>
              <w:t>-6.6%</w:t>
            </w:r>
          </w:p>
        </w:tc>
        <w:tc>
          <w:tcPr>
            <w:tcW w:w="851" w:type="dxa"/>
            <w:vAlign w:val="center"/>
          </w:tcPr>
          <w:p w:rsidR="00D50FA1" w:rsidRDefault="00BD00F9">
            <w:pPr>
              <w:jc w:val="center"/>
              <w:rPr>
                <w:rFonts w:ascii="Times New Roman" w:hAnsi="宋体"/>
              </w:rPr>
            </w:pPr>
            <w:r>
              <w:rPr>
                <w:rFonts w:ascii="Times New Roman" w:hAnsi="宋体" w:hint="eastAsia"/>
              </w:rPr>
              <w:t>0</w:t>
            </w:r>
          </w:p>
        </w:tc>
        <w:tc>
          <w:tcPr>
            <w:tcW w:w="992" w:type="dxa"/>
            <w:vAlign w:val="center"/>
          </w:tcPr>
          <w:p w:rsidR="00D50FA1" w:rsidRDefault="00BD00F9">
            <w:pPr>
              <w:jc w:val="center"/>
              <w:rPr>
                <w:rFonts w:ascii="Times New Roman" w:hAnsi="宋体"/>
              </w:rPr>
            </w:pPr>
            <w:r>
              <w:rPr>
                <w:rFonts w:ascii="Times New Roman" w:hAnsi="宋体" w:hint="eastAsia"/>
              </w:rPr>
              <w:t>0</w:t>
            </w:r>
          </w:p>
        </w:tc>
        <w:tc>
          <w:tcPr>
            <w:tcW w:w="850" w:type="dxa"/>
            <w:vAlign w:val="center"/>
          </w:tcPr>
          <w:p w:rsidR="00D50FA1" w:rsidRDefault="00BD00F9">
            <w:pPr>
              <w:jc w:val="center"/>
              <w:rPr>
                <w:rFonts w:ascii="Times New Roman" w:hAnsi="宋体"/>
              </w:rPr>
            </w:pPr>
            <w:r>
              <w:rPr>
                <w:rFonts w:ascii="Times New Roman" w:hAnsi="宋体" w:hint="eastAsia"/>
              </w:rPr>
              <w:t>0.94</w:t>
            </w:r>
          </w:p>
        </w:tc>
        <w:tc>
          <w:tcPr>
            <w:tcW w:w="851" w:type="dxa"/>
            <w:vAlign w:val="center"/>
          </w:tcPr>
          <w:p w:rsidR="00D50FA1" w:rsidRDefault="00BD00F9">
            <w:pPr>
              <w:jc w:val="center"/>
              <w:rPr>
                <w:rFonts w:ascii="Times New Roman" w:hAnsi="宋体"/>
              </w:rPr>
            </w:pPr>
            <w:r>
              <w:rPr>
                <w:rFonts w:ascii="Times New Roman" w:hAnsi="宋体" w:hint="eastAsia"/>
              </w:rPr>
              <w:t>1.0</w:t>
            </w:r>
          </w:p>
        </w:tc>
      </w:tr>
      <w:tr w:rsidR="00D50FA1">
        <w:trPr>
          <w:trHeight w:val="597"/>
          <w:jc w:val="center"/>
        </w:trPr>
        <w:tc>
          <w:tcPr>
            <w:tcW w:w="1080" w:type="dxa"/>
            <w:vAlign w:val="center"/>
          </w:tcPr>
          <w:p w:rsidR="00D50FA1" w:rsidRDefault="00BD00F9">
            <w:pPr>
              <w:jc w:val="center"/>
              <w:rPr>
                <w:rFonts w:ascii="Times New Roman" w:hAnsi="宋体"/>
              </w:rPr>
            </w:pPr>
            <w:r>
              <w:rPr>
                <w:rFonts w:ascii="Times New Roman" w:hAnsi="宋体" w:hint="eastAsia"/>
              </w:rPr>
              <w:t>总计</w:t>
            </w:r>
          </w:p>
        </w:tc>
        <w:tc>
          <w:tcPr>
            <w:tcW w:w="851" w:type="dxa"/>
            <w:vAlign w:val="center"/>
          </w:tcPr>
          <w:p w:rsidR="00D50FA1" w:rsidRDefault="00BD00F9">
            <w:pPr>
              <w:jc w:val="center"/>
              <w:rPr>
                <w:rFonts w:ascii="Times New Roman" w:hAnsi="宋体"/>
              </w:rPr>
            </w:pPr>
            <w:r>
              <w:rPr>
                <w:rFonts w:ascii="Times New Roman" w:hAnsi="宋体" w:hint="eastAsia"/>
              </w:rPr>
              <w:t>218000</w:t>
            </w:r>
          </w:p>
        </w:tc>
        <w:tc>
          <w:tcPr>
            <w:tcW w:w="880" w:type="dxa"/>
            <w:vAlign w:val="center"/>
          </w:tcPr>
          <w:p w:rsidR="00D50FA1" w:rsidRDefault="00BD00F9">
            <w:pPr>
              <w:jc w:val="center"/>
              <w:rPr>
                <w:rFonts w:ascii="Times New Roman" w:hAnsi="宋体"/>
              </w:rPr>
            </w:pPr>
            <w:r>
              <w:rPr>
                <w:rFonts w:ascii="Times New Roman" w:hAnsi="宋体" w:hint="eastAsia"/>
              </w:rPr>
              <w:t>194000</w:t>
            </w:r>
          </w:p>
        </w:tc>
        <w:tc>
          <w:tcPr>
            <w:tcW w:w="910" w:type="dxa"/>
            <w:vAlign w:val="center"/>
          </w:tcPr>
          <w:p w:rsidR="00D50FA1" w:rsidRDefault="00BD00F9">
            <w:pPr>
              <w:jc w:val="center"/>
              <w:rPr>
                <w:rFonts w:ascii="Times New Roman" w:hAnsi="宋体"/>
              </w:rPr>
            </w:pPr>
            <w:r>
              <w:rPr>
                <w:rFonts w:ascii="Times New Roman" w:hAnsi="宋体" w:hint="eastAsia"/>
              </w:rPr>
              <w:t>205300</w:t>
            </w:r>
          </w:p>
        </w:tc>
        <w:tc>
          <w:tcPr>
            <w:tcW w:w="933" w:type="dxa"/>
            <w:vAlign w:val="center"/>
          </w:tcPr>
          <w:p w:rsidR="00D50FA1" w:rsidRDefault="00BD00F9">
            <w:pPr>
              <w:jc w:val="center"/>
              <w:rPr>
                <w:rFonts w:ascii="Times New Roman" w:hAnsi="宋体"/>
              </w:rPr>
            </w:pPr>
            <w:r>
              <w:rPr>
                <w:rFonts w:ascii="Times New Roman" w:hAnsi="宋体" w:hint="eastAsia"/>
              </w:rPr>
              <w:t>-11300</w:t>
            </w:r>
          </w:p>
        </w:tc>
        <w:tc>
          <w:tcPr>
            <w:tcW w:w="850" w:type="dxa"/>
            <w:vAlign w:val="center"/>
          </w:tcPr>
          <w:p w:rsidR="00D50FA1" w:rsidRDefault="00BD00F9">
            <w:pPr>
              <w:jc w:val="center"/>
              <w:rPr>
                <w:rFonts w:ascii="Times New Roman" w:hAnsi="宋体"/>
              </w:rPr>
            </w:pPr>
            <w:r>
              <w:rPr>
                <w:rFonts w:ascii="Times New Roman" w:hAnsi="宋体" w:hint="eastAsia"/>
              </w:rPr>
              <w:t>-6.8%</w:t>
            </w:r>
          </w:p>
        </w:tc>
        <w:tc>
          <w:tcPr>
            <w:tcW w:w="851" w:type="dxa"/>
            <w:vAlign w:val="center"/>
          </w:tcPr>
          <w:p w:rsidR="00D50FA1" w:rsidRDefault="00BD00F9">
            <w:pPr>
              <w:jc w:val="center"/>
              <w:rPr>
                <w:rFonts w:ascii="Times New Roman" w:hAnsi="宋体"/>
              </w:rPr>
            </w:pPr>
            <w:r>
              <w:rPr>
                <w:rFonts w:ascii="Times New Roman" w:hAnsi="宋体" w:hint="eastAsia"/>
              </w:rPr>
              <w:t>-24000</w:t>
            </w:r>
          </w:p>
        </w:tc>
        <w:tc>
          <w:tcPr>
            <w:tcW w:w="992" w:type="dxa"/>
            <w:vAlign w:val="center"/>
          </w:tcPr>
          <w:p w:rsidR="00D50FA1" w:rsidRDefault="00BD00F9">
            <w:pPr>
              <w:jc w:val="center"/>
              <w:rPr>
                <w:rFonts w:ascii="Times New Roman" w:hAnsi="宋体"/>
              </w:rPr>
            </w:pPr>
            <w:r>
              <w:rPr>
                <w:rFonts w:ascii="Times New Roman" w:hAnsi="宋体" w:hint="eastAsia"/>
              </w:rPr>
              <w:t>-11%</w:t>
            </w:r>
          </w:p>
        </w:tc>
        <w:tc>
          <w:tcPr>
            <w:tcW w:w="850" w:type="dxa"/>
            <w:vAlign w:val="center"/>
          </w:tcPr>
          <w:p w:rsidR="00D50FA1" w:rsidRDefault="00BD00F9">
            <w:pPr>
              <w:jc w:val="center"/>
              <w:rPr>
                <w:rFonts w:ascii="Times New Roman" w:hAnsi="宋体"/>
              </w:rPr>
            </w:pPr>
            <w:r>
              <w:rPr>
                <w:rFonts w:ascii="Times New Roman" w:hAnsi="宋体" w:hint="eastAsia"/>
              </w:rPr>
              <w:t>0.95</w:t>
            </w:r>
          </w:p>
        </w:tc>
        <w:tc>
          <w:tcPr>
            <w:tcW w:w="851" w:type="dxa"/>
            <w:vAlign w:val="center"/>
          </w:tcPr>
          <w:p w:rsidR="00D50FA1" w:rsidRDefault="00BD00F9">
            <w:pPr>
              <w:jc w:val="center"/>
              <w:rPr>
                <w:rFonts w:ascii="Times New Roman" w:hAnsi="宋体"/>
              </w:rPr>
            </w:pPr>
            <w:r>
              <w:rPr>
                <w:rFonts w:ascii="Times New Roman" w:hAnsi="宋体" w:hint="eastAsia"/>
              </w:rPr>
              <w:t>0.89</w:t>
            </w:r>
          </w:p>
        </w:tc>
      </w:tr>
    </w:tbl>
    <w:p w:rsidR="00D50FA1" w:rsidRDefault="00BD00F9">
      <w:pPr>
        <w:rPr>
          <w:rFonts w:ascii="Times New Roman" w:hAnsi="宋体"/>
        </w:rPr>
      </w:pPr>
      <w:r>
        <w:rPr>
          <w:rFonts w:ascii="Times New Roman" w:hAnsi="宋体" w:hint="eastAsia"/>
        </w:rPr>
        <w:t>A</w:t>
      </w:r>
      <w:r>
        <w:rPr>
          <w:rFonts w:ascii="Times New Roman" w:hAnsi="宋体" w:hint="eastAsia"/>
        </w:rPr>
        <w:t>、该表是项目执行过程中的一份绩效报告</w:t>
      </w:r>
    </w:p>
    <w:p w:rsidR="00D50FA1" w:rsidRDefault="00BD00F9">
      <w:pPr>
        <w:rPr>
          <w:rFonts w:ascii="Times New Roman" w:hAnsi="宋体"/>
        </w:rPr>
      </w:pPr>
      <w:r>
        <w:rPr>
          <w:rFonts w:ascii="Times New Roman" w:hAnsi="宋体" w:hint="eastAsia"/>
        </w:rPr>
        <w:t>B</w:t>
      </w:r>
      <w:r>
        <w:rPr>
          <w:rFonts w:ascii="Times New Roman" w:hAnsi="宋体" w:hint="eastAsia"/>
        </w:rPr>
        <w:t>、该表缺少对子项目进展的预测</w:t>
      </w:r>
    </w:p>
    <w:p w:rsidR="00D50FA1" w:rsidRDefault="00BD00F9">
      <w:pPr>
        <w:rPr>
          <w:rFonts w:ascii="Times New Roman" w:hAnsi="宋体"/>
        </w:rPr>
      </w:pPr>
      <w:r>
        <w:rPr>
          <w:rFonts w:ascii="Times New Roman" w:hAnsi="宋体" w:hint="eastAsia"/>
        </w:rPr>
        <w:t>C</w:t>
      </w:r>
      <w:r>
        <w:rPr>
          <w:rFonts w:ascii="Times New Roman" w:hAnsi="宋体" w:hint="eastAsia"/>
        </w:rPr>
        <w:t>、根据此表可以分析出该项目的实际成本低于预算成本</w:t>
      </w:r>
    </w:p>
    <w:p w:rsidR="00D50FA1" w:rsidRDefault="00BD00F9">
      <w:pPr>
        <w:rPr>
          <w:rFonts w:ascii="Times New Roman" w:hAnsi="Times New Roman"/>
        </w:rPr>
      </w:pPr>
      <w:r>
        <w:rPr>
          <w:rFonts w:ascii="Times New Roman" w:hAnsi="宋体" w:hint="eastAsia"/>
        </w:rPr>
        <w:t>D</w:t>
      </w:r>
      <w:r>
        <w:rPr>
          <w:rFonts w:ascii="Times New Roman" w:hAnsi="宋体" w:hint="eastAsia"/>
        </w:rPr>
        <w:t>、根据此表可以分析出该项目的实际进度落后于计划</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ind w:firstLineChars="202" w:firstLine="424"/>
        <w:rPr>
          <w:rFonts w:ascii="Times New Roman"/>
        </w:rPr>
      </w:pPr>
      <w:r>
        <w:rPr>
          <w:rFonts w:ascii="Times New Roman" w:hint="eastAsia"/>
        </w:rPr>
        <w:t>CPI&lt;1</w:t>
      </w:r>
      <w:r>
        <w:rPr>
          <w:rFonts w:ascii="Times New Roman" w:hint="eastAsia"/>
        </w:rPr>
        <w:t>，成本超支。</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50FA1" w:rsidRDefault="00BD00F9">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57</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57</w:t>
      </w:r>
      <w:r>
        <w:rPr>
          <w:rFonts w:ascii="Times New Roman" w:hAnsi="宋体" w:hint="eastAsia"/>
        </w:rPr>
        <w:t>、成本基准是用来度量与检测项目成本绩效的按时间分段预算，下图中给出了某项目期望现金流、成本基准、资金需求情况，图中区间</w:t>
      </w:r>
      <w:r>
        <w:rPr>
          <w:rFonts w:ascii="Times New Roman" w:hAnsi="宋体" w:hint="eastAsia"/>
        </w:rPr>
        <w:t>A</w:t>
      </w:r>
      <w:r>
        <w:rPr>
          <w:rFonts w:ascii="Times New Roman" w:hAnsi="宋体" w:hint="eastAsia"/>
        </w:rPr>
        <w:t>应为（）。</w:t>
      </w:r>
    </w:p>
    <w:p w:rsidR="00D50FA1" w:rsidRDefault="00BD00F9">
      <w:pPr>
        <w:rPr>
          <w:rFonts w:ascii="Times New Roman" w:hAnsi="宋体"/>
        </w:rPr>
      </w:pPr>
      <w:r>
        <w:rPr>
          <w:noProof/>
        </w:rPr>
        <w:lastRenderedPageBreak/>
        <w:drawing>
          <wp:inline distT="0" distB="0" distL="0" distR="0">
            <wp:extent cx="4067175" cy="2381250"/>
            <wp:effectExtent l="0" t="0" r="9525" b="0"/>
            <wp:docPr id="3" name="图片 3" descr="mx32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x32C7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7175" cy="2381250"/>
                    </a:xfrm>
                    <a:prstGeom prst="rect">
                      <a:avLst/>
                    </a:prstGeom>
                    <a:noFill/>
                    <a:ln>
                      <a:noFill/>
                    </a:ln>
                  </pic:spPr>
                </pic:pic>
              </a:graphicData>
            </a:graphic>
          </wp:inline>
        </w:drawing>
      </w:r>
    </w:p>
    <w:p w:rsidR="00D50FA1" w:rsidRDefault="00BD00F9">
      <w:pPr>
        <w:rPr>
          <w:rFonts w:ascii="Times New Roman" w:hAnsi="Times New Roman"/>
        </w:rPr>
      </w:pPr>
      <w:r>
        <w:rPr>
          <w:rFonts w:ascii="Times New Roman" w:hAnsi="宋体" w:hint="eastAsia"/>
        </w:rPr>
        <w:t>A</w:t>
      </w:r>
      <w:r>
        <w:rPr>
          <w:rFonts w:ascii="Times New Roman" w:hAnsi="宋体" w:hint="eastAsia"/>
        </w:rPr>
        <w:t>、管理储备</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、成本偏差</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、进度偏差</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、超出的成本</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项目成本预算的输入、输出</w:t>
      </w:r>
    </w:p>
    <w:p w:rsidR="00D50FA1" w:rsidRDefault="00BD00F9">
      <w:pPr>
        <w:rPr>
          <w:rFonts w:ascii="Times New Roman" w:hAnsi="Times New Roman"/>
        </w:rPr>
      </w:pPr>
      <w:r>
        <w:rPr>
          <w:noProof/>
        </w:rPr>
        <w:drawing>
          <wp:inline distT="0" distB="0" distL="0" distR="0">
            <wp:extent cx="4752975" cy="2419350"/>
            <wp:effectExtent l="0" t="0" r="9525" b="0"/>
            <wp:docPr id="2" name="图片 2" descr="mx3C6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x3C6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52975" cy="2419350"/>
                    </a:xfrm>
                    <a:prstGeom prst="rect">
                      <a:avLst/>
                    </a:prstGeom>
                    <a:noFill/>
                    <a:ln>
                      <a:noFill/>
                    </a:ln>
                  </pic:spPr>
                </pic:pic>
              </a:graphicData>
            </a:graphic>
          </wp:inline>
        </w:drawing>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D50FA1" w:rsidRDefault="00D50FA1"/>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58</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58</w:t>
      </w:r>
      <w:r>
        <w:rPr>
          <w:rFonts w:ascii="Times New Roman" w:hAnsi="宋体" w:hint="eastAsia"/>
        </w:rPr>
        <w:t>、假设某项目任务已进行了充分细化分解，任务安排及完成情况如下图，已获价值适用</w:t>
      </w:r>
      <w:r>
        <w:rPr>
          <w:rFonts w:ascii="Times New Roman" w:hAnsi="宋体" w:hint="eastAsia"/>
        </w:rPr>
        <w:t>50/50</w:t>
      </w:r>
      <w:r>
        <w:rPr>
          <w:rFonts w:ascii="Times New Roman" w:hAnsi="宋体" w:hint="eastAsia"/>
        </w:rPr>
        <w:t>规则（活动开始执行即获得一半价值），则下图中项目监控点的</w:t>
      </w:r>
      <w:r>
        <w:rPr>
          <w:rFonts w:ascii="Times New Roman" w:hAnsi="宋体" w:hint="eastAsia"/>
        </w:rPr>
        <w:t>PV</w:t>
      </w:r>
      <w:r>
        <w:rPr>
          <w:rFonts w:ascii="Times New Roman" w:hAnsi="宋体" w:hint="eastAsia"/>
        </w:rPr>
        <w:t>、</w:t>
      </w:r>
      <w:r>
        <w:rPr>
          <w:rFonts w:ascii="Times New Roman" w:hAnsi="宋体" w:hint="eastAsia"/>
        </w:rPr>
        <w:t>EV</w:t>
      </w:r>
      <w:r>
        <w:rPr>
          <w:rFonts w:ascii="Times New Roman" w:hAnsi="宋体" w:hint="eastAsia"/>
        </w:rPr>
        <w:t>、</w:t>
      </w:r>
      <w:r>
        <w:rPr>
          <w:rFonts w:ascii="Times New Roman" w:hAnsi="宋体" w:hint="eastAsia"/>
        </w:rPr>
        <w:t>BAC</w:t>
      </w:r>
      <w:r>
        <w:rPr>
          <w:rFonts w:ascii="Times New Roman" w:hAnsi="宋体" w:hint="eastAsia"/>
        </w:rPr>
        <w:t>分别为（）。</w:t>
      </w:r>
    </w:p>
    <w:p w:rsidR="00D50FA1" w:rsidRDefault="00BD00F9">
      <w:pPr>
        <w:rPr>
          <w:rFonts w:ascii="Times New Roman" w:hAnsi="宋体"/>
        </w:rPr>
      </w:pPr>
      <w:r>
        <w:rPr>
          <w:noProof/>
        </w:rPr>
        <w:lastRenderedPageBreak/>
        <w:drawing>
          <wp:inline distT="0" distB="0" distL="0" distR="0">
            <wp:extent cx="4686300" cy="2647950"/>
            <wp:effectExtent l="0" t="0" r="0" b="0"/>
            <wp:docPr id="4" name="图片 4" descr="mx3F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x3F97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86300" cy="2647950"/>
                    </a:xfrm>
                    <a:prstGeom prst="rect">
                      <a:avLst/>
                    </a:prstGeom>
                    <a:noFill/>
                    <a:ln>
                      <a:noFill/>
                    </a:ln>
                  </pic:spPr>
                </pic:pic>
              </a:graphicData>
            </a:graphic>
          </wp:inline>
        </w:drawing>
      </w:r>
    </w:p>
    <w:p w:rsidR="00D50FA1" w:rsidRDefault="00BD00F9">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PV=4200</w:t>
      </w:r>
      <w:r>
        <w:rPr>
          <w:rFonts w:ascii="Times New Roman" w:hAnsi="宋体" w:hint="eastAsia"/>
        </w:rPr>
        <w:t>、</w:t>
      </w:r>
      <w:r>
        <w:rPr>
          <w:rFonts w:ascii="Times New Roman" w:hAnsi="宋体" w:hint="eastAsia"/>
        </w:rPr>
        <w:t>EV=3000</w:t>
      </w:r>
      <w:r>
        <w:rPr>
          <w:rFonts w:ascii="Times New Roman" w:hAnsi="宋体" w:hint="eastAsia"/>
        </w:rPr>
        <w:t>、</w:t>
      </w:r>
      <w:r>
        <w:rPr>
          <w:rFonts w:ascii="Times New Roman" w:hAnsi="宋体" w:hint="eastAsia"/>
        </w:rPr>
        <w:t>BAC=5200</w:t>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PV=4200</w:t>
      </w:r>
      <w:r>
        <w:rPr>
          <w:rFonts w:ascii="Times New Roman" w:hAnsi="宋体" w:hint="eastAsia"/>
        </w:rPr>
        <w:t>、</w:t>
      </w:r>
      <w:r>
        <w:rPr>
          <w:rFonts w:ascii="Times New Roman" w:hAnsi="宋体" w:hint="eastAsia"/>
        </w:rPr>
        <w:t>EV=3300</w:t>
      </w:r>
      <w:r>
        <w:rPr>
          <w:rFonts w:ascii="Times New Roman" w:hAnsi="宋体" w:hint="eastAsia"/>
        </w:rPr>
        <w:t>、</w:t>
      </w:r>
      <w:r>
        <w:rPr>
          <w:rFonts w:ascii="Times New Roman" w:hAnsi="宋体" w:hint="eastAsia"/>
        </w:rPr>
        <w:t>BAC=4600</w:t>
      </w:r>
    </w:p>
    <w:p w:rsidR="00D50FA1" w:rsidRDefault="00BD00F9">
      <w:pPr>
        <w:rPr>
          <w:rFonts w:ascii="Times New Roman" w:hAnsi="Times New Roman"/>
        </w:rPr>
      </w:pPr>
      <w:r>
        <w:rPr>
          <w:rFonts w:ascii="Times New Roman" w:hAnsi="宋体" w:hint="eastAsia"/>
        </w:rPr>
        <w:t>C</w:t>
      </w:r>
      <w:r>
        <w:rPr>
          <w:rFonts w:ascii="Times New Roman" w:hAnsi="宋体" w:hint="eastAsia"/>
        </w:rPr>
        <w:t>、</w:t>
      </w:r>
      <w:r>
        <w:rPr>
          <w:rFonts w:ascii="Times New Roman" w:hAnsi="宋体" w:hint="eastAsia"/>
        </w:rPr>
        <w:t>PV=3600</w:t>
      </w:r>
      <w:r>
        <w:rPr>
          <w:rFonts w:ascii="Times New Roman" w:hAnsi="宋体" w:hint="eastAsia"/>
        </w:rPr>
        <w:t>、</w:t>
      </w:r>
      <w:r>
        <w:rPr>
          <w:rFonts w:ascii="Times New Roman" w:hAnsi="宋体" w:hint="eastAsia"/>
        </w:rPr>
        <w:t>EV=3300</w:t>
      </w:r>
      <w:r>
        <w:rPr>
          <w:rFonts w:ascii="Times New Roman" w:hAnsi="宋体" w:hint="eastAsia"/>
        </w:rPr>
        <w:t>、</w:t>
      </w:r>
      <w:r>
        <w:rPr>
          <w:rFonts w:ascii="Times New Roman" w:hAnsi="宋体" w:hint="eastAsia"/>
        </w:rPr>
        <w:t>BAC=5200</w:t>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PV=3600</w:t>
      </w:r>
      <w:r>
        <w:rPr>
          <w:rFonts w:ascii="Times New Roman" w:hAnsi="宋体" w:hint="eastAsia"/>
        </w:rPr>
        <w:t>、</w:t>
      </w:r>
      <w:r>
        <w:rPr>
          <w:rFonts w:ascii="Times New Roman" w:hAnsi="宋体" w:hint="eastAsia"/>
        </w:rPr>
        <w:t>EV=3600</w:t>
      </w:r>
      <w:r>
        <w:rPr>
          <w:rFonts w:ascii="Times New Roman" w:hAnsi="宋体" w:hint="eastAsia"/>
        </w:rPr>
        <w:t>、</w:t>
      </w:r>
      <w:r>
        <w:rPr>
          <w:rFonts w:ascii="Times New Roman" w:hAnsi="宋体" w:hint="eastAsia"/>
        </w:rPr>
        <w:t>BAC=4600</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PV=</w:t>
      </w:r>
      <w:r>
        <w:rPr>
          <w:rFonts w:ascii="Times New Roman" w:hAnsi="Times New Roman" w:hint="eastAsia"/>
        </w:rPr>
        <w:t>监控点时间之前（监控点左边）所有工作预算之和</w:t>
      </w:r>
      <w:r>
        <w:rPr>
          <w:rFonts w:ascii="Times New Roman" w:hAnsi="Times New Roman" w:hint="eastAsia"/>
        </w:rPr>
        <w:t>=400+1000+1200+400+600=3600</w:t>
      </w:r>
    </w:p>
    <w:p w:rsidR="00D50FA1" w:rsidRDefault="00BD00F9">
      <w:pPr>
        <w:rPr>
          <w:rFonts w:ascii="Times New Roman" w:hAnsi="Times New Roman"/>
        </w:rPr>
      </w:pPr>
      <w:r>
        <w:rPr>
          <w:rFonts w:ascii="Times New Roman" w:hAnsi="Times New Roman" w:hint="eastAsia"/>
        </w:rPr>
        <w:t>EV=</w:t>
      </w:r>
      <w:r>
        <w:rPr>
          <w:rFonts w:ascii="Times New Roman" w:hAnsi="Times New Roman" w:hint="eastAsia"/>
        </w:rPr>
        <w:t>所有已完成工作的预算之和</w:t>
      </w:r>
      <w:r>
        <w:rPr>
          <w:rFonts w:ascii="Times New Roman" w:hAnsi="Times New Roman" w:hint="eastAsia"/>
        </w:rPr>
        <w:t>=400+1000+1200+400+300=3300</w:t>
      </w:r>
    </w:p>
    <w:p w:rsidR="00D50FA1" w:rsidRDefault="00BD00F9">
      <w:pPr>
        <w:rPr>
          <w:rFonts w:ascii="Times New Roman" w:hAnsi="Times New Roman"/>
        </w:rPr>
      </w:pPr>
      <w:r>
        <w:rPr>
          <w:rFonts w:ascii="Times New Roman" w:hAnsi="Times New Roman" w:hint="eastAsia"/>
        </w:rPr>
        <w:t>BAC=</w:t>
      </w:r>
      <w:r>
        <w:rPr>
          <w:rFonts w:ascii="Times New Roman" w:hAnsi="Times New Roman" w:hint="eastAsia"/>
        </w:rPr>
        <w:t>总预算</w:t>
      </w:r>
      <w:r>
        <w:rPr>
          <w:rFonts w:ascii="Times New Roman" w:hAnsi="Times New Roman" w:hint="eastAsia"/>
        </w:rPr>
        <w:t>=400+1000+1200+400+600+600+1000=5200</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D50FA1" w:rsidRDefault="00BD00F9">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57</w:t>
      </w:r>
      <w:r w:rsidR="0060035D">
        <w:rPr>
          <w:rFonts w:ascii="Times New Roman" w:hAnsi="Times New Roman"/>
          <w:sz w:val="24"/>
          <w:szCs w:val="24"/>
        </w:rPr>
        <w:t xml:space="preserve"> </w:t>
      </w:r>
    </w:p>
    <w:p w:rsidR="00D50FA1" w:rsidRDefault="00BD00F9">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58</w:t>
      </w:r>
      <w:r w:rsidR="0060035D">
        <w:rPr>
          <w:rFonts w:ascii="Times New Roman" w:hAnsi="Times New Roman"/>
          <w:sz w:val="24"/>
          <w:szCs w:val="24"/>
        </w:rPr>
        <w:t xml:space="preserve"> </w:t>
      </w:r>
    </w:p>
    <w:p w:rsidR="00D50FA1" w:rsidRDefault="00BD00F9">
      <w:pPr>
        <w:rPr>
          <w:rFonts w:ascii="Times New Roman" w:hAnsi="宋体"/>
        </w:rPr>
      </w:pPr>
      <w:r>
        <w:rPr>
          <w:rFonts w:ascii="Times New Roman" w:hAnsi="宋体" w:hint="eastAsia"/>
        </w:rPr>
        <w:t>57</w:t>
      </w:r>
      <w:r>
        <w:rPr>
          <w:rFonts w:ascii="Times New Roman" w:hAnsi="宋体" w:hint="eastAsia"/>
        </w:rPr>
        <w:t>、</w:t>
      </w:r>
      <w:r>
        <w:rPr>
          <w:rFonts w:ascii="Times New Roman" w:hAnsi="宋体" w:hint="eastAsia"/>
        </w:rPr>
        <w:t>58</w:t>
      </w:r>
      <w:r>
        <w:rPr>
          <w:rFonts w:ascii="Times New Roman" w:hAnsi="宋体" w:hint="eastAsia"/>
        </w:rPr>
        <w:t>、某项目包含</w:t>
      </w:r>
      <w:r>
        <w:rPr>
          <w:rFonts w:ascii="Times New Roman" w:hAnsi="宋体" w:hint="eastAsia"/>
        </w:rPr>
        <w:t>A</w:t>
      </w:r>
      <w:r>
        <w:rPr>
          <w:rFonts w:ascii="Times New Roman" w:hAnsi="宋体" w:hint="eastAsia"/>
        </w:rPr>
        <w:t>、</w:t>
      </w:r>
      <w:r>
        <w:rPr>
          <w:rFonts w:ascii="Times New Roman" w:hAnsi="宋体" w:hint="eastAsia"/>
        </w:rPr>
        <w:t>B</w:t>
      </w:r>
      <w:r>
        <w:rPr>
          <w:rFonts w:ascii="Times New Roman" w:hAnsi="宋体" w:hint="eastAsia"/>
        </w:rPr>
        <w:t>、</w:t>
      </w:r>
      <w:r>
        <w:rPr>
          <w:rFonts w:ascii="Times New Roman" w:hAnsi="宋体" w:hint="eastAsia"/>
        </w:rPr>
        <w:t>C</w:t>
      </w:r>
      <w:r>
        <w:rPr>
          <w:rFonts w:ascii="Times New Roman" w:hAnsi="宋体" w:hint="eastAsia"/>
        </w:rPr>
        <w:t>三项主要活动，项目经理在成本估算时采用自下而上的估算方法，分别估算出三项活动的成本分别为</w:t>
      </w:r>
      <w:r>
        <w:rPr>
          <w:rFonts w:ascii="Times New Roman" w:hAnsi="宋体" w:hint="eastAsia"/>
        </w:rPr>
        <w:t>13</w:t>
      </w:r>
      <w:r>
        <w:rPr>
          <w:rFonts w:ascii="Times New Roman" w:hAnsi="宋体" w:hint="eastAsia"/>
        </w:rPr>
        <w:t>万元，</w:t>
      </w:r>
      <w:r>
        <w:rPr>
          <w:rFonts w:ascii="Times New Roman" w:hAnsi="宋体" w:hint="eastAsia"/>
        </w:rPr>
        <w:t>23</w:t>
      </w:r>
      <w:r>
        <w:rPr>
          <w:rFonts w:ascii="Times New Roman" w:hAnsi="宋体" w:hint="eastAsia"/>
        </w:rPr>
        <w:t>万元和</w:t>
      </w:r>
      <w:r>
        <w:rPr>
          <w:rFonts w:ascii="Times New Roman" w:hAnsi="宋体" w:hint="eastAsia"/>
        </w:rPr>
        <w:t>8</w:t>
      </w:r>
      <w:r>
        <w:rPr>
          <w:rFonts w:ascii="Times New Roman" w:hAnsi="宋体" w:hint="eastAsia"/>
        </w:rPr>
        <w:t>万元，同时为了应对未来可能遇到的不确定因素，预留了</w:t>
      </w:r>
      <w:r>
        <w:rPr>
          <w:rFonts w:ascii="Times New Roman" w:hAnsi="宋体" w:hint="eastAsia"/>
        </w:rPr>
        <w:t>10</w:t>
      </w:r>
      <w:r>
        <w:rPr>
          <w:rFonts w:ascii="Times New Roman" w:hAnsi="宋体" w:hint="eastAsia"/>
        </w:rPr>
        <w:t>万元的管理储备，同时为每个活动预留了</w:t>
      </w:r>
      <w:r>
        <w:rPr>
          <w:rFonts w:ascii="Times New Roman" w:hAnsi="宋体" w:hint="eastAsia"/>
        </w:rPr>
        <w:t>2</w:t>
      </w:r>
      <w:r>
        <w:rPr>
          <w:rFonts w:ascii="Times New Roman" w:hAnsi="宋体" w:hint="eastAsia"/>
        </w:rPr>
        <w:t>万元的准备金，该项目的总预算为（</w:t>
      </w:r>
      <w:r>
        <w:rPr>
          <w:rFonts w:ascii="Times New Roman" w:hAnsi="宋体" w:hint="eastAsia"/>
        </w:rPr>
        <w:t>57</w:t>
      </w:r>
      <w:r>
        <w:rPr>
          <w:rFonts w:ascii="Times New Roman" w:hAnsi="宋体" w:hint="eastAsia"/>
        </w:rPr>
        <w:t>）万元。项目进行到第二个月时，实际花费为</w:t>
      </w:r>
      <w:r>
        <w:rPr>
          <w:rFonts w:ascii="Times New Roman" w:hAnsi="宋体" w:hint="eastAsia"/>
        </w:rPr>
        <w:t>20</w:t>
      </w:r>
      <w:r>
        <w:rPr>
          <w:rFonts w:ascii="Times New Roman" w:hAnsi="宋体" w:hint="eastAsia"/>
        </w:rPr>
        <w:t>万元，完成总工作量的</w:t>
      </w:r>
      <w:r>
        <w:rPr>
          <w:rFonts w:ascii="Times New Roman" w:hAnsi="宋体" w:hint="eastAsia"/>
        </w:rPr>
        <w:t>30%</w:t>
      </w:r>
      <w:r>
        <w:rPr>
          <w:rFonts w:ascii="Times New Roman" w:hAnsi="宋体" w:hint="eastAsia"/>
        </w:rPr>
        <w:t>。如果项目按照当前的绩效继续进行下去，预测项目的完工尚需成本</w:t>
      </w:r>
      <w:r>
        <w:rPr>
          <w:rFonts w:ascii="Times New Roman" w:hAnsi="宋体" w:hint="eastAsia"/>
        </w:rPr>
        <w:t>ETC</w:t>
      </w:r>
      <w:r>
        <w:rPr>
          <w:rFonts w:ascii="Times New Roman" w:hAnsi="宋体" w:hint="eastAsia"/>
        </w:rPr>
        <w:t>约为（</w:t>
      </w:r>
      <w:r>
        <w:rPr>
          <w:rFonts w:ascii="Times New Roman" w:hAnsi="宋体" w:hint="eastAsia"/>
        </w:rPr>
        <w:t>58</w:t>
      </w:r>
      <w:r>
        <w:rPr>
          <w:rFonts w:ascii="Times New Roman" w:hAnsi="宋体" w:hint="eastAsia"/>
        </w:rPr>
        <w:t>）万元</w:t>
      </w:r>
      <w:r>
        <w:rPr>
          <w:rFonts w:ascii="Times New Roman" w:hAnsi="宋体" w:hint="eastAsia"/>
        </w:rPr>
        <w:t xml:space="preserve"> </w:t>
      </w:r>
    </w:p>
    <w:p w:rsidR="00D50FA1" w:rsidRDefault="00BD00F9">
      <w:pPr>
        <w:rPr>
          <w:rFonts w:ascii="Times New Roman" w:hAnsi="宋体"/>
        </w:rPr>
      </w:pPr>
      <w:r>
        <w:rPr>
          <w:rFonts w:ascii="Times New Roman" w:hAnsi="宋体" w:hint="eastAsia"/>
        </w:rPr>
        <w:t>（</w:t>
      </w:r>
      <w:r>
        <w:rPr>
          <w:rFonts w:ascii="Times New Roman" w:hAnsi="宋体" w:hint="eastAsia"/>
        </w:rPr>
        <w:t>57</w:t>
      </w:r>
      <w:r>
        <w:rPr>
          <w:rFonts w:ascii="Times New Roman" w:hAnsi="宋体" w:hint="eastAsia"/>
        </w:rPr>
        <w:t>）</w:t>
      </w:r>
      <w:r>
        <w:rPr>
          <w:rFonts w:ascii="Times New Roman" w:hAnsi="宋体" w:hint="eastAsia"/>
        </w:rPr>
        <w:t>A</w:t>
      </w:r>
      <w:r>
        <w:rPr>
          <w:rFonts w:ascii="Times New Roman" w:hAnsi="宋体" w:hint="eastAsia"/>
        </w:rPr>
        <w:t>、</w:t>
      </w:r>
      <w:r>
        <w:rPr>
          <w:rFonts w:ascii="Times New Roman" w:hAnsi="宋体" w:hint="eastAsia"/>
        </w:rPr>
        <w:t xml:space="preserve">44 </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 xml:space="preserve">54 </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 xml:space="preserve">60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 xml:space="preserve">50 </w:t>
      </w:r>
    </w:p>
    <w:p w:rsidR="00D50FA1" w:rsidRDefault="00BD00F9">
      <w:pPr>
        <w:rPr>
          <w:rFonts w:ascii="Times New Roman" w:hAnsi="Times New Roman"/>
        </w:rPr>
      </w:pPr>
      <w:r>
        <w:rPr>
          <w:rFonts w:ascii="Times New Roman" w:hAnsi="宋体" w:hint="eastAsia"/>
        </w:rPr>
        <w:t>（</w:t>
      </w:r>
      <w:r>
        <w:rPr>
          <w:rFonts w:ascii="Times New Roman" w:hAnsi="宋体" w:hint="eastAsia"/>
        </w:rPr>
        <w:t>58</w:t>
      </w:r>
      <w:r>
        <w:rPr>
          <w:rFonts w:ascii="Times New Roman" w:hAnsi="宋体" w:hint="eastAsia"/>
        </w:rPr>
        <w:t>）</w:t>
      </w:r>
      <w:r>
        <w:rPr>
          <w:rFonts w:ascii="Times New Roman" w:hAnsi="宋体" w:hint="eastAsia"/>
        </w:rPr>
        <w:t>A</w:t>
      </w:r>
      <w:r>
        <w:rPr>
          <w:rFonts w:ascii="Times New Roman" w:hAnsi="宋体" w:hint="eastAsia"/>
        </w:rPr>
        <w:t>、</w:t>
      </w:r>
      <w:r>
        <w:rPr>
          <w:rFonts w:ascii="Times New Roman" w:hAnsi="宋体" w:hint="eastAsia"/>
        </w:rPr>
        <w:t xml:space="preserve">46.7 </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40.7</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 xml:space="preserve">45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4</w:t>
      </w:r>
    </w:p>
    <w:p w:rsidR="00D50FA1" w:rsidRDefault="00BD00F9">
      <w:pPr>
        <w:ind w:firstLine="422"/>
        <w:rPr>
          <w:rFonts w:ascii="Times New Roman" w:hAnsi="Times New Roman"/>
          <w:b/>
        </w:rPr>
      </w:pPr>
      <w:r>
        <w:rPr>
          <w:rFonts w:ascii="Times New Roman" w:hAnsi="Times New Roman" w:hint="eastAsia"/>
          <w:b/>
        </w:rPr>
        <w:t>分析：</w:t>
      </w:r>
    </w:p>
    <w:p w:rsidR="00D50FA1" w:rsidRDefault="00BD00F9">
      <w:pPr>
        <w:rPr>
          <w:rFonts w:ascii="Times New Roman" w:hAnsi="Times New Roman"/>
        </w:rPr>
      </w:pPr>
      <w:r>
        <w:rPr>
          <w:rFonts w:ascii="Times New Roman" w:hAnsi="Times New Roman" w:hint="eastAsia"/>
        </w:rPr>
        <w:t>总预算：</w:t>
      </w:r>
      <w:r>
        <w:rPr>
          <w:rFonts w:ascii="Times New Roman" w:hAnsi="Times New Roman" w:hint="eastAsia"/>
        </w:rPr>
        <w:t xml:space="preserve">13+23+8+10+2*3=60 </w:t>
      </w:r>
      <w:r>
        <w:rPr>
          <w:rFonts w:ascii="Times New Roman" w:hAnsi="Times New Roman" w:hint="eastAsia"/>
        </w:rPr>
        <w:t>万</w:t>
      </w:r>
    </w:p>
    <w:p w:rsidR="00D50FA1" w:rsidRDefault="00BD00F9">
      <w:pPr>
        <w:ind w:firstLine="422"/>
        <w:rPr>
          <w:rFonts w:ascii="Times New Roman" w:hAnsi="Times New Roman"/>
          <w:b/>
        </w:rPr>
      </w:pPr>
      <w:r>
        <w:rPr>
          <w:rFonts w:ascii="Times New Roman" w:hAnsi="Times New Roman" w:hint="eastAsia"/>
          <w:b/>
        </w:rPr>
        <w:t>填空大法：</w:t>
      </w:r>
    </w:p>
    <w:p w:rsidR="00D50FA1" w:rsidRDefault="00BD00F9">
      <w:pPr>
        <w:rPr>
          <w:rFonts w:ascii="Times New Roman" w:hAnsi="Times New Roman"/>
        </w:rPr>
      </w:pPr>
      <w:r>
        <w:rPr>
          <w:rFonts w:ascii="Times New Roman" w:hAnsi="Times New Roman" w:hint="eastAsia"/>
        </w:rPr>
        <w:t>花了</w:t>
      </w:r>
      <w:r>
        <w:rPr>
          <w:rFonts w:ascii="Times New Roman" w:hAnsi="Times New Roman" w:hint="eastAsia"/>
        </w:rPr>
        <w:t>20</w:t>
      </w:r>
      <w:r>
        <w:rPr>
          <w:rFonts w:ascii="Times New Roman" w:hAnsi="Times New Roman" w:hint="eastAsia"/>
        </w:rPr>
        <w:t>万，干了</w:t>
      </w:r>
      <w:r>
        <w:rPr>
          <w:rFonts w:ascii="Times New Roman" w:hAnsi="Times New Roman" w:hint="eastAsia"/>
        </w:rPr>
        <w:t>30%</w:t>
      </w:r>
      <w:r>
        <w:rPr>
          <w:rFonts w:ascii="Times New Roman" w:hAnsi="Times New Roman" w:hint="eastAsia"/>
        </w:rPr>
        <w:t>，</w:t>
      </w:r>
    </w:p>
    <w:p w:rsidR="00D50FA1" w:rsidRDefault="00BD00F9">
      <w:pPr>
        <w:rPr>
          <w:rFonts w:ascii="Times New Roman" w:hAnsi="Times New Roman"/>
        </w:rPr>
      </w:pPr>
      <w:r>
        <w:rPr>
          <w:rFonts w:ascii="Times New Roman" w:hAnsi="Times New Roman" w:hint="eastAsia"/>
        </w:rPr>
        <w:t>所以，按此绩效，每</w:t>
      </w:r>
      <w:r>
        <w:rPr>
          <w:rFonts w:ascii="Times New Roman" w:hAnsi="Times New Roman" w:hint="eastAsia"/>
        </w:rPr>
        <w:t>10%</w:t>
      </w:r>
      <w:r>
        <w:rPr>
          <w:rFonts w:ascii="Times New Roman" w:hAnsi="Times New Roman" w:hint="eastAsia"/>
        </w:rPr>
        <w:t>需要</w:t>
      </w:r>
      <w:r>
        <w:rPr>
          <w:rFonts w:ascii="Times New Roman" w:hAnsi="Times New Roman" w:hint="eastAsia"/>
        </w:rPr>
        <w:t xml:space="preserve">20/3=6.67 </w:t>
      </w:r>
      <w:r>
        <w:rPr>
          <w:rFonts w:ascii="Times New Roman" w:hAnsi="Times New Roman" w:hint="eastAsia"/>
        </w:rPr>
        <w:t>万，</w:t>
      </w:r>
    </w:p>
    <w:p w:rsidR="00D50FA1" w:rsidRDefault="00BD00F9">
      <w:pPr>
        <w:rPr>
          <w:rFonts w:ascii="Times New Roman" w:hAnsi="Times New Roman"/>
        </w:rPr>
      </w:pPr>
      <w:r>
        <w:rPr>
          <w:rFonts w:ascii="Times New Roman" w:hAnsi="Times New Roman" w:hint="eastAsia"/>
        </w:rPr>
        <w:t>所以，剩下的</w:t>
      </w:r>
      <w:r>
        <w:rPr>
          <w:rFonts w:ascii="Times New Roman" w:hAnsi="Times New Roman" w:hint="eastAsia"/>
        </w:rPr>
        <w:t>70%</w:t>
      </w:r>
      <w:r>
        <w:rPr>
          <w:rFonts w:ascii="Times New Roman" w:hAnsi="Times New Roman" w:hint="eastAsia"/>
        </w:rPr>
        <w:t>需要：</w:t>
      </w:r>
      <w:r>
        <w:rPr>
          <w:rFonts w:ascii="Times New Roman" w:hAnsi="Times New Roman" w:hint="eastAsia"/>
        </w:rPr>
        <w:t xml:space="preserve">6.67*7=46.7 </w:t>
      </w:r>
      <w:r>
        <w:rPr>
          <w:rFonts w:ascii="Times New Roman" w:hAnsi="Times New Roman" w:hint="eastAsia"/>
        </w:rPr>
        <w:t>万</w:t>
      </w:r>
    </w:p>
    <w:p w:rsidR="00D50FA1" w:rsidRDefault="00BD00F9">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57</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58</w:t>
      </w:r>
      <w:r>
        <w:rPr>
          <w:rFonts w:ascii="Times New Roman" w:hAnsi="Times New Roman" w:hint="eastAsia"/>
          <w:b/>
        </w:rPr>
        <w:t>）</w:t>
      </w:r>
      <w:r>
        <w:rPr>
          <w:rFonts w:ascii="Times New Roman" w:hAnsi="Times New Roman" w:hint="eastAsia"/>
          <w:b/>
        </w:rPr>
        <w:t>A</w:t>
      </w:r>
    </w:p>
    <w:p w:rsidR="00D50FA1" w:rsidRDefault="00D50FA1"/>
    <w:p w:rsidR="00D50FA1" w:rsidRPr="008F2C4A" w:rsidRDefault="00BD00F9">
      <w:pPr>
        <w:pStyle w:val="2"/>
        <w:adjustRightInd w:val="0"/>
        <w:snapToGrid w:val="0"/>
        <w:spacing w:before="156" w:line="360" w:lineRule="auto"/>
        <w:ind w:firstLine="200"/>
        <w:rPr>
          <w:rFonts w:ascii="Times New Roman"/>
          <w:color w:val="000000" w:themeColor="text1"/>
          <w:sz w:val="24"/>
          <w:szCs w:val="24"/>
        </w:rPr>
      </w:pPr>
      <w:r>
        <w:rPr>
          <w:rFonts w:hint="eastAsia"/>
        </w:rPr>
        <w:lastRenderedPageBreak/>
        <w:t xml:space="preserve">   </w:t>
      </w:r>
      <w:r w:rsidRPr="008F2C4A">
        <w:rPr>
          <w:rFonts w:hint="eastAsia"/>
          <w:color w:val="000000" w:themeColor="text1"/>
        </w:rPr>
        <w:t xml:space="preserve"> </w:t>
      </w:r>
      <w:r w:rsidRPr="008F2C4A">
        <w:rPr>
          <w:rFonts w:ascii="Times New Roman" w:hint="eastAsia"/>
          <w:color w:val="000000" w:themeColor="text1"/>
          <w:sz w:val="24"/>
          <w:szCs w:val="24"/>
        </w:rPr>
        <w:t>2016</w:t>
      </w:r>
      <w:r w:rsidRPr="008F2C4A">
        <w:rPr>
          <w:rFonts w:ascii="Times New Roman" w:hint="eastAsia"/>
          <w:color w:val="000000" w:themeColor="text1"/>
          <w:sz w:val="24"/>
          <w:szCs w:val="24"/>
        </w:rPr>
        <w:t>年上</w:t>
      </w:r>
    </w:p>
    <w:p w:rsidR="00D50FA1" w:rsidRPr="008F2C4A" w:rsidRDefault="00BD00F9">
      <w:pPr>
        <w:pStyle w:val="2"/>
        <w:adjustRightInd w:val="0"/>
        <w:snapToGrid w:val="0"/>
        <w:spacing w:before="156" w:line="360" w:lineRule="auto"/>
        <w:rPr>
          <w:rFonts w:ascii="Times New Roman" w:hAnsi="Times New Roman"/>
          <w:color w:val="000000" w:themeColor="text1"/>
          <w:sz w:val="24"/>
          <w:szCs w:val="24"/>
        </w:rPr>
      </w:pPr>
      <w:r w:rsidRPr="008F2C4A">
        <w:rPr>
          <w:rFonts w:ascii="Times New Roman"/>
          <w:color w:val="000000" w:themeColor="text1"/>
          <w:sz w:val="24"/>
          <w:szCs w:val="24"/>
        </w:rPr>
        <w:t>试题</w:t>
      </w:r>
      <w:r w:rsidRPr="008F2C4A">
        <w:rPr>
          <w:rFonts w:ascii="Times New Roman" w:hAnsi="Times New Roman" w:hint="eastAsia"/>
          <w:color w:val="000000" w:themeColor="text1"/>
          <w:sz w:val="24"/>
          <w:szCs w:val="24"/>
        </w:rPr>
        <w:t>43</w:t>
      </w:r>
      <w:r w:rsidR="0060035D" w:rsidRPr="008F2C4A">
        <w:rPr>
          <w:rFonts w:ascii="Times New Roman" w:hAnsi="Times New Roman"/>
          <w:color w:val="000000" w:themeColor="text1"/>
          <w:sz w:val="24"/>
          <w:szCs w:val="24"/>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43</w:t>
      </w:r>
      <w:r w:rsidRPr="008F2C4A">
        <w:rPr>
          <w:rFonts w:ascii="Times New Roman" w:hAnsi="宋体" w:hint="eastAsia"/>
          <w:color w:val="000000" w:themeColor="text1"/>
        </w:rPr>
        <w:t>、成本管理分为成本估算、成本预算和成本控制三个过程，以下关于成本预算的叙述中，不正确的是（）</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A</w:t>
      </w:r>
      <w:r w:rsidRPr="008F2C4A">
        <w:rPr>
          <w:rFonts w:ascii="Times New Roman" w:hAnsi="宋体" w:hint="eastAsia"/>
          <w:color w:val="000000" w:themeColor="text1"/>
        </w:rPr>
        <w:t>、成本预算过程完成后，可能会引起项目管理计划的更新</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B</w:t>
      </w:r>
      <w:r w:rsidRPr="008F2C4A">
        <w:rPr>
          <w:rFonts w:ascii="Times New Roman" w:hAnsi="宋体" w:hint="eastAsia"/>
          <w:color w:val="000000" w:themeColor="text1"/>
        </w:rPr>
        <w:t>、管理储备是为范围和成本的潜在变化而预留的预算，需要体现在项目成本基线中</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C</w:t>
      </w:r>
      <w:r w:rsidRPr="008F2C4A">
        <w:rPr>
          <w:rFonts w:ascii="Times New Roman" w:hAnsi="宋体" w:hint="eastAsia"/>
          <w:color w:val="000000" w:themeColor="text1"/>
        </w:rPr>
        <w:t>、成本基准计划可以作为度量项目绩效的依据</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D</w:t>
      </w:r>
      <w:r w:rsidRPr="008F2C4A">
        <w:rPr>
          <w:rFonts w:ascii="Times New Roman" w:hAnsi="宋体" w:hint="eastAsia"/>
          <w:color w:val="000000" w:themeColor="text1"/>
        </w:rPr>
        <w:t>、成本基准按时间分段计算，通常以</w:t>
      </w:r>
      <w:r w:rsidRPr="008F2C4A">
        <w:rPr>
          <w:rFonts w:ascii="Times New Roman" w:hAnsi="宋体" w:hint="eastAsia"/>
          <w:color w:val="000000" w:themeColor="text1"/>
        </w:rPr>
        <w:t>S</w:t>
      </w:r>
      <w:r w:rsidRPr="008F2C4A">
        <w:rPr>
          <w:rFonts w:ascii="Times New Roman" w:hAnsi="宋体" w:hint="eastAsia"/>
          <w:color w:val="000000" w:themeColor="text1"/>
        </w:rPr>
        <w:t>曲线的形式表示</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分析：</w:t>
      </w:r>
    </w:p>
    <w:p w:rsidR="00D50FA1" w:rsidRPr="008F2C4A" w:rsidRDefault="00BD00F9">
      <w:pPr>
        <w:ind w:firstLineChars="202" w:firstLine="424"/>
        <w:rPr>
          <w:rFonts w:ascii="Times New Roman"/>
          <w:color w:val="000000" w:themeColor="text1"/>
        </w:rPr>
      </w:pPr>
      <w:r w:rsidRPr="008F2C4A">
        <w:rPr>
          <w:rFonts w:ascii="Times New Roman" w:hint="eastAsia"/>
          <w:color w:val="000000" w:themeColor="text1"/>
        </w:rPr>
        <w:t>项目成本预算的工具与技术</w:t>
      </w:r>
    </w:p>
    <w:p w:rsidR="00D50FA1" w:rsidRPr="008F2C4A" w:rsidRDefault="00BD00F9">
      <w:pPr>
        <w:ind w:firstLineChars="202" w:firstLine="424"/>
        <w:rPr>
          <w:rFonts w:ascii="Times New Roman"/>
          <w:color w:val="000000" w:themeColor="text1"/>
        </w:rPr>
      </w:pPr>
      <w:r w:rsidRPr="008F2C4A">
        <w:rPr>
          <w:rFonts w:ascii="Times New Roman" w:hint="eastAsia"/>
          <w:color w:val="000000" w:themeColor="text1"/>
        </w:rPr>
        <w:t>2</w:t>
      </w:r>
      <w:r w:rsidRPr="008F2C4A">
        <w:rPr>
          <w:rFonts w:ascii="Times New Roman" w:hint="eastAsia"/>
          <w:color w:val="000000" w:themeColor="text1"/>
        </w:rPr>
        <w:t>．准备金分析</w:t>
      </w:r>
    </w:p>
    <w:p w:rsidR="00D50FA1" w:rsidRPr="008F2C4A" w:rsidRDefault="00BD00F9">
      <w:pPr>
        <w:ind w:firstLineChars="202" w:firstLine="424"/>
        <w:rPr>
          <w:rFonts w:ascii="Times New Roman"/>
          <w:color w:val="000000" w:themeColor="text1"/>
        </w:rPr>
      </w:pPr>
      <w:r w:rsidRPr="008F2C4A">
        <w:rPr>
          <w:rFonts w:ascii="Times New Roman" w:hint="eastAsia"/>
          <w:color w:val="000000" w:themeColor="text1"/>
        </w:rPr>
        <w:t>通过准备金分析形成应急准备金如管理储备金，该准备金用于应对还未计划但有可能需要的变更。风险登记册中确定的风险可能会导致这种变更。</w:t>
      </w:r>
    </w:p>
    <w:p w:rsidR="00D50FA1" w:rsidRPr="008F2C4A" w:rsidRDefault="00BD00F9">
      <w:pPr>
        <w:ind w:firstLineChars="202" w:firstLine="424"/>
        <w:rPr>
          <w:rFonts w:ascii="Times New Roman"/>
          <w:color w:val="000000" w:themeColor="text1"/>
        </w:rPr>
      </w:pPr>
      <w:r w:rsidRPr="008F2C4A">
        <w:rPr>
          <w:rFonts w:ascii="Times New Roman" w:hint="eastAsia"/>
          <w:color w:val="000000" w:themeColor="text1"/>
        </w:rPr>
        <w:t>管理储备金是为应对未计划但有可能需要的项目范围和成本变更而预留的预算。它们是“未知的未知”，并且项目经理在动用或花费这笔准备金之前必须获得批准。管理储备金不是项目成本基准的一部分，但包含在项目的预算之内。因为它们不作为预算分配，所以也不是挣值计算的一部分。</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B</w:t>
      </w:r>
    </w:p>
    <w:p w:rsidR="00D50FA1" w:rsidRPr="008F2C4A" w:rsidRDefault="00D50FA1">
      <w:pPr>
        <w:rPr>
          <w:color w:val="000000" w:themeColor="text1"/>
        </w:rPr>
      </w:pPr>
    </w:p>
    <w:p w:rsidR="00D50FA1" w:rsidRPr="008F2C4A" w:rsidRDefault="00BD00F9">
      <w:pPr>
        <w:pStyle w:val="2"/>
        <w:adjustRightInd w:val="0"/>
        <w:snapToGrid w:val="0"/>
        <w:spacing w:before="156" w:line="360" w:lineRule="auto"/>
        <w:ind w:firstLine="200"/>
        <w:rPr>
          <w:rFonts w:ascii="Times New Roman" w:hAnsi="Times New Roman"/>
          <w:color w:val="000000" w:themeColor="text1"/>
          <w:sz w:val="24"/>
          <w:szCs w:val="24"/>
        </w:rPr>
      </w:pPr>
      <w:r w:rsidRPr="008F2C4A">
        <w:rPr>
          <w:rFonts w:ascii="Times New Roman"/>
          <w:color w:val="000000" w:themeColor="text1"/>
          <w:sz w:val="24"/>
          <w:szCs w:val="24"/>
        </w:rPr>
        <w:t>试题</w:t>
      </w:r>
      <w:r w:rsidR="0060035D" w:rsidRPr="008F2C4A">
        <w:rPr>
          <w:rFonts w:ascii="Times New Roman" w:hAnsi="Times New Roman" w:hint="eastAsia"/>
          <w:color w:val="000000" w:themeColor="text1"/>
          <w:sz w:val="24"/>
          <w:szCs w:val="24"/>
        </w:rPr>
        <w:t>44</w:t>
      </w:r>
      <w:r w:rsidR="0060035D" w:rsidRPr="008F2C4A">
        <w:rPr>
          <w:rFonts w:ascii="Times New Roman" w:hAnsi="Times New Roman"/>
          <w:color w:val="000000" w:themeColor="text1"/>
          <w:sz w:val="24"/>
          <w:szCs w:val="24"/>
        </w:rPr>
        <w:t xml:space="preserve"> </w:t>
      </w:r>
    </w:p>
    <w:p w:rsidR="00D50FA1" w:rsidRPr="008F2C4A" w:rsidRDefault="00D50FA1">
      <w:pPr>
        <w:rPr>
          <w:rFonts w:ascii="Times New Roman" w:hAnsi="宋体"/>
          <w:color w:val="000000" w:themeColor="text1"/>
        </w:rPr>
      </w:pPr>
    </w:p>
    <w:p w:rsidR="00D50FA1" w:rsidRPr="008F2C4A" w:rsidRDefault="00D50FA1">
      <w:pPr>
        <w:rPr>
          <w:rFonts w:ascii="Times New Roman" w:hAnsi="宋体"/>
          <w:color w:val="000000" w:themeColor="text1"/>
        </w:rPr>
      </w:pP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44</w:t>
      </w:r>
      <w:r w:rsidRPr="008F2C4A">
        <w:rPr>
          <w:rFonts w:ascii="Times New Roman" w:hAnsi="宋体" w:hint="eastAsia"/>
          <w:color w:val="000000" w:themeColor="text1"/>
        </w:rPr>
        <w:t>、项目进行到某阶段时，项目经理进行绩效分析，计算出</w:t>
      </w:r>
      <w:r w:rsidRPr="008F2C4A">
        <w:rPr>
          <w:rFonts w:ascii="Times New Roman" w:hAnsi="宋体" w:hint="eastAsia"/>
          <w:color w:val="000000" w:themeColor="text1"/>
        </w:rPr>
        <w:t>CPI</w:t>
      </w:r>
      <w:r w:rsidRPr="008F2C4A">
        <w:rPr>
          <w:rFonts w:ascii="Times New Roman" w:hAnsi="宋体" w:hint="eastAsia"/>
          <w:color w:val="000000" w:themeColor="text1"/>
        </w:rPr>
        <w:t>值为</w:t>
      </w:r>
      <w:r w:rsidRPr="008F2C4A">
        <w:rPr>
          <w:rFonts w:ascii="Times New Roman" w:hAnsi="宋体" w:hint="eastAsia"/>
          <w:color w:val="000000" w:themeColor="text1"/>
        </w:rPr>
        <w:t>1.09</w:t>
      </w:r>
      <w:r w:rsidRPr="008F2C4A">
        <w:rPr>
          <w:rFonts w:ascii="Times New Roman" w:hAnsi="宋体" w:hint="eastAsia"/>
          <w:color w:val="000000" w:themeColor="text1"/>
        </w:rPr>
        <w:t>，这表示（）</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A</w:t>
      </w:r>
      <w:r w:rsidRPr="008F2C4A">
        <w:rPr>
          <w:rFonts w:ascii="Times New Roman" w:hAnsi="宋体" w:hint="eastAsia"/>
          <w:color w:val="000000" w:themeColor="text1"/>
        </w:rPr>
        <w:t>、每花费</w:t>
      </w:r>
      <w:r w:rsidRPr="008F2C4A">
        <w:rPr>
          <w:rFonts w:ascii="Times New Roman" w:hAnsi="宋体" w:hint="eastAsia"/>
          <w:color w:val="000000" w:themeColor="text1"/>
        </w:rPr>
        <w:t>109</w:t>
      </w:r>
      <w:r w:rsidRPr="008F2C4A">
        <w:rPr>
          <w:rFonts w:ascii="Times New Roman" w:hAnsi="宋体" w:hint="eastAsia"/>
          <w:color w:val="000000" w:themeColor="text1"/>
        </w:rPr>
        <w:t>元人民币，只创造相当于</w:t>
      </w:r>
      <w:r w:rsidRPr="008F2C4A">
        <w:rPr>
          <w:rFonts w:ascii="Times New Roman" w:hAnsi="宋体" w:hint="eastAsia"/>
          <w:color w:val="000000" w:themeColor="text1"/>
        </w:rPr>
        <w:t>100</w:t>
      </w:r>
      <w:r w:rsidRPr="008F2C4A">
        <w:rPr>
          <w:rFonts w:ascii="Times New Roman" w:hAnsi="宋体" w:hint="eastAsia"/>
          <w:color w:val="000000" w:themeColor="text1"/>
        </w:rPr>
        <w:t>元的价值</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B</w:t>
      </w:r>
      <w:r w:rsidRPr="008F2C4A">
        <w:rPr>
          <w:rFonts w:ascii="Times New Roman" w:hAnsi="宋体" w:hint="eastAsia"/>
          <w:color w:val="000000" w:themeColor="text1"/>
        </w:rPr>
        <w:t>、每花费</w:t>
      </w:r>
      <w:r w:rsidRPr="008F2C4A">
        <w:rPr>
          <w:rFonts w:ascii="Times New Roman" w:hAnsi="宋体" w:hint="eastAsia"/>
          <w:color w:val="000000" w:themeColor="text1"/>
        </w:rPr>
        <w:t>100</w:t>
      </w:r>
      <w:r w:rsidRPr="008F2C4A">
        <w:rPr>
          <w:rFonts w:ascii="Times New Roman" w:hAnsi="宋体" w:hint="eastAsia"/>
          <w:color w:val="000000" w:themeColor="text1"/>
        </w:rPr>
        <w:t>元人民币，可创造相当于</w:t>
      </w:r>
      <w:r w:rsidRPr="008F2C4A">
        <w:rPr>
          <w:rFonts w:ascii="Times New Roman" w:hAnsi="宋体" w:hint="eastAsia"/>
          <w:color w:val="000000" w:themeColor="text1"/>
        </w:rPr>
        <w:t>109</w:t>
      </w:r>
      <w:r w:rsidRPr="008F2C4A">
        <w:rPr>
          <w:rFonts w:ascii="Times New Roman" w:hAnsi="宋体" w:hint="eastAsia"/>
          <w:color w:val="000000" w:themeColor="text1"/>
        </w:rPr>
        <w:t>元的价值</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C</w:t>
      </w:r>
      <w:r w:rsidRPr="008F2C4A">
        <w:rPr>
          <w:rFonts w:ascii="Times New Roman" w:hAnsi="宋体" w:hint="eastAsia"/>
          <w:color w:val="000000" w:themeColor="text1"/>
        </w:rPr>
        <w:t>、项目进展到计划进度的</w:t>
      </w:r>
      <w:r w:rsidRPr="008F2C4A">
        <w:rPr>
          <w:rFonts w:ascii="Times New Roman" w:hAnsi="宋体" w:hint="eastAsia"/>
          <w:color w:val="000000" w:themeColor="text1"/>
        </w:rPr>
        <w:t xml:space="preserve">109%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D</w:t>
      </w:r>
      <w:r w:rsidRPr="008F2C4A">
        <w:rPr>
          <w:rFonts w:ascii="Times New Roman" w:hAnsi="宋体" w:hint="eastAsia"/>
          <w:color w:val="000000" w:themeColor="text1"/>
        </w:rPr>
        <w:t>、项目超额支出</w:t>
      </w:r>
      <w:r w:rsidRPr="008F2C4A">
        <w:rPr>
          <w:rFonts w:ascii="Times New Roman" w:hAnsi="宋体" w:hint="eastAsia"/>
          <w:color w:val="000000" w:themeColor="text1"/>
        </w:rPr>
        <w:t>9%</w:t>
      </w:r>
      <w:r w:rsidRPr="008F2C4A">
        <w:rPr>
          <w:rFonts w:ascii="Times New Roman" w:hAnsi="宋体" w:hint="eastAsia"/>
          <w:color w:val="000000" w:themeColor="text1"/>
        </w:rPr>
        <w:t>的成本</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分析：</w:t>
      </w:r>
      <w:r w:rsidRPr="008F2C4A">
        <w:rPr>
          <w:rFonts w:ascii="Times New Roman" w:hAnsi="Times New Roman" w:hint="eastAsia"/>
          <w:b/>
          <w:color w:val="000000" w:themeColor="text1"/>
        </w:rPr>
        <w:tab/>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“花了</w:t>
      </w:r>
      <w:r w:rsidRPr="008F2C4A">
        <w:rPr>
          <w:rFonts w:ascii="Times New Roman" w:hAnsi="Times New Roman" w:hint="eastAsia"/>
          <w:color w:val="000000" w:themeColor="text1"/>
        </w:rPr>
        <w:t>1</w:t>
      </w:r>
      <w:r w:rsidRPr="008F2C4A">
        <w:rPr>
          <w:rFonts w:ascii="Times New Roman" w:hAnsi="Times New Roman" w:hint="eastAsia"/>
          <w:color w:val="000000" w:themeColor="text1"/>
        </w:rPr>
        <w:t>块钱，干了</w:t>
      </w:r>
      <w:r w:rsidRPr="008F2C4A">
        <w:rPr>
          <w:rFonts w:ascii="Times New Roman" w:hAnsi="Times New Roman" w:hint="eastAsia"/>
          <w:color w:val="000000" w:themeColor="text1"/>
        </w:rPr>
        <w:t>CPI</w:t>
      </w:r>
      <w:r w:rsidRPr="008F2C4A">
        <w:rPr>
          <w:rFonts w:ascii="Times New Roman" w:hAnsi="Times New Roman" w:hint="eastAsia"/>
          <w:color w:val="000000" w:themeColor="text1"/>
        </w:rPr>
        <w:t>块钱的活”</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“用了</w:t>
      </w:r>
      <w:r w:rsidRPr="008F2C4A">
        <w:rPr>
          <w:rFonts w:ascii="Times New Roman" w:hAnsi="Times New Roman" w:hint="eastAsia"/>
          <w:color w:val="000000" w:themeColor="text1"/>
        </w:rPr>
        <w:t>1</w:t>
      </w:r>
      <w:r w:rsidRPr="008F2C4A">
        <w:rPr>
          <w:rFonts w:ascii="Times New Roman" w:hAnsi="Times New Roman" w:hint="eastAsia"/>
          <w:color w:val="000000" w:themeColor="text1"/>
        </w:rPr>
        <w:t>天，干了</w:t>
      </w:r>
      <w:r w:rsidRPr="008F2C4A">
        <w:rPr>
          <w:rFonts w:ascii="Times New Roman" w:hAnsi="Times New Roman" w:hint="eastAsia"/>
          <w:color w:val="000000" w:themeColor="text1"/>
        </w:rPr>
        <w:t>SPI</w:t>
      </w:r>
      <w:r w:rsidRPr="008F2C4A">
        <w:rPr>
          <w:rFonts w:ascii="Times New Roman" w:hAnsi="Times New Roman" w:hint="eastAsia"/>
          <w:color w:val="000000" w:themeColor="text1"/>
        </w:rPr>
        <w:t>天的活”</w:t>
      </w:r>
    </w:p>
    <w:p w:rsidR="00D50FA1" w:rsidRDefault="00BD00F9">
      <w:pPr>
        <w:ind w:firstLine="422"/>
        <w:rPr>
          <w:rFonts w:ascii="Times New Roman" w:hAnsi="Times New Roman"/>
          <w:b/>
          <w:color w:val="FF0000"/>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B</w:t>
      </w:r>
      <w:r>
        <w:rPr>
          <w:rFonts w:ascii="Times New Roman" w:hAnsi="Times New Roman" w:hint="eastAsia"/>
          <w:b/>
          <w:color w:val="FF0000"/>
        </w:rPr>
        <w:t xml:space="preserve"> </w:t>
      </w:r>
    </w:p>
    <w:p w:rsidR="00D50FA1" w:rsidRDefault="00D50FA1">
      <w:pPr>
        <w:rPr>
          <w:rFonts w:ascii="Times New Roman" w:hAnsi="Times New Roman"/>
          <w:color w:val="FF0000"/>
        </w:rPr>
      </w:pPr>
    </w:p>
    <w:p w:rsidR="00D50FA1" w:rsidRPr="008F2C4A" w:rsidRDefault="00BD00F9">
      <w:pPr>
        <w:pStyle w:val="2"/>
        <w:adjustRightInd w:val="0"/>
        <w:snapToGrid w:val="0"/>
        <w:spacing w:before="156" w:line="360" w:lineRule="auto"/>
        <w:ind w:firstLine="200"/>
        <w:rPr>
          <w:rFonts w:ascii="Times New Roman" w:hAnsi="Times New Roman"/>
          <w:color w:val="000000" w:themeColor="text1"/>
          <w:sz w:val="24"/>
          <w:szCs w:val="24"/>
        </w:rPr>
      </w:pPr>
      <w:r w:rsidRPr="008F2C4A">
        <w:rPr>
          <w:rFonts w:ascii="Times New Roman"/>
          <w:color w:val="000000" w:themeColor="text1"/>
          <w:sz w:val="24"/>
          <w:szCs w:val="24"/>
        </w:rPr>
        <w:t>试题</w:t>
      </w:r>
      <w:r w:rsidR="0060035D" w:rsidRPr="008F2C4A">
        <w:rPr>
          <w:rFonts w:ascii="Times New Roman" w:hAnsi="Times New Roman" w:hint="eastAsia"/>
          <w:color w:val="000000" w:themeColor="text1"/>
          <w:sz w:val="24"/>
          <w:szCs w:val="24"/>
        </w:rPr>
        <w:t>45</w:t>
      </w:r>
      <w:r w:rsidR="0060035D" w:rsidRPr="008F2C4A">
        <w:rPr>
          <w:rFonts w:ascii="Times New Roman" w:hAnsi="Times New Roman"/>
          <w:color w:val="000000" w:themeColor="text1"/>
          <w:sz w:val="24"/>
          <w:szCs w:val="24"/>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45</w:t>
      </w:r>
      <w:r w:rsidRPr="008F2C4A">
        <w:rPr>
          <w:rFonts w:ascii="Times New Roman" w:hAnsi="宋体" w:hint="eastAsia"/>
          <w:color w:val="000000" w:themeColor="text1"/>
        </w:rPr>
        <w:t>、下表是项目甲、乙、丙三个项目的进度数据，则（）最有可能在成本的约束内完成。</w:t>
      </w:r>
      <w:r w:rsidRPr="008F2C4A">
        <w:rPr>
          <w:rFonts w:ascii="Times New Roman" w:hAnsi="宋体" w:hint="eastAsia"/>
          <w:color w:val="000000" w:themeColor="text1"/>
        </w:rPr>
        <w:t xml:space="preserve"> </w:t>
      </w:r>
    </w:p>
    <w:tbl>
      <w:tblPr>
        <w:tblW w:w="765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3"/>
        <w:gridCol w:w="1914"/>
        <w:gridCol w:w="1913"/>
        <w:gridCol w:w="1914"/>
      </w:tblGrid>
      <w:tr w:rsidR="008F2C4A" w:rsidRPr="008F2C4A">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cs="Times New Roman"/>
                <w:color w:val="000000" w:themeColor="text1"/>
                <w:sz w:val="21"/>
                <w:szCs w:val="21"/>
              </w:rPr>
              <w:t>项目</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PV</w:t>
            </w:r>
          </w:p>
        </w:tc>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EV</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AC</w:t>
            </w:r>
          </w:p>
        </w:tc>
      </w:tr>
      <w:tr w:rsidR="008F2C4A" w:rsidRPr="008F2C4A">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cs="Times New Roman"/>
                <w:color w:val="000000" w:themeColor="text1"/>
                <w:sz w:val="21"/>
                <w:szCs w:val="21"/>
              </w:rPr>
              <w:t>甲</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15000</w:t>
            </w:r>
          </w:p>
        </w:tc>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8000</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5000</w:t>
            </w:r>
          </w:p>
        </w:tc>
      </w:tr>
      <w:tr w:rsidR="008F2C4A" w:rsidRPr="008F2C4A">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cs="Times New Roman"/>
                <w:color w:val="000000" w:themeColor="text1"/>
                <w:sz w:val="21"/>
                <w:szCs w:val="21"/>
              </w:rPr>
              <w:t>乙</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15000</w:t>
            </w:r>
          </w:p>
        </w:tc>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5000</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8000</w:t>
            </w:r>
          </w:p>
        </w:tc>
      </w:tr>
      <w:tr w:rsidR="008F2C4A" w:rsidRPr="008F2C4A">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cs="Times New Roman"/>
                <w:color w:val="000000" w:themeColor="text1"/>
                <w:sz w:val="21"/>
                <w:szCs w:val="21"/>
              </w:rPr>
              <w:t>丙</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15000</w:t>
            </w:r>
          </w:p>
        </w:tc>
        <w:tc>
          <w:tcPr>
            <w:tcW w:w="1913"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8000</w:t>
            </w:r>
          </w:p>
        </w:tc>
        <w:tc>
          <w:tcPr>
            <w:tcW w:w="1914" w:type="dxa"/>
          </w:tcPr>
          <w:p w:rsidR="00D50FA1" w:rsidRPr="008F2C4A" w:rsidRDefault="00BD00F9">
            <w:pPr>
              <w:pStyle w:val="a6"/>
              <w:jc w:val="center"/>
              <w:rPr>
                <w:rFonts w:ascii="Times New Roman" w:hAnsi="Times New Roman" w:cs="Times New Roman"/>
                <w:color w:val="000000" w:themeColor="text1"/>
                <w:sz w:val="21"/>
                <w:szCs w:val="21"/>
              </w:rPr>
            </w:pPr>
            <w:r w:rsidRPr="008F2C4A">
              <w:rPr>
                <w:rFonts w:ascii="Times New Roman" w:hAnsi="Times New Roman" w:cs="Times New Roman"/>
                <w:color w:val="000000" w:themeColor="text1"/>
                <w:sz w:val="21"/>
                <w:szCs w:val="21"/>
              </w:rPr>
              <w:t>9000</w:t>
            </w:r>
          </w:p>
        </w:tc>
      </w:tr>
    </w:tbl>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A</w:t>
      </w:r>
      <w:r w:rsidRPr="008F2C4A">
        <w:rPr>
          <w:rFonts w:ascii="Times New Roman" w:hAnsi="宋体" w:hint="eastAsia"/>
          <w:color w:val="000000" w:themeColor="text1"/>
        </w:rPr>
        <w:t>、项目甲</w:t>
      </w:r>
      <w:r w:rsidRPr="008F2C4A">
        <w:rPr>
          <w:rFonts w:ascii="Times New Roman" w:hAnsi="宋体" w:hint="eastAsia"/>
          <w:color w:val="000000" w:themeColor="text1"/>
        </w:rPr>
        <w:t xml:space="preserve"> </w:t>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t>B</w:t>
      </w:r>
      <w:r w:rsidRPr="008F2C4A">
        <w:rPr>
          <w:rFonts w:ascii="Times New Roman" w:hAnsi="宋体" w:hint="eastAsia"/>
          <w:color w:val="000000" w:themeColor="text1"/>
        </w:rPr>
        <w:t>、项目乙</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C</w:t>
      </w:r>
      <w:r w:rsidRPr="008F2C4A">
        <w:rPr>
          <w:rFonts w:ascii="Times New Roman" w:hAnsi="宋体" w:hint="eastAsia"/>
          <w:color w:val="000000" w:themeColor="text1"/>
        </w:rPr>
        <w:t>、项目丙</w:t>
      </w:r>
      <w:r w:rsidRPr="008F2C4A">
        <w:rPr>
          <w:rFonts w:ascii="Times New Roman" w:hAnsi="宋体" w:hint="eastAsia"/>
          <w:color w:val="000000" w:themeColor="text1"/>
        </w:rPr>
        <w:t xml:space="preserve"> </w:t>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t>D</w:t>
      </w:r>
      <w:r w:rsidRPr="008F2C4A">
        <w:rPr>
          <w:rFonts w:ascii="Times New Roman" w:hAnsi="宋体" w:hint="eastAsia"/>
          <w:color w:val="000000" w:themeColor="text1"/>
        </w:rPr>
        <w:t>、项目甲和项目丙</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lastRenderedPageBreak/>
        <w:t>分析：</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送分题。比较各项目的</w:t>
      </w:r>
      <w:r w:rsidRPr="008F2C4A">
        <w:rPr>
          <w:rFonts w:ascii="Times New Roman" w:hAnsi="Times New Roman"/>
          <w:color w:val="000000" w:themeColor="text1"/>
        </w:rPr>
        <w:t>CPI</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A</w:t>
      </w:r>
    </w:p>
    <w:p w:rsidR="00D50FA1" w:rsidRPr="008F2C4A" w:rsidRDefault="00D50FA1">
      <w:pPr>
        <w:rPr>
          <w:color w:val="000000" w:themeColor="text1"/>
          <w:u w:val="single"/>
        </w:rPr>
      </w:pPr>
    </w:p>
    <w:p w:rsidR="00D50FA1" w:rsidRPr="008F2C4A" w:rsidRDefault="00D50FA1">
      <w:pPr>
        <w:rPr>
          <w:color w:val="000000" w:themeColor="text1"/>
          <w:u w:val="single"/>
        </w:rPr>
      </w:pPr>
    </w:p>
    <w:p w:rsidR="00D50FA1" w:rsidRPr="008F2C4A" w:rsidRDefault="00BD00F9">
      <w:pPr>
        <w:pStyle w:val="2"/>
        <w:adjustRightInd w:val="0"/>
        <w:snapToGrid w:val="0"/>
        <w:spacing w:before="156" w:line="360" w:lineRule="auto"/>
        <w:ind w:firstLine="200"/>
        <w:rPr>
          <w:rFonts w:ascii="Times New Roman" w:hAnsi="Times New Roman"/>
          <w:color w:val="000000" w:themeColor="text1"/>
          <w:sz w:val="24"/>
          <w:szCs w:val="24"/>
        </w:rPr>
      </w:pPr>
      <w:r w:rsidRPr="008F2C4A">
        <w:rPr>
          <w:rFonts w:ascii="Times New Roman"/>
          <w:color w:val="000000" w:themeColor="text1"/>
          <w:sz w:val="24"/>
          <w:szCs w:val="24"/>
        </w:rPr>
        <w:t>试题</w:t>
      </w:r>
      <w:r w:rsidRPr="008F2C4A">
        <w:rPr>
          <w:rFonts w:ascii="Times New Roman" w:hAnsi="Times New Roman" w:hint="eastAsia"/>
          <w:color w:val="000000" w:themeColor="text1"/>
          <w:sz w:val="24"/>
          <w:szCs w:val="24"/>
        </w:rPr>
        <w:t>58</w:t>
      </w:r>
      <w:r w:rsidR="0060035D" w:rsidRPr="008F2C4A">
        <w:rPr>
          <w:rFonts w:ascii="Times New Roman" w:hAnsi="Times New Roman"/>
          <w:color w:val="000000" w:themeColor="text1"/>
          <w:sz w:val="24"/>
          <w:szCs w:val="24"/>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58</w:t>
      </w:r>
      <w:r w:rsidRPr="008F2C4A">
        <w:rPr>
          <w:rFonts w:ascii="Times New Roman" w:hAnsi="宋体" w:hint="eastAsia"/>
          <w:color w:val="000000" w:themeColor="text1"/>
        </w:rPr>
        <w:t>、成本控制过程的主要内容不包括（）</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A</w:t>
      </w:r>
      <w:r w:rsidRPr="008F2C4A">
        <w:rPr>
          <w:rFonts w:ascii="Times New Roman" w:hAnsi="宋体" w:hint="eastAsia"/>
          <w:color w:val="000000" w:themeColor="text1"/>
        </w:rPr>
        <w:t>、将项目的成本分配到项目的各项具体工作上</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B</w:t>
      </w:r>
      <w:r w:rsidRPr="008F2C4A">
        <w:rPr>
          <w:rFonts w:ascii="Times New Roman" w:hAnsi="宋体" w:hint="eastAsia"/>
          <w:color w:val="000000" w:themeColor="text1"/>
        </w:rPr>
        <w:t>、识别可能引起项目成本基准计划发生变动的因素，并对这些因素施加影响</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C</w:t>
      </w:r>
      <w:r w:rsidRPr="008F2C4A">
        <w:rPr>
          <w:rFonts w:ascii="Times New Roman" w:hAnsi="宋体" w:hint="eastAsia"/>
          <w:color w:val="000000" w:themeColor="text1"/>
        </w:rPr>
        <w:t>、对发生成本偏差的工作包实施管理，有针对性地采取纠正措施</w:t>
      </w:r>
      <w:r w:rsidRPr="008F2C4A">
        <w:rPr>
          <w:rFonts w:ascii="Times New Roman" w:hAnsi="宋体" w:hint="eastAsia"/>
          <w:color w:val="000000" w:themeColor="text1"/>
        </w:rPr>
        <w:t xml:space="preserve"> </w:t>
      </w:r>
    </w:p>
    <w:p w:rsidR="00D50FA1" w:rsidRPr="008F2C4A" w:rsidRDefault="00BD00F9">
      <w:pPr>
        <w:rPr>
          <w:rFonts w:ascii="Times New Roman" w:hAnsi="Times New Roman"/>
          <w:color w:val="000000" w:themeColor="text1"/>
        </w:rPr>
      </w:pPr>
      <w:r w:rsidRPr="008F2C4A">
        <w:rPr>
          <w:rFonts w:ascii="Times New Roman" w:hAnsi="宋体" w:hint="eastAsia"/>
          <w:color w:val="000000" w:themeColor="text1"/>
        </w:rPr>
        <w:t>D</w:t>
      </w:r>
      <w:r w:rsidRPr="008F2C4A">
        <w:rPr>
          <w:rFonts w:ascii="Times New Roman" w:hAnsi="宋体" w:hint="eastAsia"/>
          <w:color w:val="000000" w:themeColor="text1"/>
        </w:rPr>
        <w:t>、对项目的最终成本进行预测</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分析：</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成本控制</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B</w:t>
      </w:r>
      <w:r w:rsidRPr="008F2C4A">
        <w:rPr>
          <w:rFonts w:ascii="Times New Roman" w:hAnsi="Times New Roman" w:hint="eastAsia"/>
          <w:color w:val="000000" w:themeColor="text1"/>
        </w:rPr>
        <w:t>、</w:t>
      </w:r>
      <w:r w:rsidRPr="008F2C4A">
        <w:rPr>
          <w:rFonts w:ascii="Times New Roman" w:hAnsi="Times New Roman" w:hint="eastAsia"/>
          <w:color w:val="000000" w:themeColor="text1"/>
        </w:rPr>
        <w:t>C</w:t>
      </w:r>
      <w:r w:rsidRPr="008F2C4A">
        <w:rPr>
          <w:rFonts w:ascii="Times New Roman" w:hAnsi="Times New Roman" w:hint="eastAsia"/>
          <w:color w:val="000000" w:themeColor="text1"/>
        </w:rPr>
        <w:t>、</w:t>
      </w:r>
      <w:r w:rsidRPr="008F2C4A">
        <w:rPr>
          <w:rFonts w:ascii="Times New Roman" w:hAnsi="Times New Roman" w:hint="eastAsia"/>
          <w:color w:val="000000" w:themeColor="text1"/>
        </w:rPr>
        <w:t>D</w:t>
      </w:r>
      <w:r w:rsidRPr="008F2C4A">
        <w:rPr>
          <w:rFonts w:ascii="Times New Roman" w:hAnsi="Times New Roman" w:hint="eastAsia"/>
          <w:color w:val="000000" w:themeColor="text1"/>
        </w:rPr>
        <w:t>为教程原文</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A</w:t>
      </w:r>
    </w:p>
    <w:p w:rsidR="00D50FA1" w:rsidRPr="008F2C4A" w:rsidRDefault="00D50FA1">
      <w:pPr>
        <w:rPr>
          <w:color w:val="000000" w:themeColor="text1"/>
          <w:u w:val="single"/>
        </w:rPr>
      </w:pPr>
    </w:p>
    <w:p w:rsidR="00D50FA1" w:rsidRPr="008F2C4A" w:rsidRDefault="00BD00F9">
      <w:pPr>
        <w:pStyle w:val="2"/>
        <w:adjustRightInd w:val="0"/>
        <w:snapToGrid w:val="0"/>
        <w:spacing w:before="156" w:line="360" w:lineRule="auto"/>
        <w:ind w:firstLine="200"/>
        <w:rPr>
          <w:rFonts w:ascii="Times New Roman"/>
          <w:color w:val="000000" w:themeColor="text1"/>
          <w:sz w:val="24"/>
          <w:szCs w:val="24"/>
        </w:rPr>
      </w:pPr>
      <w:r w:rsidRPr="008F2C4A">
        <w:rPr>
          <w:rFonts w:ascii="Times New Roman" w:hint="eastAsia"/>
          <w:color w:val="000000" w:themeColor="text1"/>
          <w:sz w:val="24"/>
          <w:szCs w:val="24"/>
        </w:rPr>
        <w:t>16</w:t>
      </w:r>
      <w:r w:rsidRPr="008F2C4A">
        <w:rPr>
          <w:rFonts w:ascii="Times New Roman" w:hint="eastAsia"/>
          <w:color w:val="000000" w:themeColor="text1"/>
          <w:sz w:val="24"/>
          <w:szCs w:val="24"/>
        </w:rPr>
        <w:t>年下</w:t>
      </w:r>
    </w:p>
    <w:p w:rsidR="00D50FA1" w:rsidRPr="008F2C4A" w:rsidRDefault="00BD00F9">
      <w:pPr>
        <w:pStyle w:val="2"/>
        <w:adjustRightInd w:val="0"/>
        <w:snapToGrid w:val="0"/>
        <w:spacing w:before="156" w:line="360" w:lineRule="auto"/>
        <w:ind w:firstLine="200"/>
        <w:rPr>
          <w:rFonts w:ascii="Times New Roman" w:hAnsi="Times New Roman"/>
          <w:color w:val="000000" w:themeColor="text1"/>
          <w:sz w:val="24"/>
          <w:szCs w:val="24"/>
        </w:rPr>
      </w:pPr>
      <w:r w:rsidRPr="008F2C4A">
        <w:rPr>
          <w:rFonts w:ascii="Times New Roman"/>
          <w:color w:val="000000" w:themeColor="text1"/>
          <w:sz w:val="24"/>
          <w:szCs w:val="24"/>
        </w:rPr>
        <w:t>试题</w:t>
      </w:r>
      <w:r w:rsidRPr="008F2C4A">
        <w:rPr>
          <w:rFonts w:ascii="Times New Roman" w:hAnsi="Times New Roman" w:hint="eastAsia"/>
          <w:color w:val="000000" w:themeColor="text1"/>
          <w:sz w:val="24"/>
          <w:szCs w:val="24"/>
        </w:rPr>
        <w:t>56</w:t>
      </w:r>
      <w:r w:rsidR="0060035D" w:rsidRPr="008F2C4A">
        <w:rPr>
          <w:rFonts w:ascii="Times New Roman" w:hAnsi="Times New Roman"/>
          <w:color w:val="000000" w:themeColor="text1"/>
          <w:sz w:val="24"/>
          <w:szCs w:val="24"/>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56</w:t>
      </w:r>
      <w:r w:rsidRPr="008F2C4A">
        <w:rPr>
          <w:rFonts w:ascii="Times New Roman" w:hAnsi="宋体" w:hint="eastAsia"/>
          <w:color w:val="000000" w:themeColor="text1"/>
        </w:rPr>
        <w:t>、项目经理负责对项目进行成本估算，下述表格是依据某项目分解的成本估算表，该项目总成本估算是（）万元</w:t>
      </w:r>
      <w:r w:rsidRPr="008F2C4A">
        <w:rPr>
          <w:rFonts w:ascii="Times New Roman" w:hAnsi="宋体" w:hint="eastAsia"/>
          <w:color w:val="000000" w:themeColor="text1"/>
        </w:rPr>
        <w:t xml:space="preserve"> </w:t>
      </w:r>
    </w:p>
    <w:tbl>
      <w:tblPr>
        <w:tblW w:w="88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824"/>
        <w:gridCol w:w="825"/>
        <w:gridCol w:w="824"/>
        <w:gridCol w:w="825"/>
        <w:gridCol w:w="824"/>
        <w:gridCol w:w="825"/>
        <w:gridCol w:w="824"/>
        <w:gridCol w:w="825"/>
        <w:gridCol w:w="825"/>
      </w:tblGrid>
      <w:tr w:rsidR="008F2C4A" w:rsidRPr="008F2C4A">
        <w:tc>
          <w:tcPr>
            <w:tcW w:w="1419"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研发阶段</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需求调研</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需求分析</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项目策划</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概要设计</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详细设计</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编码</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系统测试</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其他</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合计</w:t>
            </w:r>
          </w:p>
        </w:tc>
      </w:tr>
      <w:tr w:rsidR="008F2C4A" w:rsidRPr="008F2C4A">
        <w:trPr>
          <w:trHeight w:val="749"/>
        </w:trPr>
        <w:tc>
          <w:tcPr>
            <w:tcW w:w="1419"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占研发比例</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3%</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4%</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5%</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5%</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10%</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51%</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13%</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9%</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100%</w:t>
            </w:r>
          </w:p>
        </w:tc>
      </w:tr>
      <w:tr w:rsidR="008F2C4A" w:rsidRPr="008F2C4A">
        <w:tc>
          <w:tcPr>
            <w:tcW w:w="1419"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阶段工作量</w:t>
            </w:r>
          </w:p>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（万元）</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7</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9</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11</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11</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22</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112</w:t>
            </w:r>
          </w:p>
        </w:tc>
        <w:tc>
          <w:tcPr>
            <w:tcW w:w="82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28</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20</w:t>
            </w:r>
          </w:p>
        </w:tc>
        <w:tc>
          <w:tcPr>
            <w:tcW w:w="82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220</w:t>
            </w:r>
          </w:p>
        </w:tc>
      </w:tr>
    </w:tbl>
    <w:p w:rsidR="00D50FA1" w:rsidRPr="008F2C4A" w:rsidRDefault="00D50FA1">
      <w:pPr>
        <w:rPr>
          <w:rFonts w:ascii="Times New Roman" w:hAnsi="宋体"/>
          <w:color w:val="000000" w:themeColor="text1"/>
        </w:rPr>
      </w:pPr>
    </w:p>
    <w:tbl>
      <w:tblPr>
        <w:tblW w:w="879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311"/>
        <w:gridCol w:w="1311"/>
        <w:gridCol w:w="1311"/>
        <w:gridCol w:w="1312"/>
        <w:gridCol w:w="992"/>
        <w:gridCol w:w="993"/>
      </w:tblGrid>
      <w:tr w:rsidR="008F2C4A" w:rsidRPr="008F2C4A">
        <w:trPr>
          <w:trHeight w:val="635"/>
        </w:trPr>
        <w:tc>
          <w:tcPr>
            <w:tcW w:w="1560"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项目</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研发阶段</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项目管理</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质量保证</w:t>
            </w:r>
          </w:p>
        </w:tc>
        <w:tc>
          <w:tcPr>
            <w:tcW w:w="1312"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配置管理</w:t>
            </w:r>
          </w:p>
        </w:tc>
        <w:tc>
          <w:tcPr>
            <w:tcW w:w="992"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其他</w:t>
            </w:r>
          </w:p>
        </w:tc>
        <w:tc>
          <w:tcPr>
            <w:tcW w:w="993"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合计</w:t>
            </w:r>
          </w:p>
        </w:tc>
      </w:tr>
      <w:tr w:rsidR="008F2C4A" w:rsidRPr="008F2C4A">
        <w:trPr>
          <w:trHeight w:val="559"/>
        </w:trPr>
        <w:tc>
          <w:tcPr>
            <w:tcW w:w="1560"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占项目比例</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84%</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7%</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4%</w:t>
            </w:r>
          </w:p>
        </w:tc>
        <w:tc>
          <w:tcPr>
            <w:tcW w:w="1312"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3%</w:t>
            </w:r>
          </w:p>
        </w:tc>
        <w:tc>
          <w:tcPr>
            <w:tcW w:w="992"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w:t>
            </w:r>
          </w:p>
        </w:tc>
        <w:tc>
          <w:tcPr>
            <w:tcW w:w="993"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100%</w:t>
            </w:r>
          </w:p>
        </w:tc>
      </w:tr>
      <w:tr w:rsidR="008F2C4A" w:rsidRPr="008F2C4A">
        <w:trPr>
          <w:trHeight w:val="853"/>
        </w:trPr>
        <w:tc>
          <w:tcPr>
            <w:tcW w:w="1560"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阶段工作量</w:t>
            </w:r>
          </w:p>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（万元）</w:t>
            </w:r>
          </w:p>
        </w:tc>
        <w:tc>
          <w:tcPr>
            <w:tcW w:w="1311"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220</w:t>
            </w:r>
          </w:p>
        </w:tc>
        <w:tc>
          <w:tcPr>
            <w:tcW w:w="1311" w:type="dxa"/>
            <w:vAlign w:val="center"/>
          </w:tcPr>
          <w:p w:rsidR="00D50FA1" w:rsidRPr="008F2C4A" w:rsidRDefault="00D50FA1">
            <w:pPr>
              <w:jc w:val="center"/>
              <w:rPr>
                <w:rFonts w:ascii="Times New Roman" w:hAnsi="宋体"/>
                <w:color w:val="000000" w:themeColor="text1"/>
              </w:rPr>
            </w:pPr>
          </w:p>
        </w:tc>
        <w:tc>
          <w:tcPr>
            <w:tcW w:w="1311" w:type="dxa"/>
            <w:vAlign w:val="center"/>
          </w:tcPr>
          <w:p w:rsidR="00D50FA1" w:rsidRPr="008F2C4A" w:rsidRDefault="00D50FA1">
            <w:pPr>
              <w:jc w:val="center"/>
              <w:rPr>
                <w:rFonts w:ascii="Times New Roman" w:hAnsi="宋体"/>
                <w:color w:val="000000" w:themeColor="text1"/>
              </w:rPr>
            </w:pPr>
          </w:p>
        </w:tc>
        <w:tc>
          <w:tcPr>
            <w:tcW w:w="1312" w:type="dxa"/>
            <w:vAlign w:val="center"/>
          </w:tcPr>
          <w:p w:rsidR="00D50FA1" w:rsidRPr="008F2C4A" w:rsidRDefault="00D50FA1">
            <w:pPr>
              <w:jc w:val="center"/>
              <w:rPr>
                <w:rFonts w:ascii="Times New Roman" w:hAnsi="宋体"/>
                <w:color w:val="000000" w:themeColor="text1"/>
              </w:rPr>
            </w:pPr>
          </w:p>
        </w:tc>
        <w:tc>
          <w:tcPr>
            <w:tcW w:w="992" w:type="dxa"/>
            <w:vAlign w:val="center"/>
          </w:tcPr>
          <w:p w:rsidR="00D50FA1" w:rsidRPr="008F2C4A" w:rsidRDefault="00D50FA1">
            <w:pPr>
              <w:jc w:val="center"/>
              <w:rPr>
                <w:rFonts w:ascii="Times New Roman" w:hAnsi="宋体"/>
                <w:color w:val="000000" w:themeColor="text1"/>
              </w:rPr>
            </w:pPr>
          </w:p>
        </w:tc>
        <w:tc>
          <w:tcPr>
            <w:tcW w:w="993" w:type="dxa"/>
            <w:vAlign w:val="center"/>
          </w:tcPr>
          <w:p w:rsidR="00D50FA1" w:rsidRPr="008F2C4A" w:rsidRDefault="00D50FA1">
            <w:pPr>
              <w:jc w:val="center"/>
              <w:rPr>
                <w:rFonts w:ascii="Times New Roman" w:hAnsi="宋体"/>
                <w:color w:val="000000" w:themeColor="text1"/>
              </w:rPr>
            </w:pPr>
          </w:p>
        </w:tc>
      </w:tr>
    </w:tbl>
    <w:p w:rsidR="00D50FA1" w:rsidRPr="008F2C4A" w:rsidRDefault="00D50FA1">
      <w:pPr>
        <w:rPr>
          <w:rFonts w:ascii="Times New Roman" w:hAnsi="宋体"/>
          <w:color w:val="000000" w:themeColor="text1"/>
        </w:rPr>
      </w:pPr>
    </w:p>
    <w:p w:rsidR="00D50FA1" w:rsidRPr="008F2C4A" w:rsidRDefault="00BD00F9">
      <w:pPr>
        <w:rPr>
          <w:rFonts w:ascii="Times New Roman" w:hAnsi="宋体"/>
          <w:color w:val="000000" w:themeColor="text1"/>
        </w:rPr>
      </w:pPr>
      <w:r w:rsidRPr="008F2C4A">
        <w:rPr>
          <w:rFonts w:ascii="Times New Roman" w:hAnsi="宋体"/>
          <w:color w:val="000000" w:themeColor="text1"/>
        </w:rPr>
        <w:t>A.</w:t>
      </w:r>
      <w:r w:rsidRPr="008F2C4A">
        <w:rPr>
          <w:rFonts w:ascii="Times New Roman" w:hAnsi="宋体" w:hint="eastAsia"/>
          <w:color w:val="000000" w:themeColor="text1"/>
        </w:rPr>
        <w:t xml:space="preserve"> </w:t>
      </w:r>
      <w:r w:rsidRPr="008F2C4A">
        <w:rPr>
          <w:rFonts w:ascii="Times New Roman" w:hAnsi="宋体"/>
          <w:color w:val="000000" w:themeColor="text1"/>
        </w:rPr>
        <w:t>184</w:t>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color w:val="000000" w:themeColor="text1"/>
        </w:rPr>
        <w:t xml:space="preserve"> </w:t>
      </w:r>
      <w:r w:rsidRPr="008F2C4A">
        <w:rPr>
          <w:rFonts w:ascii="Times New Roman" w:hAnsi="宋体" w:hint="eastAsia"/>
          <w:color w:val="000000" w:themeColor="text1"/>
        </w:rPr>
        <w:tab/>
      </w:r>
      <w:r w:rsidRPr="008F2C4A">
        <w:rPr>
          <w:rFonts w:ascii="Times New Roman" w:hAnsi="宋体"/>
          <w:color w:val="000000" w:themeColor="text1"/>
        </w:rPr>
        <w:t>B.</w:t>
      </w:r>
      <w:r w:rsidRPr="008F2C4A">
        <w:rPr>
          <w:rFonts w:ascii="Times New Roman" w:hAnsi="宋体" w:hint="eastAsia"/>
          <w:color w:val="000000" w:themeColor="text1"/>
        </w:rPr>
        <w:t xml:space="preserve"> </w:t>
      </w:r>
      <w:r w:rsidRPr="008F2C4A">
        <w:rPr>
          <w:rFonts w:ascii="Times New Roman" w:hAnsi="宋体"/>
          <w:color w:val="000000" w:themeColor="text1"/>
        </w:rPr>
        <w:t xml:space="preserve">219 </w:t>
      </w:r>
    </w:p>
    <w:p w:rsidR="00D50FA1" w:rsidRPr="008F2C4A" w:rsidRDefault="00BD00F9">
      <w:pPr>
        <w:rPr>
          <w:rFonts w:ascii="Times New Roman" w:hAnsi="宋体"/>
          <w:color w:val="000000" w:themeColor="text1"/>
        </w:rPr>
      </w:pPr>
      <w:r w:rsidRPr="008F2C4A">
        <w:rPr>
          <w:rFonts w:ascii="Times New Roman" w:hAnsi="宋体"/>
          <w:color w:val="000000" w:themeColor="text1"/>
        </w:rPr>
        <w:t>C.</w:t>
      </w:r>
      <w:r w:rsidRPr="008F2C4A">
        <w:rPr>
          <w:rFonts w:ascii="Times New Roman" w:hAnsi="宋体" w:hint="eastAsia"/>
          <w:color w:val="000000" w:themeColor="text1"/>
        </w:rPr>
        <w:t xml:space="preserve"> </w:t>
      </w:r>
      <w:r w:rsidRPr="008F2C4A">
        <w:rPr>
          <w:rFonts w:ascii="Times New Roman" w:hAnsi="宋体"/>
          <w:color w:val="000000" w:themeColor="text1"/>
        </w:rPr>
        <w:t xml:space="preserve">262 </w:t>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color w:val="000000" w:themeColor="text1"/>
        </w:rPr>
        <w:t>D.</w:t>
      </w:r>
      <w:r w:rsidRPr="008F2C4A">
        <w:rPr>
          <w:rFonts w:ascii="Times New Roman" w:hAnsi="宋体" w:hint="eastAsia"/>
          <w:color w:val="000000" w:themeColor="text1"/>
        </w:rPr>
        <w:t xml:space="preserve"> </w:t>
      </w:r>
      <w:r w:rsidRPr="008F2C4A">
        <w:rPr>
          <w:rFonts w:ascii="Times New Roman" w:hAnsi="宋体"/>
          <w:color w:val="000000" w:themeColor="text1"/>
        </w:rPr>
        <w:t>297</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分析：</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220</w:t>
      </w:r>
      <w:r w:rsidRPr="008F2C4A">
        <w:rPr>
          <w:rFonts w:ascii="Times New Roman" w:hAnsi="Times New Roman"/>
          <w:color w:val="000000" w:themeColor="text1"/>
        </w:rPr>
        <w:t>÷</w:t>
      </w:r>
      <w:r w:rsidRPr="008F2C4A">
        <w:rPr>
          <w:rFonts w:ascii="Times New Roman" w:hAnsi="Times New Roman" w:hint="eastAsia"/>
          <w:color w:val="000000" w:themeColor="text1"/>
        </w:rPr>
        <w:t xml:space="preserve">84%=262 </w:t>
      </w:r>
      <w:r w:rsidRPr="008F2C4A">
        <w:rPr>
          <w:rFonts w:ascii="Times New Roman" w:hAnsi="Times New Roman" w:hint="eastAsia"/>
          <w:color w:val="000000" w:themeColor="text1"/>
        </w:rPr>
        <w:t>万元</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C</w:t>
      </w:r>
    </w:p>
    <w:p w:rsidR="00D50FA1" w:rsidRPr="008F2C4A" w:rsidRDefault="00D50FA1">
      <w:pPr>
        <w:rPr>
          <w:color w:val="000000" w:themeColor="text1"/>
        </w:rPr>
      </w:pPr>
    </w:p>
    <w:p w:rsidR="00D50FA1" w:rsidRPr="008F2C4A" w:rsidRDefault="00BD00F9">
      <w:pPr>
        <w:pStyle w:val="2"/>
        <w:adjustRightInd w:val="0"/>
        <w:snapToGrid w:val="0"/>
        <w:spacing w:before="156" w:line="360" w:lineRule="auto"/>
        <w:ind w:firstLine="200"/>
        <w:rPr>
          <w:rFonts w:ascii="Times New Roman" w:hAnsi="Times New Roman"/>
          <w:color w:val="000000" w:themeColor="text1"/>
          <w:sz w:val="24"/>
          <w:szCs w:val="24"/>
        </w:rPr>
      </w:pPr>
      <w:r w:rsidRPr="008F2C4A">
        <w:rPr>
          <w:rFonts w:ascii="Times New Roman"/>
          <w:color w:val="000000" w:themeColor="text1"/>
          <w:sz w:val="24"/>
          <w:szCs w:val="24"/>
        </w:rPr>
        <w:lastRenderedPageBreak/>
        <w:t>试题</w:t>
      </w:r>
      <w:r w:rsidRPr="008F2C4A">
        <w:rPr>
          <w:rFonts w:ascii="Times New Roman" w:hAnsi="Times New Roman" w:hint="eastAsia"/>
          <w:color w:val="000000" w:themeColor="text1"/>
          <w:sz w:val="24"/>
          <w:szCs w:val="24"/>
        </w:rPr>
        <w:t>57</w:t>
      </w:r>
      <w:r w:rsidR="0060035D" w:rsidRPr="008F2C4A">
        <w:rPr>
          <w:rFonts w:ascii="Times New Roman" w:hAnsi="Times New Roman"/>
          <w:color w:val="000000" w:themeColor="text1"/>
          <w:sz w:val="24"/>
          <w:szCs w:val="24"/>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57</w:t>
      </w:r>
      <w:r w:rsidRPr="008F2C4A">
        <w:rPr>
          <w:rFonts w:ascii="Times New Roman" w:hAnsi="宋体" w:hint="eastAsia"/>
          <w:color w:val="000000" w:themeColor="text1"/>
        </w:rPr>
        <w:t>、用德尔菲方法估算一个活动的成本，三个回合后的结果如下表所示（数值表示活动时间），如果每小时的成本是</w:t>
      </w:r>
      <w:r w:rsidRPr="008F2C4A">
        <w:rPr>
          <w:rFonts w:ascii="Times New Roman" w:hAnsi="宋体" w:hint="eastAsia"/>
          <w:color w:val="000000" w:themeColor="text1"/>
        </w:rPr>
        <w:t>40</w:t>
      </w:r>
      <w:r w:rsidRPr="008F2C4A">
        <w:rPr>
          <w:rFonts w:ascii="Times New Roman" w:hAnsi="宋体" w:hint="eastAsia"/>
          <w:color w:val="000000" w:themeColor="text1"/>
        </w:rPr>
        <w:t>美元。那么可能的成本应该是（）美元</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8F2C4A" w:rsidRPr="008F2C4A">
        <w:tc>
          <w:tcPr>
            <w:tcW w:w="1704" w:type="dxa"/>
            <w:vAlign w:val="center"/>
          </w:tcPr>
          <w:p w:rsidR="00D50FA1" w:rsidRPr="008F2C4A" w:rsidRDefault="00D50FA1">
            <w:pPr>
              <w:jc w:val="center"/>
              <w:rPr>
                <w:rFonts w:ascii="Times New Roman" w:hAnsi="宋体"/>
                <w:color w:val="000000" w:themeColor="text1"/>
              </w:rPr>
            </w:pP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小李</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小张</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小潘</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小冯</w:t>
            </w:r>
          </w:p>
        </w:tc>
      </w:tr>
      <w:tr w:rsidR="008F2C4A" w:rsidRPr="008F2C4A">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第一回合</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25</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23</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16</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22</w:t>
            </w:r>
          </w:p>
        </w:tc>
      </w:tr>
      <w:tr w:rsidR="008F2C4A" w:rsidRPr="008F2C4A">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第二回合</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23</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22</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18</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21</w:t>
            </w:r>
          </w:p>
        </w:tc>
      </w:tr>
      <w:tr w:rsidR="00D50FA1" w:rsidRPr="008F2C4A">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第三回合</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20</w:t>
            </w:r>
          </w:p>
        </w:tc>
        <w:tc>
          <w:tcPr>
            <w:tcW w:w="1704"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21</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19</w:t>
            </w:r>
          </w:p>
        </w:tc>
        <w:tc>
          <w:tcPr>
            <w:tcW w:w="1705" w:type="dxa"/>
            <w:vAlign w:val="center"/>
          </w:tcPr>
          <w:p w:rsidR="00D50FA1" w:rsidRPr="008F2C4A" w:rsidRDefault="00BD00F9">
            <w:pPr>
              <w:jc w:val="center"/>
              <w:rPr>
                <w:rFonts w:ascii="Times New Roman" w:hAnsi="宋体"/>
                <w:color w:val="000000" w:themeColor="text1"/>
              </w:rPr>
            </w:pPr>
            <w:r w:rsidRPr="008F2C4A">
              <w:rPr>
                <w:rFonts w:ascii="Times New Roman" w:hAnsi="宋体" w:hint="eastAsia"/>
                <w:color w:val="000000" w:themeColor="text1"/>
              </w:rPr>
              <w:t>20</w:t>
            </w:r>
          </w:p>
        </w:tc>
      </w:tr>
    </w:tbl>
    <w:p w:rsidR="00D50FA1" w:rsidRPr="008F2C4A" w:rsidRDefault="00D50FA1">
      <w:pPr>
        <w:rPr>
          <w:rFonts w:ascii="Times New Roman" w:hAnsi="宋体"/>
          <w:color w:val="000000" w:themeColor="text1"/>
        </w:rPr>
      </w:pPr>
    </w:p>
    <w:p w:rsidR="00D50FA1" w:rsidRPr="008F2C4A" w:rsidRDefault="00BD00F9">
      <w:pPr>
        <w:rPr>
          <w:rFonts w:ascii="Times New Roman" w:hAnsi="宋体"/>
          <w:color w:val="000000" w:themeColor="text1"/>
        </w:rPr>
      </w:pPr>
      <w:r w:rsidRPr="008F2C4A">
        <w:rPr>
          <w:rFonts w:ascii="Times New Roman" w:hAnsi="宋体"/>
          <w:color w:val="000000" w:themeColor="text1"/>
        </w:rPr>
        <w:t>A.</w:t>
      </w:r>
      <w:r w:rsidRPr="008F2C4A">
        <w:rPr>
          <w:rFonts w:ascii="Times New Roman" w:hAnsi="宋体" w:hint="eastAsia"/>
          <w:color w:val="000000" w:themeColor="text1"/>
        </w:rPr>
        <w:t xml:space="preserve"> </w:t>
      </w:r>
      <w:r w:rsidRPr="008F2C4A">
        <w:rPr>
          <w:rFonts w:ascii="Times New Roman" w:hAnsi="宋体"/>
          <w:color w:val="000000" w:themeColor="text1"/>
        </w:rPr>
        <w:t xml:space="preserve">880 </w:t>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color w:val="000000" w:themeColor="text1"/>
        </w:rPr>
        <w:t>B.</w:t>
      </w:r>
      <w:r w:rsidRPr="008F2C4A">
        <w:rPr>
          <w:rFonts w:ascii="Times New Roman" w:hAnsi="宋体" w:hint="eastAsia"/>
          <w:color w:val="000000" w:themeColor="text1"/>
        </w:rPr>
        <w:t xml:space="preserve"> </w:t>
      </w:r>
      <w:r w:rsidRPr="008F2C4A">
        <w:rPr>
          <w:rFonts w:ascii="Times New Roman" w:hAnsi="宋体"/>
          <w:color w:val="000000" w:themeColor="text1"/>
        </w:rPr>
        <w:t xml:space="preserve">800 </w:t>
      </w:r>
    </w:p>
    <w:p w:rsidR="00D50FA1" w:rsidRPr="008F2C4A" w:rsidRDefault="00BD00F9">
      <w:pPr>
        <w:rPr>
          <w:rFonts w:ascii="Times New Roman" w:hAnsi="宋体"/>
          <w:color w:val="000000" w:themeColor="text1"/>
        </w:rPr>
      </w:pPr>
      <w:r w:rsidRPr="008F2C4A">
        <w:rPr>
          <w:rFonts w:ascii="Times New Roman" w:hAnsi="宋体"/>
          <w:color w:val="000000" w:themeColor="text1"/>
        </w:rPr>
        <w:t>C.</w:t>
      </w:r>
      <w:r w:rsidRPr="008F2C4A">
        <w:rPr>
          <w:rFonts w:ascii="Times New Roman" w:hAnsi="宋体" w:hint="eastAsia"/>
          <w:color w:val="000000" w:themeColor="text1"/>
        </w:rPr>
        <w:t xml:space="preserve"> </w:t>
      </w:r>
      <w:r w:rsidRPr="008F2C4A">
        <w:rPr>
          <w:rFonts w:ascii="Times New Roman" w:hAnsi="宋体"/>
          <w:color w:val="000000" w:themeColor="text1"/>
        </w:rPr>
        <w:t xml:space="preserve">100 </w:t>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hint="eastAsia"/>
          <w:color w:val="000000" w:themeColor="text1"/>
        </w:rPr>
        <w:tab/>
      </w:r>
      <w:r w:rsidRPr="008F2C4A">
        <w:rPr>
          <w:rFonts w:ascii="Times New Roman" w:hAnsi="宋体"/>
          <w:color w:val="000000" w:themeColor="text1"/>
        </w:rPr>
        <w:t>D.</w:t>
      </w:r>
      <w:r w:rsidRPr="008F2C4A">
        <w:rPr>
          <w:rFonts w:ascii="Times New Roman" w:hAnsi="宋体" w:hint="eastAsia"/>
          <w:color w:val="000000" w:themeColor="text1"/>
        </w:rPr>
        <w:t xml:space="preserve"> </w:t>
      </w:r>
      <w:r w:rsidRPr="008F2C4A">
        <w:rPr>
          <w:rFonts w:ascii="Times New Roman" w:hAnsi="宋体"/>
          <w:color w:val="000000" w:themeColor="text1"/>
        </w:rPr>
        <w:t>900</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分析：</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德尔菲法：德尔菲法是专家们就某一主题，如项目风险，达成一致意见的一种方法。该法需要确定项目风险专家，但是他们匿名参加会议。协调员使用问卷征求重要项目风险方面的意见。然后将意见结果反馈给每一位专家，以便进行进一步的讨论。这个过程经过几个回合，就可以在主要的项目风险上达成一致意见。德尔菲法有助于减少数据方面的偏见，并避免了个人因素对结果产生的不适当的影响。</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第三回合去均值，为</w:t>
      </w:r>
      <w:r w:rsidRPr="008F2C4A">
        <w:rPr>
          <w:rFonts w:ascii="Times New Roman" w:hAnsi="Times New Roman" w:hint="eastAsia"/>
          <w:color w:val="000000" w:themeColor="text1"/>
        </w:rPr>
        <w:t>20</w:t>
      </w:r>
      <w:r w:rsidRPr="008F2C4A">
        <w:rPr>
          <w:rFonts w:ascii="Times New Roman" w:hAnsi="Times New Roman" w:hint="eastAsia"/>
          <w:color w:val="000000" w:themeColor="text1"/>
        </w:rPr>
        <w:t>小时，所以，成本为</w:t>
      </w:r>
      <w:r w:rsidRPr="008F2C4A">
        <w:rPr>
          <w:rFonts w:ascii="Times New Roman" w:hAnsi="Times New Roman" w:hint="eastAsia"/>
          <w:color w:val="000000" w:themeColor="text1"/>
        </w:rPr>
        <w:t xml:space="preserve">20*400=800 </w:t>
      </w:r>
      <w:r w:rsidRPr="008F2C4A">
        <w:rPr>
          <w:rFonts w:ascii="Times New Roman" w:hAnsi="Times New Roman" w:hint="eastAsia"/>
          <w:color w:val="000000" w:themeColor="text1"/>
        </w:rPr>
        <w:t>美元</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B</w:t>
      </w:r>
    </w:p>
    <w:p w:rsidR="00D50FA1" w:rsidRPr="008F2C4A" w:rsidRDefault="00D50FA1">
      <w:pPr>
        <w:rPr>
          <w:color w:val="000000" w:themeColor="text1"/>
        </w:rPr>
      </w:pPr>
    </w:p>
    <w:p w:rsidR="00D50FA1" w:rsidRPr="008F2C4A" w:rsidRDefault="00BD00F9">
      <w:pPr>
        <w:pStyle w:val="2"/>
        <w:adjustRightInd w:val="0"/>
        <w:snapToGrid w:val="0"/>
        <w:spacing w:before="156" w:line="360" w:lineRule="auto"/>
        <w:ind w:firstLine="200"/>
        <w:rPr>
          <w:rFonts w:ascii="Times New Roman" w:hAnsi="Times New Roman"/>
          <w:color w:val="000000" w:themeColor="text1"/>
          <w:sz w:val="24"/>
          <w:szCs w:val="24"/>
        </w:rPr>
      </w:pPr>
      <w:bookmarkStart w:id="0" w:name="_GoBack"/>
      <w:r w:rsidRPr="008F2C4A">
        <w:rPr>
          <w:rFonts w:ascii="Times New Roman"/>
          <w:color w:val="000000" w:themeColor="text1"/>
          <w:sz w:val="24"/>
          <w:szCs w:val="24"/>
        </w:rPr>
        <w:t>试题</w:t>
      </w:r>
      <w:r w:rsidRPr="008F2C4A">
        <w:rPr>
          <w:rFonts w:ascii="Times New Roman" w:hAnsi="Times New Roman" w:hint="eastAsia"/>
          <w:color w:val="000000" w:themeColor="text1"/>
          <w:sz w:val="24"/>
          <w:szCs w:val="24"/>
        </w:rPr>
        <w:t>58</w:t>
      </w:r>
      <w:r w:rsidR="0060035D" w:rsidRPr="008F2C4A">
        <w:rPr>
          <w:rFonts w:ascii="Times New Roman" w:hAnsi="Times New Roman"/>
          <w:color w:val="000000" w:themeColor="text1"/>
          <w:sz w:val="24"/>
          <w:szCs w:val="24"/>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58</w:t>
      </w:r>
      <w:r w:rsidRPr="008F2C4A">
        <w:rPr>
          <w:rFonts w:ascii="Times New Roman" w:hAnsi="宋体" w:hint="eastAsia"/>
          <w:color w:val="000000" w:themeColor="text1"/>
        </w:rPr>
        <w:t>、项目经理小李对自己的项目采用挣值法进行分析后，发现</w:t>
      </w:r>
      <w:r w:rsidRPr="008F2C4A">
        <w:rPr>
          <w:rFonts w:ascii="Times New Roman" w:hAnsi="宋体" w:hint="eastAsia"/>
          <w:color w:val="000000" w:themeColor="text1"/>
        </w:rPr>
        <w:t>SPI&gt;1</w:t>
      </w:r>
      <w:r w:rsidRPr="008F2C4A">
        <w:rPr>
          <w:rFonts w:ascii="Times New Roman" w:hAnsi="宋体" w:hint="eastAsia"/>
          <w:color w:val="000000" w:themeColor="text1"/>
        </w:rPr>
        <w:t>、</w:t>
      </w:r>
      <w:r w:rsidRPr="008F2C4A">
        <w:rPr>
          <w:rFonts w:ascii="Times New Roman" w:hAnsi="宋体" w:hint="eastAsia"/>
          <w:color w:val="000000" w:themeColor="text1"/>
        </w:rPr>
        <w:t>CPI&lt;1</w:t>
      </w:r>
      <w:r w:rsidRPr="008F2C4A">
        <w:rPr>
          <w:rFonts w:ascii="Times New Roman" w:hAnsi="宋体" w:hint="eastAsia"/>
          <w:color w:val="000000" w:themeColor="text1"/>
        </w:rPr>
        <w:t>。则该项目（）</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 xml:space="preserve">A. </w:t>
      </w:r>
      <w:r w:rsidRPr="008F2C4A">
        <w:rPr>
          <w:rFonts w:ascii="Times New Roman" w:hAnsi="宋体" w:hint="eastAsia"/>
          <w:color w:val="000000" w:themeColor="text1"/>
        </w:rPr>
        <w:t>进度超前，成本节约</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 xml:space="preserve">B. </w:t>
      </w:r>
      <w:r w:rsidRPr="008F2C4A">
        <w:rPr>
          <w:rFonts w:ascii="Times New Roman" w:hAnsi="宋体" w:hint="eastAsia"/>
          <w:color w:val="000000" w:themeColor="text1"/>
        </w:rPr>
        <w:t>进度超前，成本超支</w:t>
      </w:r>
      <w:r w:rsidRPr="008F2C4A">
        <w:rPr>
          <w:rFonts w:ascii="Times New Roman" w:hAnsi="宋体" w:hint="eastAsia"/>
          <w:color w:val="000000" w:themeColor="text1"/>
        </w:rPr>
        <w:t xml:space="preserve"> </w:t>
      </w:r>
    </w:p>
    <w:p w:rsidR="00D50FA1" w:rsidRPr="008F2C4A" w:rsidRDefault="00BD00F9">
      <w:pPr>
        <w:rPr>
          <w:rFonts w:ascii="Times New Roman" w:hAnsi="宋体"/>
          <w:color w:val="000000" w:themeColor="text1"/>
        </w:rPr>
      </w:pPr>
      <w:r w:rsidRPr="008F2C4A">
        <w:rPr>
          <w:rFonts w:ascii="Times New Roman" w:hAnsi="宋体" w:hint="eastAsia"/>
          <w:color w:val="000000" w:themeColor="text1"/>
        </w:rPr>
        <w:t xml:space="preserve">C. </w:t>
      </w:r>
      <w:r w:rsidRPr="008F2C4A">
        <w:rPr>
          <w:rFonts w:ascii="Times New Roman" w:hAnsi="宋体" w:hint="eastAsia"/>
          <w:color w:val="000000" w:themeColor="text1"/>
        </w:rPr>
        <w:t>进度延后，成本节约</w:t>
      </w:r>
      <w:r w:rsidRPr="008F2C4A">
        <w:rPr>
          <w:rFonts w:ascii="Times New Roman" w:hAnsi="宋体" w:hint="eastAsia"/>
          <w:color w:val="000000" w:themeColor="text1"/>
        </w:rPr>
        <w:t xml:space="preserve"> </w:t>
      </w:r>
    </w:p>
    <w:p w:rsidR="00D50FA1" w:rsidRPr="008F2C4A" w:rsidRDefault="00BD00F9">
      <w:pPr>
        <w:rPr>
          <w:rFonts w:ascii="Times New Roman" w:hAnsi="Times New Roman"/>
          <w:color w:val="000000" w:themeColor="text1"/>
        </w:rPr>
      </w:pPr>
      <w:r w:rsidRPr="008F2C4A">
        <w:rPr>
          <w:rFonts w:ascii="Times New Roman" w:hAnsi="宋体" w:hint="eastAsia"/>
          <w:color w:val="000000" w:themeColor="text1"/>
        </w:rPr>
        <w:t xml:space="preserve">D. </w:t>
      </w:r>
      <w:r w:rsidRPr="008F2C4A">
        <w:rPr>
          <w:rFonts w:ascii="Times New Roman" w:hAnsi="宋体" w:hint="eastAsia"/>
          <w:color w:val="000000" w:themeColor="text1"/>
        </w:rPr>
        <w:t>进度延后，成本超支</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分析：</w:t>
      </w:r>
    </w:p>
    <w:p w:rsidR="00D50FA1" w:rsidRPr="008F2C4A" w:rsidRDefault="00BD00F9">
      <w:pPr>
        <w:rPr>
          <w:rFonts w:ascii="Times New Roman" w:hAnsi="Times New Roman"/>
          <w:color w:val="000000" w:themeColor="text1"/>
        </w:rPr>
      </w:pPr>
      <w:r w:rsidRPr="008F2C4A">
        <w:rPr>
          <w:rFonts w:ascii="Times New Roman" w:hAnsi="Times New Roman" w:hint="eastAsia"/>
          <w:color w:val="000000" w:themeColor="text1"/>
        </w:rPr>
        <w:t>EV</w:t>
      </w:r>
      <w:r w:rsidRPr="008F2C4A">
        <w:rPr>
          <w:rFonts w:ascii="Times New Roman" w:hAnsi="Times New Roman" w:hint="eastAsia"/>
          <w:color w:val="000000" w:themeColor="text1"/>
        </w:rPr>
        <w:t>越大越好！</w:t>
      </w:r>
    </w:p>
    <w:p w:rsidR="00D50FA1" w:rsidRPr="008F2C4A" w:rsidRDefault="00BD00F9">
      <w:pPr>
        <w:ind w:firstLine="422"/>
        <w:rPr>
          <w:rFonts w:ascii="Times New Roman" w:hAnsi="Times New Roman"/>
          <w:b/>
          <w:color w:val="000000" w:themeColor="text1"/>
        </w:rPr>
      </w:pPr>
      <w:r w:rsidRPr="008F2C4A">
        <w:rPr>
          <w:rFonts w:ascii="Times New Roman" w:hAnsi="Times New Roman" w:hint="eastAsia"/>
          <w:b/>
          <w:color w:val="000000" w:themeColor="text1"/>
        </w:rPr>
        <w:t>参考答案：</w:t>
      </w:r>
      <w:r w:rsidRPr="008F2C4A">
        <w:rPr>
          <w:rFonts w:ascii="Times New Roman" w:hAnsi="Times New Roman" w:hint="eastAsia"/>
          <w:b/>
          <w:color w:val="000000" w:themeColor="text1"/>
        </w:rPr>
        <w:t>B</w:t>
      </w:r>
    </w:p>
    <w:p w:rsidR="00D50FA1" w:rsidRPr="008F2C4A" w:rsidRDefault="00D50FA1">
      <w:pPr>
        <w:rPr>
          <w:color w:val="000000" w:themeColor="text1"/>
          <w:u w:val="single"/>
        </w:rPr>
      </w:pPr>
    </w:p>
    <w:bookmarkEnd w:id="0"/>
    <w:p w:rsidR="00D50FA1" w:rsidRDefault="00D50FA1">
      <w:pPr>
        <w:rPr>
          <w:u w:val="single"/>
        </w:rPr>
      </w:pPr>
    </w:p>
    <w:p w:rsidR="00D50FA1" w:rsidRDefault="00D50FA1">
      <w:pPr>
        <w:rPr>
          <w:u w:val="single"/>
        </w:rPr>
      </w:pPr>
    </w:p>
    <w:sectPr w:rsidR="00D50F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0F9" w:rsidRDefault="00BD00F9" w:rsidP="001D2C1E">
      <w:r>
        <w:separator/>
      </w:r>
    </w:p>
  </w:endnote>
  <w:endnote w:type="continuationSeparator" w:id="0">
    <w:p w:rsidR="00BD00F9" w:rsidRDefault="00BD00F9" w:rsidP="001D2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0F9" w:rsidRDefault="00BD00F9" w:rsidP="001D2C1E">
      <w:r>
        <w:separator/>
      </w:r>
    </w:p>
  </w:footnote>
  <w:footnote w:type="continuationSeparator" w:id="0">
    <w:p w:rsidR="00BD00F9" w:rsidRDefault="00BD00F9" w:rsidP="001D2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06"/>
    <w:rsid w:val="001C1DFA"/>
    <w:rsid w:val="001D2C1E"/>
    <w:rsid w:val="002419EF"/>
    <w:rsid w:val="00363532"/>
    <w:rsid w:val="00436605"/>
    <w:rsid w:val="004673FF"/>
    <w:rsid w:val="0060035D"/>
    <w:rsid w:val="00705A0D"/>
    <w:rsid w:val="00780026"/>
    <w:rsid w:val="00782EA2"/>
    <w:rsid w:val="008E1E4A"/>
    <w:rsid w:val="008F2C4A"/>
    <w:rsid w:val="009177B2"/>
    <w:rsid w:val="00A357EC"/>
    <w:rsid w:val="00A36751"/>
    <w:rsid w:val="00AD4681"/>
    <w:rsid w:val="00B536BF"/>
    <w:rsid w:val="00BD00F9"/>
    <w:rsid w:val="00C24240"/>
    <w:rsid w:val="00D50FA1"/>
    <w:rsid w:val="00DB6AFE"/>
    <w:rsid w:val="00E86C31"/>
    <w:rsid w:val="00F74C0B"/>
    <w:rsid w:val="00FE5C40"/>
    <w:rsid w:val="00FF6C06"/>
    <w:rsid w:val="05234003"/>
    <w:rsid w:val="1DD9210E"/>
    <w:rsid w:val="1FBD3B8C"/>
    <w:rsid w:val="2E244D4C"/>
    <w:rsid w:val="577E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108CCE9-9F06-4D0E-B65A-E691500F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16</cp:revision>
  <dcterms:created xsi:type="dcterms:W3CDTF">2017-02-27T07:15:00Z</dcterms:created>
  <dcterms:modified xsi:type="dcterms:W3CDTF">2018-07-04T09:07:00Z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