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97F0" w14:textId="17546D68" w:rsidR="0020534D" w:rsidRDefault="0020534D" w:rsidP="0020534D">
      <w:pPr>
        <w:jc w:val="center"/>
      </w:pPr>
      <w:r>
        <w:rPr>
          <w:rFonts w:hint="eastAsia"/>
        </w:rPr>
        <w:t>113-1 Survival Analysis</w:t>
      </w:r>
      <w:r>
        <w:t>—</w:t>
      </w:r>
      <w:r>
        <w:rPr>
          <w:rFonts w:hint="eastAsia"/>
        </w:rPr>
        <w:t>final report</w:t>
      </w:r>
    </w:p>
    <w:p w14:paraId="227C928D" w14:textId="43D9584F" w:rsidR="0020534D" w:rsidRDefault="0020534D" w:rsidP="0020534D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, </w:t>
      </w:r>
      <w:r>
        <w:rPr>
          <w:rFonts w:hint="eastAsia"/>
        </w:rPr>
        <w:t>姓名</w:t>
      </w:r>
    </w:p>
    <w:p w14:paraId="3CD5EBBE" w14:textId="5C081CFF" w:rsidR="0020534D" w:rsidRDefault="0020534D" w:rsidP="0020534D">
      <w:pPr>
        <w:pStyle w:val="a9"/>
        <w:numPr>
          <w:ilvl w:val="0"/>
          <w:numId w:val="1"/>
        </w:numPr>
      </w:pPr>
      <w:r>
        <w:rPr>
          <w:rFonts w:hint="eastAsia"/>
        </w:rPr>
        <w:t>題目</w:t>
      </w:r>
    </w:p>
    <w:p w14:paraId="396782B6" w14:textId="210171AE" w:rsidR="0020534D" w:rsidRDefault="0020534D" w:rsidP="0020534D">
      <w:pPr>
        <w:pStyle w:val="a9"/>
        <w:numPr>
          <w:ilvl w:val="0"/>
          <w:numId w:val="1"/>
        </w:numPr>
      </w:pPr>
      <w:r>
        <w:rPr>
          <w:rFonts w:hint="eastAsia"/>
        </w:rPr>
        <w:t>資料</w:t>
      </w:r>
    </w:p>
    <w:p w14:paraId="04242D9F" w14:textId="55791755" w:rsidR="0020534D" w:rsidRDefault="0020534D" w:rsidP="0020534D">
      <w:pPr>
        <w:pStyle w:val="a9"/>
        <w:numPr>
          <w:ilvl w:val="1"/>
          <w:numId w:val="1"/>
        </w:numPr>
      </w:pPr>
      <w:r>
        <w:rPr>
          <w:rFonts w:hint="eastAsia"/>
        </w:rPr>
        <w:t>資料來源</w:t>
      </w:r>
    </w:p>
    <w:p w14:paraId="7F82BC27" w14:textId="03AFC44D" w:rsidR="0020534D" w:rsidRDefault="0020534D" w:rsidP="0020534D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變數介紹</w:t>
      </w:r>
    </w:p>
    <w:p w14:paraId="63FF6E88" w14:textId="2FC45668" w:rsidR="0020534D" w:rsidRDefault="0020534D" w:rsidP="0020534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預計進行的分析內容</w:t>
      </w:r>
      <w:r>
        <w:rPr>
          <w:rFonts w:hint="eastAsia"/>
        </w:rPr>
        <w:t>:</w:t>
      </w:r>
    </w:p>
    <w:sectPr w:rsidR="00205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D404D"/>
    <w:multiLevelType w:val="multilevel"/>
    <w:tmpl w:val="89529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0938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4D"/>
    <w:rsid w:val="0020534D"/>
    <w:rsid w:val="00D4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42A"/>
  <w15:chartTrackingRefBased/>
  <w15:docId w15:val="{8773450A-DD97-4C36-8C85-C98D9C6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34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34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34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34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34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34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53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534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534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534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534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534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5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3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3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5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5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5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 Chien</dc:creator>
  <cp:keywords/>
  <dc:description/>
  <cp:lastModifiedBy>LH Chien</cp:lastModifiedBy>
  <cp:revision>1</cp:revision>
  <dcterms:created xsi:type="dcterms:W3CDTF">2024-12-10T23:47:00Z</dcterms:created>
  <dcterms:modified xsi:type="dcterms:W3CDTF">2024-12-10T23:53:00Z</dcterms:modified>
</cp:coreProperties>
</file>