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论文复现报告"/>
    <w:p>
      <w:pPr>
        <w:pStyle w:val="Heading1"/>
      </w:pPr>
      <w:r>
        <w:rPr>
          <w:rFonts w:hint="eastAsia"/>
        </w:rPr>
        <w:t xml:space="preserve">论文复现报告</w:t>
      </w:r>
    </w:p>
    <w:p>
      <w:pPr>
        <w:pStyle w:val="BlockText"/>
      </w:pPr>
      <w:r>
        <w:rPr>
          <w:rFonts w:hint="eastAsia"/>
          <w:b/>
          <w:bCs/>
        </w:rPr>
        <w:t xml:space="preserve">论文</w:t>
      </w:r>
      <w:r>
        <w:rPr>
          <w:rFonts w:hint="eastAsia"/>
        </w:rPr>
        <w:t xml:space="preserve">：Liang</w:t>
      </w:r>
      <w:r>
        <w:t xml:space="preserve"> &amp; Jia (2022)</w:t>
      </w:r>
      <w:r>
        <w:t xml:space="preserve"> </w:t>
      </w:r>
      <w:r>
        <w:rPr>
          <w:i/>
          <w:iCs/>
        </w:rPr>
        <w:t xml:space="preserve">China futures price forecasting based on online search and information transfer</w:t>
      </w:r>
      <w:r>
        <w:t xml:space="preserve">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：忠实复现论文完整流程（搜索数据</w:t>
      </w:r>
      <w:r>
        <w:t xml:space="preserve"> → ICPI → </w:t>
      </w:r>
      <w:r>
        <w:rPr>
          <w:rFonts w:hint="eastAsia"/>
        </w:rPr>
        <w:t xml:space="preserve">传递熵</w:t>
      </w:r>
      <w:r>
        <w:t xml:space="preserve"> TE → GWO-CNN-LSTM </w:t>
      </w:r>
      <w:r>
        <w:rPr>
          <w:rFonts w:hint="eastAsia"/>
        </w:rPr>
        <w:t xml:space="preserve">预测）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：2026-08-15</w:t>
      </w:r>
    </w:p>
    <w:p>
      <w:r>
        <w:pict>
          <v:rect style="width:0;height:1.5pt" o:hralign="center" o:hrstd="t" o:hr="t"/>
        </w:pict>
      </w:r>
    </w:p>
    <w:bookmarkStart w:id="9" w:name="一做了什么完整流程"/>
    <w:p>
      <w:pPr>
        <w:pStyle w:val="Heading2"/>
      </w:pPr>
      <w:r>
        <w:rPr>
          <w:rFonts w:hint="eastAsia"/>
        </w:rPr>
        <w:t xml:space="preserve">一、做了什么（完整流程）</w:t>
      </w:r>
    </w:p>
    <w:p>
      <w:pPr>
        <w:pStyle w:val="FirstParagraph"/>
      </w:pPr>
      <w:r>
        <w:rPr>
          <w:rFonts w:hint="eastAsia"/>
        </w:rPr>
        <w:t xml:space="preserve">按论文章节顺序，用三个脚本忠实复现：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做了什么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特征构建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reproduce_features.py</w:t>
            </w:r>
          </w:p>
        </w:tc>
        <w:tc>
          <w:tcPr/>
          <w:p>
            <w:pPr>
              <w:pStyle w:val="Compact"/>
            </w:pPr>
            <w:r>
              <w:t xml:space="preserve">§2.2 + §3.1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关键词</w:t>
            </w:r>
            <w:r>
              <w:t xml:space="preserve"> → </w:t>
            </w:r>
            <w:r>
              <w:rPr>
                <w:rFonts w:hint="eastAsia"/>
              </w:rPr>
              <w:t xml:space="preserve">对数</w:t>
            </w:r>
            <w:r>
              <w:t xml:space="preserve"> → </w:t>
            </w:r>
            <w:r>
              <w:rPr>
                <w:rFonts w:hint="eastAsia"/>
              </w:rPr>
              <w:t xml:space="preserve">时滞平移</w:t>
            </w:r>
            <w:r>
              <w:t xml:space="preserve"> → z-score → </w:t>
            </w:r>
            <w:r>
              <w:rPr>
                <w:rFonts w:hint="eastAsia"/>
              </w:rPr>
              <w:t xml:space="preserve">PCA(特征值&gt;1)</w:t>
            </w:r>
            <w:r>
              <w:t xml:space="preserve"> → </w:t>
            </w:r>
            <w:r>
              <w:rPr>
                <w:rFonts w:hint="eastAsia"/>
              </w:rPr>
              <w:t xml:space="preserve">Eq(4)加权</w:t>
            </w:r>
            <w:r>
              <w:t xml:space="preserve"> → ICPI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传递熵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reproduce_te.py</w:t>
            </w:r>
          </w:p>
        </w:tc>
        <w:tc>
          <w:tcPr/>
          <w:p>
            <w:pPr>
              <w:pStyle w:val="Compact"/>
            </w:pPr>
            <w:r>
              <w:t xml:space="preserve">§3.2 + §4.2</w:t>
            </w:r>
          </w:p>
        </w:tc>
        <w:tc>
          <w:tcPr/>
          <w:p>
            <w:pPr>
              <w:pStyle w:val="Compact"/>
            </w:pPr>
            <w:r>
              <w:t xml:space="preserve">KSG </w:t>
            </w:r>
            <w:r>
              <w:rPr>
                <w:rFonts w:hint="eastAsia"/>
              </w:rPr>
              <w:t xml:space="preserve">估计器，窗口</w:t>
            </w:r>
            <w:r>
              <w:t xml:space="preserve"> 60 / </w:t>
            </w:r>
            <w:r>
              <w:rPr>
                <w:rFonts w:hint="eastAsia"/>
              </w:rPr>
              <w:t xml:space="preserve">步长</w:t>
            </w:r>
            <w:r>
              <w:t xml:space="preserve"> </w:t>
            </w:r>
            <w:r>
              <w:rPr>
                <w:rFonts w:hint="eastAsia"/>
              </w:rPr>
              <w:t xml:space="preserve">1，双向</w:t>
            </w:r>
            <w:r>
              <w:t xml:space="preserve"> + </w:t>
            </w:r>
            <w:r>
              <w:rPr>
                <w:rFonts w:hint="eastAsia"/>
              </w:rPr>
              <w:t xml:space="preserve">净流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预测模型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reproduce_model.py</w:t>
            </w:r>
          </w:p>
        </w:tc>
        <w:tc>
          <w:tcPr/>
          <w:p>
            <w:pPr>
              <w:pStyle w:val="Compact"/>
            </w:pPr>
            <w:r>
              <w:t xml:space="preserve">§3.3 + §3.4</w:t>
            </w:r>
          </w:p>
        </w:tc>
        <w:tc>
          <w:tcPr/>
          <w:p>
            <w:pPr>
              <w:pStyle w:val="Compact"/>
            </w:pPr>
            <w:r>
              <w:t xml:space="preserve">GWO </w:t>
            </w:r>
            <w:r>
              <w:rPr>
                <w:rFonts w:hint="eastAsia"/>
              </w:rPr>
              <w:t xml:space="preserve">优化</w:t>
            </w:r>
            <w:r>
              <w:t xml:space="preserve"> 6 </w:t>
            </w:r>
            <w:r>
              <w:rPr>
                <w:rFonts w:hint="eastAsia"/>
              </w:rPr>
              <w:t xml:space="preserve">超参</w:t>
            </w:r>
            <w:r>
              <w:t xml:space="preserve"> → </w:t>
            </w:r>
            <w:r>
              <w:rPr>
                <w:rFonts w:hint="eastAsia"/>
              </w:rPr>
              <w:t xml:space="preserve">CNN-LSTM，对比</w:t>
            </w:r>
            <w:r>
              <w:t xml:space="preserve"> </w:t>
            </w:r>
            <w:r>
              <w:rPr>
                <w:rFonts w:hint="eastAsia"/>
              </w:rPr>
              <w:t xml:space="preserve">[仅价格]</w:t>
            </w:r>
            <w:r>
              <w:t xml:space="preserve"> vs </w:t>
            </w:r>
            <w:r>
              <w:rPr>
                <w:rFonts w:hint="eastAsia"/>
              </w:rPr>
              <w:t xml:space="preserve">[价格+ICPI+TE]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数据：百度指数（中文，</w:t>
      </w:r>
      <w:r>
        <w:rPr>
          <w:rStyle w:val="VerbatimChar"/>
        </w:rPr>
        <w:t xml:space="preserve">data/baidu_index/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谷歌趋势（英文，</w:t>
      </w:r>
      <w:r>
        <w:rPr>
          <w:rStyle w:val="VerbatimChar"/>
        </w:rPr>
        <w:t xml:space="preserve">data/google_trends/</w:t>
      </w:r>
      <w:r>
        <w:rPr>
          <w:rFonts w:hint="eastAsia"/>
        </w:rPr>
        <w:t xml:space="preserve">）+</w:t>
      </w:r>
      <w:r>
        <w:t xml:space="preserve"> 5 </w:t>
      </w:r>
      <w:r>
        <w:rPr>
          <w:rFonts w:hint="eastAsia"/>
        </w:rPr>
        <w:t xml:space="preserve">个期货品种（玉米</w:t>
      </w:r>
      <w:r>
        <w:t xml:space="preserve"> </w:t>
      </w:r>
      <w:r>
        <w:rPr>
          <w:rFonts w:hint="eastAsia"/>
        </w:rPr>
        <w:t xml:space="preserve">C0、大豆</w:t>
      </w:r>
      <w:r>
        <w:t xml:space="preserve"> A0、PVC </w:t>
      </w:r>
      <w:r>
        <w:rPr>
          <w:rFonts w:hint="eastAsia"/>
        </w:rPr>
        <w:t xml:space="preserve">V0、鸡蛋</w:t>
      </w:r>
      <w:r>
        <w:t xml:space="preserve"> </w:t>
      </w:r>
      <w:r>
        <w:rPr>
          <w:rFonts w:hint="eastAsia"/>
        </w:rPr>
        <w:t xml:space="preserve">JD0、螺纹钢</w:t>
      </w:r>
      <w:r>
        <w:t xml:space="preserve"> </w:t>
      </w:r>
      <w:r>
        <w:rPr>
          <w:rFonts w:hint="eastAsia"/>
        </w:rPr>
        <w:t xml:space="preserve">RB0），区间</w:t>
      </w:r>
      <w:r>
        <w:t xml:space="preserve"> 2016-04-01 ~ 2021-04-30。</w:t>
      </w:r>
    </w:p>
    <w:p>
      <w:r>
        <w:pict>
          <v:rect style="width:0;height:1.5pt" o:hralign="center" o:hrstd="t" o:hr="t"/>
        </w:pict>
      </w:r>
    </w:p>
    <w:bookmarkEnd w:id="9"/>
    <w:bookmarkStart w:id="10" w:name="二关键技术决策对齐论文"/>
    <w:p>
      <w:pPr>
        <w:pStyle w:val="Heading2"/>
      </w:pPr>
      <w:r>
        <w:rPr>
          <w:rFonts w:hint="eastAsia"/>
        </w:rPr>
        <w:t xml:space="preserve">二、关键技术决策（对齐论文）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个关键词的精确映射</w:t>
      </w:r>
      <w:r>
        <w:rPr>
          <w:rFonts w:hint="eastAsia"/>
        </w:rPr>
        <w:t xml:space="preserve">（论文</w:t>
      </w:r>
      <w:r>
        <w:t xml:space="preserve"> Table </w:t>
      </w:r>
      <w:r>
        <w:rPr>
          <w:rFonts w:hint="eastAsia"/>
        </w:rPr>
        <w:t xml:space="preserve">4），调整天数已逐字核对：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谷歌(英文)：</w:t>
      </w:r>
      <w:r>
        <w:rPr>
          <w:rStyle w:val="VerbatimChar"/>
        </w:rPr>
        <w:t xml:space="preserve">decrease in price</w:t>
      </w:r>
      <w:r>
        <w:t xml:space="preserve">(-3)、</w:t>
      </w:r>
      <w:r>
        <w:rPr>
          <w:rStyle w:val="VerbatimChar"/>
        </w:rPr>
        <w:t xml:space="preserve">price decrease</w:t>
      </w:r>
      <w:r>
        <w:t xml:space="preserve">(-2)、</w:t>
      </w:r>
      <w:r>
        <w:rPr>
          <w:rStyle w:val="VerbatimChar"/>
        </w:rPr>
        <w:t xml:space="preserve">price rise</w:t>
      </w:r>
      <w:r>
        <w:t xml:space="preserve">(0)、</w:t>
      </w:r>
      <w:r>
        <w:rPr>
          <w:rStyle w:val="VerbatimChar"/>
        </w:rPr>
        <w:t xml:space="preserve">price</w:t>
      </w:r>
      <w:r>
        <w:t xml:space="preserve">(-8)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百度(中文)：</w:t>
      </w:r>
      <w:r>
        <w:rPr>
          <w:rStyle w:val="VerbatimChar"/>
          <w:rFonts w:hint="eastAsia"/>
        </w:rPr>
        <w:t xml:space="preserve">价</w:t>
      </w:r>
      <w:r>
        <w:t xml:space="preserve">(0)、</w:t>
      </w:r>
      <w:r>
        <w:rPr>
          <w:rStyle w:val="VerbatimChar"/>
          <w:rFonts w:hint="eastAsia"/>
        </w:rPr>
        <w:t xml:space="preserve">上涨</w:t>
      </w:r>
      <w:r>
        <w:t xml:space="preserve">(0)、</w:t>
      </w:r>
      <w:r>
        <w:rPr>
          <w:rStyle w:val="VerbatimChar"/>
          <w:rFonts w:hint="eastAsia"/>
        </w:rPr>
        <w:t xml:space="preserve">下跌</w:t>
      </w:r>
      <w:r>
        <w:t xml:space="preserve">(-7)、</w:t>
      </w:r>
      <w:r>
        <w:rPr>
          <w:rStyle w:val="VerbatimChar"/>
          <w:rFonts w:hint="eastAsia"/>
        </w:rPr>
        <w:t xml:space="preserve">涨价</w:t>
      </w:r>
      <w:r>
        <w:rPr>
          <w:rFonts w:hint="eastAsia"/>
        </w:rPr>
        <w:t xml:space="preserve">(-4)、组合项</w:t>
      </w:r>
      <w:r>
        <w:rPr>
          <w:rStyle w:val="VerbatimChar"/>
          <w:rFonts w:hint="eastAsia"/>
        </w:rPr>
        <w:t xml:space="preserve">(1+涨价)/(1+降价)</w:t>
      </w:r>
      <w:r>
        <w:t xml:space="preserve">(-4)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组合项</w:t>
      </w:r>
      <w:r>
        <w:rPr>
          <w:rFonts w:hint="eastAsia"/>
        </w:rPr>
        <w:t xml:space="preserve">：用</w:t>
      </w:r>
      <w:r>
        <w:t xml:space="preserve"> Antweiler &amp; Frank (2004) </w:t>
      </w:r>
      <w:r>
        <w:rPr>
          <w:rFonts w:hint="eastAsia"/>
        </w:rPr>
        <w:t xml:space="preserve">式(2)</w:t>
      </w:r>
      <w:r>
        <w:t xml:space="preserve"> </w:t>
      </w:r>
      <w:r>
        <w:rPr>
          <w:rStyle w:val="VerbatimChar"/>
        </w:rPr>
        <w:t xml:space="preserve">pos = </w:t>
      </w:r>
      <w:r>
        <w:rPr>
          <w:rStyle w:val="VerbatimChar"/>
          <w:rFonts w:hint="eastAsia"/>
        </w:rPr>
        <w:t xml:space="preserve">(1+涨价)/(1+降价)</w:t>
      </w:r>
      <w:r>
        <w:t xml:space="preserve"> </w:t>
      </w:r>
      <w:r>
        <w:rPr>
          <w:rFonts w:hint="eastAsia"/>
        </w:rPr>
        <w:t xml:space="preserve">合并正负情绪词。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标准化方式反推</w:t>
      </w:r>
      <w:r>
        <w:rPr>
          <w:rFonts w:hint="eastAsia"/>
        </w:rPr>
        <w:t xml:space="preserve">：论文未明说，但从</w:t>
      </w:r>
      <w:r>
        <w:t xml:space="preserve"> Table 6 </w:t>
      </w:r>
      <w:r>
        <w:rPr>
          <w:rFonts w:hint="eastAsia"/>
        </w:rPr>
        <w:t xml:space="preserve">的</w:t>
      </w:r>
      <w:r>
        <w:t xml:space="preserve"> 9 </w:t>
      </w:r>
      <w:r>
        <w:rPr>
          <w:rFonts w:hint="eastAsia"/>
        </w:rPr>
        <w:t xml:space="preserve">个特征值总和</w:t>
      </w:r>
      <w:r>
        <w:t xml:space="preserve"> = </w:t>
      </w:r>
      <w:r>
        <w:rPr>
          <w:rFonts w:hint="eastAsia"/>
        </w:rPr>
        <w:t xml:space="preserve">9（每个词方差=1）反推出论文做了</w:t>
      </w:r>
      <w:r>
        <w:t xml:space="preserve"> </w:t>
      </w:r>
      <w:r>
        <w:rPr>
          <w:b/>
          <w:bCs/>
        </w:rPr>
        <w:t xml:space="preserve">z-score </w:t>
      </w: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（不是</w:t>
      </w:r>
      <w:r>
        <w:t xml:space="preserve"> </w:t>
      </w:r>
      <w:r>
        <w:rPr>
          <w:rFonts w:hint="eastAsia"/>
        </w:rPr>
        <w:t xml:space="preserve">min-max）。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谷歌趋势跨段重标定</w:t>
      </w:r>
      <w:r>
        <w:rPr>
          <w:rFonts w:hint="eastAsia"/>
        </w:rPr>
        <w:t xml:space="preserve">（本次最关键修复，见下节）。</w:t>
      </w:r>
    </w:p>
    <w:p>
      <w:r>
        <w:pict>
          <v:rect style="width:0;height:1.5pt" o:hralign="center" o:hrstd="t" o:hr="t"/>
        </w:pict>
      </w:r>
    </w:p>
    <w:bookmarkEnd w:id="10"/>
    <w:bookmarkStart w:id="14" w:name="三遇到并解决的关键问题"/>
    <w:p>
      <w:pPr>
        <w:pStyle w:val="Heading2"/>
      </w:pPr>
      <w:r>
        <w:rPr>
          <w:rFonts w:hint="eastAsia"/>
        </w:rPr>
        <w:t xml:space="preserve">三、遇到并解决的关键问题</w:t>
      </w:r>
    </w:p>
    <w:bookmarkStart w:id="11" w:name="问题-1谷歌趋势分段人工跳变影响-icpi-质量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1：谷歌趋势分段”人工跳变”（影响</w:t>
      </w:r>
      <w:r>
        <w:t xml:space="preserve"> ICPI </w:t>
      </w:r>
      <w:r>
        <w:rPr>
          <w:rFonts w:hint="eastAsia"/>
        </w:rPr>
        <w:t xml:space="preserve">质量）</w:t>
      </w:r>
    </w:p>
    <w:p>
      <w:pPr>
        <w:pStyle w:val="FirstParagraph"/>
      </w:pPr>
      <w:r>
        <w:t xml:space="preserve">Google Trends </w:t>
      </w:r>
      <w:r>
        <w:rPr>
          <w:rFonts w:hint="eastAsia"/>
        </w:rPr>
        <w:t xml:space="preserve">单次请求只返回</w:t>
      </w:r>
      <w:r>
        <w:t xml:space="preserve"> ≤270 </w:t>
      </w:r>
      <w:r>
        <w:rPr>
          <w:rFonts w:hint="eastAsia"/>
        </w:rPr>
        <w:t xml:space="preserve">天日度数据，且</w:t>
      </w:r>
      <w:r>
        <w:rPr>
          <w:rFonts w:hint="eastAsia"/>
          <w:b/>
          <w:bCs/>
        </w:rPr>
        <w:t xml:space="preserve">每段各自归一化到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0–100（以本段峰值为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100）</w:t>
      </w:r>
      <w:r>
        <w:rPr>
          <w:rFonts w:hint="eastAsia"/>
        </w:rPr>
        <w:t xml:space="preserve">。若直接按不重叠分块拼接，每段的”100”代表不同的绝对搜索量，段边界会出现</w:t>
      </w:r>
      <w:r>
        <w:t xml:space="preserve"> 0–100 </w:t>
      </w:r>
      <w:r>
        <w:rPr>
          <w:rFonts w:hint="eastAsia"/>
        </w:rPr>
        <w:t xml:space="preserve">量级的人工跳变，污染后续的对数/标准化/PCA/传递熵。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：采用论文引用的</w:t>
      </w:r>
      <w:r>
        <w:t xml:space="preserve"> Xu et al. (2019)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重叠锚点重标定</w:t>
      </w:r>
      <w:r>
        <w:rPr>
          <w:rFonts w:hint="eastAsia"/>
        </w:rPr>
        <w:t xml:space="preserve">——分块时相邻段重叠</w:t>
      </w:r>
      <w:r>
        <w:t xml:space="preserve"> 60 </w:t>
      </w:r>
      <w:r>
        <w:rPr>
          <w:rFonts w:hint="eastAsia"/>
        </w:rPr>
        <w:t xml:space="preserve">天，在重叠区用两段比例算缩放因子，把后一段拉到前一段（已锚定）的尺度上再拼接。</w:t>
      </w:r>
    </w:p>
    <w:p>
      <w:pPr>
        <w:pStyle w:val="Body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：段边界跳变从</w:t>
      </w:r>
      <w:r>
        <w:t xml:space="preserve"> 0–100 </w:t>
      </w:r>
      <w:r>
        <w:rPr>
          <w:rFonts w:hint="eastAsia"/>
        </w:rPr>
        <w:t xml:space="preserve">量级降到</w:t>
      </w:r>
      <w:r>
        <w:t xml:space="preserve"> </w:t>
      </w:r>
      <w:r>
        <w:rPr>
          <w:rFonts w:hint="eastAsia"/>
        </w:rPr>
        <w:t xml:space="preserve">0–15；ICPI</w:t>
      </w:r>
      <w:r>
        <w:t xml:space="preserve"> </w:t>
      </w:r>
      <w:r>
        <w:rPr>
          <w:rFonts w:hint="eastAsia"/>
        </w:rPr>
        <w:t xml:space="preserve">方差贡献率从</w:t>
      </w:r>
      <w:r>
        <w:t xml:space="preserve"> </w:t>
      </w:r>
      <w:r>
        <w:rPr>
          <w:b/>
          <w:bCs/>
        </w:rPr>
        <w:t xml:space="preserve">63.69% → 68.33%</w:t>
      </w:r>
      <w:r>
        <w:rPr>
          <w:rFonts w:hint="eastAsia"/>
        </w:rPr>
        <w:t xml:space="preserve">（更接近论文的</w:t>
      </w:r>
      <w:r>
        <w:t xml:space="preserve"> </w:t>
      </w:r>
      <w:r>
        <w:rPr>
          <w:rFonts w:hint="eastAsia"/>
        </w:rPr>
        <w:t xml:space="preserve">79.01%）。</w:t>
      </w:r>
    </w:p>
    <w:bookmarkEnd w:id="11"/>
    <w:bookmarkStart w:id="12" w:name="问题-2梯子vpn不生效导致谷歌抓取超时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2：梯子（VPN）不生效导致谷歌抓取超时</w:t>
      </w:r>
    </w:p>
    <w:p>
      <w:pPr>
        <w:pStyle w:val="FirstParagraph"/>
      </w:pPr>
      <w:r>
        <w:rPr>
          <w:rFonts w:hint="eastAsia"/>
        </w:rPr>
        <w:t xml:space="preserve">之前一直连不上</w:t>
      </w:r>
      <w:r>
        <w:t xml:space="preserve"> </w:t>
      </w:r>
      <w:r>
        <w:rPr>
          <w:rStyle w:val="VerbatimChar"/>
        </w:rPr>
        <w:t xml:space="preserve">trends.google.com</w:t>
      </w:r>
      <w:r>
        <w:rPr>
          <w:rFonts w:hint="eastAsia"/>
        </w:rPr>
        <w:t xml:space="preserve">。诊断发现：你的梯子是</w:t>
      </w:r>
      <w:r>
        <w:rPr>
          <w:rFonts w:hint="eastAsia"/>
          <w:b/>
          <w:bCs/>
        </w:rPr>
        <w:t xml:space="preserve">系统代理模式</w:t>
      </w:r>
      <w:r>
        <w:rPr>
          <w:rFonts w:hint="eastAsia"/>
        </w:rPr>
        <w:t xml:space="preserve">，端口</w:t>
      </w:r>
      <w:r>
        <w:t xml:space="preserve"> </w:t>
      </w:r>
      <w:r>
        <w:rPr>
          <w:b/>
          <w:bCs/>
        </w:rPr>
        <w:t xml:space="preserve">127.0.0.1:4088</w:t>
      </w:r>
      <w:r>
        <w:rPr>
          <w:rFonts w:hint="eastAsia"/>
        </w:rPr>
        <w:t xml:space="preserve">（非常规端口），而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/</w:t>
      </w:r>
      <w:r>
        <w:rPr>
          <w:rStyle w:val="VerbatimChar"/>
        </w:rPr>
        <w:t xml:space="preserve">pytrends</w:t>
      </w:r>
      <w:r>
        <w:t xml:space="preserve"> </w:t>
      </w:r>
      <w:r>
        <w:rPr>
          <w:rFonts w:hint="eastAsia"/>
          <w:b/>
          <w:bCs/>
        </w:rPr>
        <w:t xml:space="preserve">默认不读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系统代理</w:t>
      </w:r>
      <w:r>
        <w:rPr>
          <w:rFonts w:hint="eastAsia"/>
        </w:rPr>
        <w:t xml:space="preserve">，所以直连超时。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：从注册表自动读取系统代理，显式传入</w:t>
      </w:r>
      <w:r>
        <w:t xml:space="preserve"> </w:t>
      </w:r>
      <w:r>
        <w:rPr>
          <w:rFonts w:hint="eastAsia"/>
        </w:rPr>
        <w:t xml:space="preserve">pytrends。现在</w:t>
      </w:r>
      <w:r>
        <w:t xml:space="preserve"> </w:t>
      </w:r>
      <w:r>
        <w:rPr>
          <w:rStyle w:val="VerbatimChar"/>
        </w:rPr>
        <w:t xml:space="preserve">fetch_google_trends.py</w:t>
      </w:r>
      <w:r>
        <w:t xml:space="preserve"> </w:t>
      </w:r>
      <w:r>
        <w:rPr>
          <w:rFonts w:hint="eastAsia"/>
        </w:rPr>
        <w:t xml:space="preserve">会自动检测代理，端口变了也不怕。</w:t>
      </w:r>
    </w:p>
    <w:bookmarkEnd w:id="12"/>
    <w:bookmarkStart w:id="13" w:name="问题-3抓取脚本死循环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3：抓取脚本死循环</w:t>
      </w:r>
    </w:p>
    <w:p>
      <w:pPr>
        <w:pStyle w:val="FirstParagraph"/>
      </w:pPr>
      <w:r>
        <w:rPr>
          <w:rStyle w:val="VerbatimChar"/>
        </w:rPr>
        <w:t xml:space="preserve">chunk_ranges</w:t>
      </w:r>
      <w:r>
        <w:t xml:space="preserve"> </w:t>
      </w:r>
      <w:r>
        <w:rPr>
          <w:rFonts w:hint="eastAsia"/>
        </w:rPr>
        <w:t xml:space="preserve">里当游标走到末尾</w:t>
      </w:r>
      <w:r>
        <w:t xml:space="preserve"> </w:t>
      </w:r>
      <w:r>
        <w:rPr>
          <w:rStyle w:val="VerbatimChar"/>
        </w:rPr>
        <w:t xml:space="preserve">e-overlap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t = min(cur+240, e) = e</w:t>
      </w:r>
      <w:r>
        <w:t xml:space="preserve"> </w:t>
      </w:r>
      <w:r>
        <w:rPr>
          <w:rFonts w:hint="eastAsia"/>
        </w:rPr>
        <w:t xml:space="preserve">恒成立、</w:t>
      </w:r>
      <w:r>
        <w:rPr>
          <w:rStyle w:val="VerbatimChar"/>
        </w:rPr>
        <w:t xml:space="preserve">cur = e-60</w:t>
      </w:r>
      <w:r>
        <w:t xml:space="preserve"> </w:t>
      </w:r>
      <w:r>
        <w:rPr>
          <w:rFonts w:hint="eastAsia"/>
        </w:rPr>
        <w:t xml:space="preserve">不再前进，导致无限</w:t>
      </w:r>
      <w:r>
        <w:t xml:space="preserve"> append </w:t>
      </w:r>
      <w:r>
        <w:rPr>
          <w:rFonts w:hint="eastAsia"/>
        </w:rPr>
        <w:t xml:space="preserve">直至内存耗尽（MemoryError）。已加</w:t>
      </w:r>
      <w:r>
        <w:t xml:space="preserve"> </w:t>
      </w:r>
      <w:r>
        <w:rPr>
          <w:rStyle w:val="VerbatimChar"/>
        </w:rPr>
        <w:t xml:space="preserve">if t &gt;= e: break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四结果"/>
    <w:p>
      <w:pPr>
        <w:pStyle w:val="Heading2"/>
      </w:pPr>
      <w:r>
        <w:rPr>
          <w:rFonts w:hint="eastAsia"/>
        </w:rPr>
        <w:t xml:space="preserve">四、结果</w:t>
      </w:r>
    </w:p>
    <w:bookmarkStart w:id="16" w:name="icpi第一步产物"/>
    <w:p>
      <w:pPr>
        <w:pStyle w:val="Heading3"/>
      </w:pPr>
      <w:r>
        <w:t xml:space="preserve">4.1 </w:t>
      </w:r>
      <w:r>
        <w:rPr>
          <w:rFonts w:hint="eastAsia"/>
        </w:rPr>
        <w:t xml:space="preserve">ICPI（第一步产物）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主成分数：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（论文</w:t>
      </w:r>
      <w:r>
        <w:t xml:space="preserve"> 4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累计方差贡献率：</w:t>
      </w:r>
      <w:r>
        <w:rPr>
          <w:b/>
          <w:bCs/>
        </w:rPr>
        <w:t xml:space="preserve">68.33%</w:t>
      </w:r>
      <w:r>
        <w:rPr>
          <w:rFonts w:hint="eastAsia"/>
        </w:rPr>
        <w:t xml:space="preserve">（论文</w:t>
      </w:r>
      <w:r>
        <w:t xml:space="preserve"> </w:t>
      </w:r>
      <w:r>
        <w:rPr>
          <w:rFonts w:hint="eastAsia"/>
        </w:rPr>
        <w:t xml:space="preserve">79.01%）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各主成分特征值：3.518</w:t>
      </w:r>
      <w:r>
        <w:t xml:space="preserve"> / 1.457 / </w:t>
      </w:r>
      <w:r>
        <w:rPr>
          <w:rFonts w:hint="eastAsia"/>
        </w:rPr>
        <w:t xml:space="preserve">1.174（论文</w:t>
      </w:r>
      <w:r>
        <w:t xml:space="preserve"> 4 </w:t>
      </w:r>
      <w:r>
        <w:rPr>
          <w:rFonts w:hint="eastAsia"/>
        </w:rPr>
        <w:t xml:space="preserve">个主成分）</w:t>
      </w:r>
    </w:p>
    <w:p>
      <w:pPr>
        <w:pStyle w:val="Compact"/>
        <w:numPr>
          <w:ilvl w:val="0"/>
          <w:numId w:val="1003"/>
        </w:numPr>
      </w:pPr>
      <w:r>
        <w:t xml:space="preserve">Eq(4) </w:t>
      </w:r>
      <w:r>
        <w:rPr>
          <w:rFonts w:hint="eastAsia"/>
        </w:rPr>
        <w:t xml:space="preserve">权重：0.572</w:t>
      </w:r>
      <w:r>
        <w:t xml:space="preserve"> / 0.237 / </w:t>
      </w:r>
      <w:r>
        <w:rPr>
          <w:rFonts w:hint="eastAsia"/>
        </w:rPr>
        <w:t xml:space="preserve">0.191（论文</w:t>
      </w:r>
      <w:r>
        <w:t xml:space="preserve"> 0.434 / 0.228 / 0.194 / </w:t>
      </w:r>
      <w:r>
        <w:rPr>
          <w:rFonts w:hint="eastAsia"/>
        </w:rPr>
        <w:t xml:space="preserve">0.144）</w:t>
      </w:r>
    </w:p>
    <w:bookmarkStart w:id="15" w:name="icpi-差距溯源本次排查"/>
    <w:p>
      <w:pPr>
        <w:pStyle w:val="Heading4"/>
      </w:pPr>
      <w:r>
        <w:t xml:space="preserve">4.1.1 ICPI </w:t>
      </w:r>
      <w:r>
        <w:rPr>
          <w:rFonts w:hint="eastAsia"/>
        </w:rPr>
        <w:t xml:space="preserve">差距溯源（本次排查）</w:t>
      </w:r>
    </w:p>
    <w:p>
      <w:pPr>
        <w:pStyle w:val="FirstParagraph"/>
      </w:pPr>
      <w:r>
        <w:rPr>
          <w:rFonts w:hint="eastAsia"/>
          <w:b/>
          <w:bCs/>
        </w:rPr>
        <w:t xml:space="preserve">结论：关键词映射与预处理顺序全部正确，差距出在数据本身——谷歌趋势的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个英文词太”同质”，塌缩成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个因子，把第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个主成分挤没了。</w:t>
      </w:r>
    </w:p>
    <w:p>
      <w:pPr>
        <w:pStyle w:val="BodyText"/>
      </w:pPr>
      <w:r>
        <w:rPr>
          <w:rFonts w:hint="eastAsia"/>
        </w:rPr>
        <w:t xml:space="preserve">完整特征值谱对比（z-score</w:t>
      </w:r>
      <w:r>
        <w:t xml:space="preserve"> </w:t>
      </w:r>
      <w:r>
        <w:rPr>
          <w:rFonts w:hint="eastAsia"/>
        </w:rPr>
        <w:t xml:space="preserve">后总方差=9）：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论文贡献率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3.518</w:t>
            </w:r>
          </w:p>
        </w:tc>
        <w:tc>
          <w:tcPr/>
          <w:p>
            <w:pPr>
              <w:pStyle w:val="Compact"/>
            </w:pPr>
            <w:r>
              <w:t xml:space="preserve">39.09%</w:t>
            </w:r>
          </w:p>
        </w:tc>
        <w:tc>
          <w:tcPr/>
          <w:p>
            <w:pPr>
              <w:pStyle w:val="Compact"/>
            </w:pPr>
            <w:r>
              <w:t xml:space="preserve">3.085</w:t>
            </w:r>
          </w:p>
        </w:tc>
        <w:tc>
          <w:tcPr/>
          <w:p>
            <w:pPr>
              <w:pStyle w:val="Compact"/>
            </w:pPr>
            <w:r>
              <w:t xml:space="preserve">34.28%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1.457</w:t>
            </w:r>
          </w:p>
        </w:tc>
        <w:tc>
          <w:tcPr/>
          <w:p>
            <w:pPr>
              <w:pStyle w:val="Compact"/>
            </w:pPr>
            <w:r>
              <w:t xml:space="preserve">16.19%</w:t>
            </w:r>
          </w:p>
        </w:tc>
        <w:tc>
          <w:tcPr/>
          <w:p>
            <w:pPr>
              <w:pStyle w:val="Compact"/>
            </w:pPr>
            <w:r>
              <w:t xml:space="preserve">1.622</w:t>
            </w:r>
          </w:p>
        </w:tc>
        <w:tc>
          <w:tcPr/>
          <w:p>
            <w:pPr>
              <w:pStyle w:val="Compact"/>
            </w:pPr>
            <w:r>
              <w:t xml:space="preserve">18.02%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1.174</w:t>
            </w:r>
          </w:p>
        </w:tc>
        <w:tc>
          <w:tcPr/>
          <w:p>
            <w:pPr>
              <w:pStyle w:val="Compact"/>
            </w:pPr>
            <w:r>
              <w:t xml:space="preserve">13.05%</w:t>
            </w:r>
          </w:p>
        </w:tc>
        <w:tc>
          <w:tcPr/>
          <w:p>
            <w:pPr>
              <w:pStyle w:val="Compact"/>
            </w:pPr>
            <w:r>
              <w:t xml:space="preserve">1.378</w:t>
            </w:r>
          </w:p>
        </w:tc>
        <w:tc>
          <w:tcPr/>
          <w:p>
            <w:pPr>
              <w:pStyle w:val="Compact"/>
            </w:pPr>
            <w:r>
              <w:t xml:space="preserve">15.31%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8.18%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1.027</w:t>
            </w:r>
          </w:p>
        </w:tc>
        <w:tc>
          <w:tcPr/>
          <w:p>
            <w:pPr>
              <w:pStyle w:val="Compact"/>
            </w:pPr>
            <w:r>
              <w:t xml:space="preserve">11.41%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我们的谱整体更”集中”：PC1</w:t>
      </w:r>
      <w:r>
        <w:t xml:space="preserve"> </w:t>
      </w:r>
      <w:r>
        <w:rPr>
          <w:rFonts w:hint="eastAsia"/>
        </w:rPr>
        <w:t xml:space="preserve">大</w:t>
      </w:r>
      <w:r>
        <w:t xml:space="preserve"> 0.43、PC4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0.29，第</w:t>
      </w:r>
      <w:r>
        <w:t xml:space="preserve"> 4 </w:t>
      </w:r>
      <w:r>
        <w:rPr>
          <w:rFonts w:hint="eastAsia"/>
        </w:rPr>
        <w:t xml:space="preserve">个主成分从论文的</w:t>
      </w:r>
      <w:r>
        <w:t xml:space="preserve"> </w:t>
      </w:r>
      <w:r>
        <w:rPr>
          <w:rFonts w:hint="eastAsia"/>
        </w:rPr>
        <w:t xml:space="preserve">1.027（刚过</w:t>
      </w:r>
      <w:r>
        <w:t xml:space="preserve"> </w:t>
      </w:r>
      <w:r>
        <w:rPr>
          <w:rFonts w:hint="eastAsia"/>
        </w:rPr>
        <w:t xml:space="preserve">1）掉到</w:t>
      </w:r>
      <w:r>
        <w:t xml:space="preserve"> </w:t>
      </w:r>
      <w:r>
        <w:rPr>
          <w:rFonts w:hint="eastAsia"/>
        </w:rPr>
        <w:t xml:space="preserve">0.736（刚不过</w:t>
      </w:r>
      <w:r>
        <w:t xml:space="preserve"> </w:t>
      </w:r>
      <w:r>
        <w:rPr>
          <w:rFonts w:hint="eastAsia"/>
        </w:rPr>
        <w:t xml:space="preserve">1）。</w:t>
      </w: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3 vs 4 </w:t>
      </w:r>
      <w:r>
        <w:rPr>
          <w:rFonts w:hint="eastAsia"/>
          <w:b/>
          <w:bCs/>
        </w:rPr>
        <w:t xml:space="preserve">个主成分、68.33%</w:t>
      </w:r>
      <w:r>
        <w:rPr>
          <w:b/>
          <w:bCs/>
        </w:rPr>
        <w:t xml:space="preserve"> vs 79.01% </w:t>
      </w:r>
      <w:r>
        <w:rPr>
          <w:rFonts w:hint="eastAsia"/>
          <w:b/>
          <w:bCs/>
        </w:rPr>
        <w:t xml:space="preserve">的全部来源。</w:t>
      </w:r>
    </w:p>
    <w:p>
      <w:pPr>
        <w:pStyle w:val="BodyText"/>
      </w:pPr>
      <w:r>
        <w:rPr>
          <w:rFonts w:hint="eastAsia"/>
        </w:rPr>
        <w:t xml:space="preserve">子块分解精确定位：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有效因子数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平均|r|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 </w:t>
            </w:r>
            <w:r>
              <w:rPr>
                <w:rFonts w:hint="eastAsia"/>
              </w:rPr>
              <w:t xml:space="preserve">英文</w:t>
            </w:r>
            <w:r>
              <w:t xml:space="preserve"> 4 </w:t>
            </w: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t xml:space="preserve">2.274 / 0.801 / 0.605 / 0.321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BDI </w:t>
            </w:r>
            <w:r>
              <w:rPr>
                <w:rFonts w:hint="eastAsia"/>
              </w:rPr>
              <w:t xml:space="preserve">中文</w:t>
            </w:r>
            <w:r>
              <w:t xml:space="preserve"> 5 </w:t>
            </w: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t xml:space="preserve">2.358 / 1.176 / 0.724 / …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</w:tr>
    </w:tbl>
    <w:p>
      <w:pPr>
        <w:pStyle w:val="BodyText"/>
      </w:pPr>
      <w:r>
        <w:t xml:space="preserve">BDI </w:t>
      </w:r>
      <w:r>
        <w:rPr>
          <w:rFonts w:hint="eastAsia"/>
        </w:rPr>
        <w:t xml:space="preserve">块健康贡献</w:t>
      </w:r>
      <w:r>
        <w:t xml:space="preserve"> 2 </w:t>
      </w:r>
      <w:r>
        <w:rPr>
          <w:rFonts w:hint="eastAsia"/>
        </w:rPr>
        <w:t xml:space="preserve">个因子；GT</w:t>
      </w:r>
      <w:r>
        <w:t xml:space="preserve"> </w:t>
      </w:r>
      <w:r>
        <w:rPr>
          <w:rFonts w:hint="eastAsia"/>
        </w:rPr>
        <w:t xml:space="preserve">块只贡献</w:t>
      </w:r>
      <w:r>
        <w:t xml:space="preserve"> 1 </w:t>
      </w:r>
      <w:r>
        <w:rPr>
          <w:rFonts w:hint="eastAsia"/>
        </w:rPr>
        <w:t xml:space="preserve">个——因为</w:t>
      </w:r>
      <w:r>
        <w:t xml:space="preserve"> </w:t>
      </w:r>
      <w:r>
        <w:rPr>
          <w:rStyle w:val="VerbatimChar"/>
        </w:rPr>
        <w:t xml:space="preserve">decrease in price</w:t>
      </w:r>
      <w:r>
        <w:t xml:space="preserve">/</w:t>
      </w:r>
      <w:r>
        <w:rPr>
          <w:rStyle w:val="VerbatimChar"/>
        </w:rPr>
        <w:t xml:space="preserve">price decrease</w:t>
      </w:r>
      <w:r>
        <w:t xml:space="preserve"> </w:t>
      </w:r>
      <w:r>
        <w:rPr>
          <w:rFonts w:hint="eastAsia"/>
        </w:rPr>
        <w:t xml:space="preserve">是同词换序（相关</w:t>
      </w:r>
      <w:r>
        <w:t xml:space="preserve"> </w:t>
      </w:r>
      <w:r>
        <w:rPr>
          <w:rFonts w:hint="eastAsia"/>
        </w:rPr>
        <w:t xml:space="preserve">0.663）、</w:t>
      </w:r>
      <w:r>
        <w:rPr>
          <w:rStyle w:val="VerbatimChar"/>
        </w:rPr>
        <w:t xml:space="preserve">price rise</w:t>
      </w:r>
      <w:r>
        <w:t xml:space="preserve">/</w:t>
      </w:r>
      <w:r>
        <w:rPr>
          <w:rStyle w:val="VerbatimChar"/>
        </w:rPr>
        <w:t xml:space="preserve">price</w:t>
      </w:r>
      <w:r>
        <w:t xml:space="preserve"> </w:t>
      </w:r>
      <w:r>
        <w:rPr>
          <w:rFonts w:hint="eastAsia"/>
        </w:rPr>
        <w:t xml:space="preserve">也是近义，它们齐涨齐跌，本质是一个信号。论文那边</w:t>
      </w:r>
      <w:r>
        <w:t xml:space="preserve"> 4 </w:t>
      </w:r>
      <w:r>
        <w:rPr>
          <w:rFonts w:hint="eastAsia"/>
        </w:rPr>
        <w:t xml:space="preserve">个英文词有更独立的波动（贡献</w:t>
      </w:r>
      <w:r>
        <w:t xml:space="preserve"> 2 </w:t>
      </w:r>
      <w:r>
        <w:rPr>
          <w:rFonts w:hint="eastAsia"/>
        </w:rPr>
        <w:t xml:space="preserve">因子），于是</w:t>
      </w:r>
      <w:r>
        <w:t xml:space="preserve"> 2(GT)+2(BDI)=4 </w:t>
      </w:r>
      <w:r>
        <w:rPr>
          <w:rFonts w:hint="eastAsia"/>
        </w:rPr>
        <w:t xml:space="preserve">个主成分。</w:t>
      </w:r>
    </w:p>
    <w:p>
      <w:pPr>
        <w:pStyle w:val="BodyText"/>
      </w:pPr>
      <w:r>
        <w:rPr>
          <w:rFonts w:hint="eastAsia"/>
          <w:b/>
          <w:bCs/>
        </w:rPr>
        <w:t xml:space="preserve">根因（不可复现的数据层差异）</w:t>
      </w:r>
      <w:r>
        <w:rPr>
          <w:rFonts w:hint="eastAsia"/>
        </w:rPr>
        <w:t xml:space="preserve">：论文抓的是</w:t>
      </w:r>
      <w:r>
        <w:t xml:space="preserve"> 2021 </w:t>
      </w:r>
      <w:r>
        <w:rPr>
          <w:rFonts w:hint="eastAsia"/>
        </w:rPr>
        <w:t xml:space="preserve">年时点的</w:t>
      </w:r>
      <w:r>
        <w:t xml:space="preserve"> Google Trends</w:t>
      </w:r>
      <w:r>
        <w:t xml:space="preserve"> </w:t>
      </w:r>
      <w:r>
        <w:t xml:space="preserve">“adjusted”</w:t>
      </w:r>
      <w:r>
        <w:t xml:space="preserve"> </w:t>
      </w:r>
      <w:r>
        <w:rPr>
          <w:rFonts w:hint="eastAsia"/>
        </w:rPr>
        <w:t xml:space="preserve">数据，我们是</w:t>
      </w:r>
      <w:r>
        <w:t xml:space="preserve"> 2026 </w:t>
      </w:r>
      <w:r>
        <w:rPr>
          <w:rFonts w:hint="eastAsia"/>
        </w:rPr>
        <w:t xml:space="preserve">年抓的；GT</w:t>
      </w:r>
      <w:r>
        <w:t xml:space="preserve"> </w:t>
      </w:r>
      <w:r>
        <w:rPr>
          <w:rFonts w:hint="eastAsia"/>
        </w:rPr>
        <w:t xml:space="preserve">会回溯性重调历史数值，同一时段不同抓取时点拿到的相对搜索强度不同，英文近义词这种高相关词群最敏感。且论文未写明</w:t>
      </w:r>
      <w:r>
        <w:t xml:space="preserve"> geo </w:t>
      </w:r>
      <w:r>
        <w:rPr>
          <w:rFonts w:hint="eastAsia"/>
        </w:rPr>
        <w:t xml:space="preserve">与抓取时点，Xu</w:t>
      </w:r>
      <w:r>
        <w:t xml:space="preserve"> et al. (2019b) </w:t>
      </w:r>
      <w:r>
        <w:rPr>
          <w:rFonts w:hint="eastAsia"/>
        </w:rPr>
        <w:t xml:space="preserve">日度重建也仅是近似。百度中文词相对稳定（BDI</w:t>
      </w:r>
      <w:r>
        <w:t xml:space="preserve"> </w:t>
      </w:r>
      <w:r>
        <w:rPr>
          <w:rFonts w:hint="eastAsia"/>
        </w:rPr>
        <w:t xml:space="preserve">块符合预期），故问题几乎可锁定在</w:t>
      </w:r>
      <w:r>
        <w:rPr>
          <w:rFonts w:hint="eastAsia"/>
          <w:b/>
          <w:bCs/>
        </w:rPr>
        <w:t xml:space="preserve">谷歌英文词</w:t>
      </w:r>
      <w:r>
        <w:rPr>
          <w:rFonts w:hint="eastAsia"/>
        </w:rPr>
        <w:t xml:space="preserve">上。</w:t>
      </w:r>
    </w:p>
    <w:bookmarkEnd w:id="15"/>
    <w:bookmarkEnd w:id="16"/>
    <w:bookmarkStart w:id="17" w:name="传递熵-te第二步产物"/>
    <w:p>
      <w:pPr>
        <w:pStyle w:val="Heading3"/>
      </w:pPr>
      <w:r>
        <w:t xml:space="preserve">4.2 </w:t>
      </w:r>
      <w:r>
        <w:rPr>
          <w:rFonts w:hint="eastAsia"/>
        </w:rPr>
        <w:t xml:space="preserve">传递熵</w:t>
      </w:r>
      <w:r>
        <w:t xml:space="preserve"> </w:t>
      </w:r>
      <w:r>
        <w:rPr>
          <w:rFonts w:hint="eastAsia"/>
        </w:rPr>
        <w:t xml:space="preserve">TE（第二步产物）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净流均值</w:t>
            </w:r>
          </w:p>
        </w:tc>
        <w:tc>
          <w:tcPr/>
          <w:p>
            <w:pPr>
              <w:pStyle w:val="Compact"/>
            </w:pPr>
            <w:r>
              <w:t xml:space="preserve">net&gt;0 </w:t>
            </w: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t xml:space="preserve">-0.0009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</w:t>
            </w:r>
            <w:r>
              <w:t xml:space="preserve"> A0</w:t>
            </w:r>
          </w:p>
        </w:tc>
        <w:tc>
          <w:tcPr/>
          <w:p>
            <w:pPr>
              <w:pStyle w:val="Compact"/>
            </w:pPr>
            <w:r>
              <w:t xml:space="preserve">-0.0018</w:t>
            </w:r>
          </w:p>
        </w:tc>
        <w:tc>
          <w:tcPr/>
          <w:p>
            <w:pPr>
              <w:pStyle w:val="Compact"/>
            </w:pPr>
            <w:r>
              <w:t xml:space="preserve">48.3%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 V0</w:t>
            </w:r>
          </w:p>
        </w:tc>
        <w:tc>
          <w:tcPr/>
          <w:p>
            <w:pPr>
              <w:pStyle w:val="Compact"/>
            </w:pPr>
            <w:r>
              <w:t xml:space="preserve">-0.0217</w:t>
            </w:r>
          </w:p>
        </w:tc>
        <w:tc>
          <w:tcPr/>
          <w:p>
            <w:pPr>
              <w:pStyle w:val="Compact"/>
            </w:pPr>
            <w:r>
              <w:t xml:space="preserve">36.7%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鸡蛋</w:t>
            </w:r>
            <w:r>
              <w:t xml:space="preserve"> JD0</w:t>
            </w:r>
          </w:p>
        </w:tc>
        <w:tc>
          <w:tcPr/>
          <w:p>
            <w:pPr>
              <w:pStyle w:val="Compact"/>
            </w:pPr>
            <w:r>
              <w:t xml:space="preserve">-0.0277</w:t>
            </w:r>
          </w:p>
        </w:tc>
        <w:tc>
          <w:tcPr/>
          <w:p>
            <w:pPr>
              <w:pStyle w:val="Compact"/>
            </w:pPr>
            <w:r>
              <w:t xml:space="preserve">33.4%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螺纹钢</w:t>
            </w:r>
            <w:r>
              <w:t xml:space="preserve"> RB0</w:t>
            </w:r>
          </w:p>
        </w:tc>
        <w:tc>
          <w:tcPr/>
          <w:p>
            <w:pPr>
              <w:pStyle w:val="Compact"/>
            </w:pPr>
            <w:r>
              <w:t xml:space="preserve">-0.0034</w:t>
            </w:r>
          </w:p>
        </w:tc>
        <w:tc>
          <w:tcPr/>
          <w:p>
            <w:pPr>
              <w:pStyle w:val="Compact"/>
            </w:pPr>
            <w:r>
              <w:t xml:space="preserve">48.6%</w:t>
            </w:r>
          </w:p>
        </w:tc>
      </w:tr>
    </w:tbl>
    <w:bookmarkEnd w:id="17"/>
    <w:bookmarkStart w:id="21" w:name="预测模型第三步"/>
    <w:p>
      <w:pPr>
        <w:pStyle w:val="Heading3"/>
      </w:pPr>
      <w:r>
        <w:t xml:space="preserve">4.3 </w:t>
      </w:r>
      <w:r>
        <w:rPr>
          <w:rFonts w:hint="eastAsia"/>
        </w:rPr>
        <w:t xml:space="preserve">预测模型（第三步）</w:t>
      </w:r>
    </w:p>
    <w:p>
      <w:pPr>
        <w:pStyle w:val="FirstParagraph"/>
      </w:pPr>
      <w:r>
        <w:rPr>
          <w:rFonts w:hint="eastAsia"/>
        </w:rPr>
        <w:t xml:space="preserve">对比</w:t>
      </w:r>
      <w:r>
        <w:t xml:space="preserve"> </w:t>
      </w:r>
      <w:r>
        <w:rPr>
          <w:rFonts w:hint="eastAsia"/>
        </w:rPr>
        <w:t xml:space="preserve">[仅价格]</w:t>
      </w:r>
      <w:r>
        <w:t xml:space="preserve"> vs </w:t>
      </w:r>
      <w:r>
        <w:rPr>
          <w:rFonts w:hint="eastAsia"/>
        </w:rPr>
        <w:t xml:space="preserve">[价格+ICPI+TE]，评价</w:t>
      </w:r>
      <w:r>
        <w:t xml:space="preserve"> </w:t>
      </w:r>
      <w:r>
        <w:rPr>
          <w:rFonts w:hint="eastAsia"/>
        </w:rPr>
        <w:t xml:space="preserve">MAE/RMSE/MAPE/R²（R²</w:t>
      </w:r>
      <w:r>
        <w:t xml:space="preserve"> </w:t>
      </w:r>
      <w:r>
        <w:rPr>
          <w:rFonts w:hint="eastAsia"/>
        </w:rPr>
        <w:t xml:space="preserve">越高越好，其余越低越好）：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523"/>
        <w:gridCol w:w="761"/>
        <w:gridCol w:w="913"/>
        <w:gridCol w:w="913"/>
        <w:gridCol w:w="76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输入特征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融合改善(MAE)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</w:t>
            </w:r>
          </w:p>
        </w:tc>
        <w:tc>
          <w:tcPr/>
          <w:p>
            <w:pPr>
              <w:pStyle w:val="Compact"/>
            </w:pPr>
            <w:r>
              <w:t xml:space="preserve">66.25</w:t>
            </w:r>
          </w:p>
        </w:tc>
        <w:tc>
          <w:tcPr/>
          <w:p>
            <w:pPr>
              <w:pStyle w:val="Compact"/>
            </w:pPr>
            <w:r>
              <w:t xml:space="preserve">80.64</w:t>
            </w:r>
          </w:p>
        </w:tc>
        <w:tc>
          <w:tcPr/>
          <w:p>
            <w:pPr>
              <w:pStyle w:val="Compact"/>
            </w:pPr>
            <w:r>
              <w:t xml:space="preserve">2.56%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价格+ICPI+TE</w:t>
            </w:r>
          </w:p>
        </w:tc>
        <w:tc>
          <w:tcPr/>
          <w:p>
            <w:pPr>
              <w:pStyle w:val="Compact"/>
            </w:pPr>
            <w:r>
              <w:t xml:space="preserve">87.20</w:t>
            </w:r>
          </w:p>
        </w:tc>
        <w:tc>
          <w:tcPr/>
          <w:p>
            <w:pPr>
              <w:pStyle w:val="Compact"/>
            </w:pPr>
            <w:r>
              <w:t xml:space="preserve">104.49</w:t>
            </w:r>
          </w:p>
        </w:tc>
        <w:tc>
          <w:tcPr/>
          <w:p>
            <w:pPr>
              <w:pStyle w:val="Compact"/>
            </w:pPr>
            <w:r>
              <w:t xml:space="preserve">3.35%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-31.6%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</w:t>
            </w:r>
            <w:r>
              <w:t xml:space="preserve"> 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</w:t>
            </w:r>
          </w:p>
        </w:tc>
        <w:tc>
          <w:tcPr/>
          <w:p>
            <w:pPr>
              <w:pStyle w:val="Compact"/>
            </w:pPr>
            <w:r>
              <w:t xml:space="preserve">125.54</w:t>
            </w:r>
          </w:p>
        </w:tc>
        <w:tc>
          <w:tcPr/>
          <w:p>
            <w:pPr>
              <w:pStyle w:val="Compact"/>
            </w:pPr>
            <w:r>
              <w:t xml:space="preserve">160.78</w:t>
            </w:r>
          </w:p>
        </w:tc>
        <w:tc>
          <w:tcPr/>
          <w:p>
            <w:pPr>
              <w:pStyle w:val="Compact"/>
            </w:pPr>
            <w:r>
              <w:t xml:space="preserve">2.32%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</w:t>
            </w:r>
            <w:r>
              <w:t xml:space="preserve"> 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价格+ICPI+TE</w:t>
            </w:r>
          </w:p>
        </w:tc>
        <w:tc>
          <w:tcPr/>
          <w:p>
            <w:pPr>
              <w:pStyle w:val="Compact"/>
            </w:pPr>
            <w:r>
              <w:t xml:space="preserve">322.93</w:t>
            </w:r>
          </w:p>
        </w:tc>
        <w:tc>
          <w:tcPr/>
          <w:p>
            <w:pPr>
              <w:pStyle w:val="Compact"/>
            </w:pPr>
            <w:r>
              <w:t xml:space="preserve">411.86</w:t>
            </w:r>
          </w:p>
        </w:tc>
        <w:tc>
          <w:tcPr/>
          <w:p>
            <w:pPr>
              <w:pStyle w:val="Compact"/>
            </w:pPr>
            <w:r>
              <w:t xml:space="preserve">5.91%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-157.2%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 V0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</w:t>
            </w:r>
          </w:p>
        </w:tc>
        <w:tc>
          <w:tcPr/>
          <w:p>
            <w:pPr>
              <w:pStyle w:val="Compact"/>
            </w:pPr>
            <w:r>
              <w:t xml:space="preserve">163.01</w:t>
            </w:r>
          </w:p>
        </w:tc>
        <w:tc>
          <w:tcPr/>
          <w:p>
            <w:pPr>
              <w:pStyle w:val="Compact"/>
            </w:pPr>
            <w:r>
              <w:t xml:space="preserve">253.68</w:t>
            </w:r>
          </w:p>
        </w:tc>
        <w:tc>
          <w:tcPr/>
          <w:p>
            <w:pPr>
              <w:pStyle w:val="Compact"/>
            </w:pPr>
            <w:r>
              <w:t xml:space="preserve">2.07%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 V0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价格+ICPI+TE</w:t>
            </w:r>
          </w:p>
        </w:tc>
        <w:tc>
          <w:tcPr/>
          <w:p>
            <w:pPr>
              <w:pStyle w:val="Compact"/>
            </w:pPr>
            <w:r>
              <w:t xml:space="preserve">167.24</w:t>
            </w:r>
          </w:p>
        </w:tc>
        <w:tc>
          <w:tcPr/>
          <w:p>
            <w:pPr>
              <w:pStyle w:val="Compact"/>
            </w:pPr>
            <w:r>
              <w:t xml:space="preserve">249.36</w:t>
            </w:r>
          </w:p>
        </w:tc>
        <w:tc>
          <w:tcPr/>
          <w:p>
            <w:pPr>
              <w:pStyle w:val="Compact"/>
            </w:pPr>
            <w:r>
              <w:t xml:space="preserve">2.12%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t xml:space="preserve">-2.6%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鸡蛋</w:t>
            </w:r>
            <w:r>
              <w:t xml:space="preserve"> JD0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</w:t>
            </w:r>
          </w:p>
        </w:tc>
        <w:tc>
          <w:tcPr/>
          <w:p>
            <w:pPr>
              <w:pStyle w:val="Compact"/>
            </w:pPr>
            <w:r>
              <w:t xml:space="preserve">84.60</w:t>
            </w:r>
          </w:p>
        </w:tc>
        <w:tc>
          <w:tcPr/>
          <w:p>
            <w:pPr>
              <w:pStyle w:val="Compact"/>
            </w:pPr>
            <w:r>
              <w:t xml:space="preserve">124.10</w:t>
            </w:r>
          </w:p>
        </w:tc>
        <w:tc>
          <w:tcPr/>
          <w:p>
            <w:pPr>
              <w:pStyle w:val="Compact"/>
            </w:pPr>
            <w:r>
              <w:t xml:space="preserve">2.29%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鸡蛋</w:t>
            </w:r>
            <w:r>
              <w:t xml:space="preserve"> JD0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价格+ICPI+TE</w:t>
            </w:r>
          </w:p>
        </w:tc>
        <w:tc>
          <w:tcPr/>
          <w:p>
            <w:pPr>
              <w:pStyle w:val="Compact"/>
            </w:pPr>
            <w:r>
              <w:t xml:space="preserve">78.41</w:t>
            </w:r>
          </w:p>
        </w:tc>
        <w:tc>
          <w:tcPr/>
          <w:p>
            <w:pPr>
              <w:pStyle w:val="Compact"/>
            </w:pPr>
            <w:r>
              <w:t xml:space="preserve">120.36</w:t>
            </w:r>
          </w:p>
        </w:tc>
        <w:tc>
          <w:tcPr/>
          <w:p>
            <w:pPr>
              <w:pStyle w:val="Compact"/>
            </w:pPr>
            <w:r>
              <w:t xml:space="preserve">2.03%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+7.3%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螺纹钢</w:t>
            </w:r>
            <w:r>
              <w:t xml:space="preserve"> RB0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</w:t>
            </w:r>
          </w:p>
        </w:tc>
        <w:tc>
          <w:tcPr/>
          <w:p>
            <w:pPr>
              <w:pStyle w:val="Compact"/>
            </w:pPr>
            <w:r>
              <w:t xml:space="preserve">72.84</w:t>
            </w:r>
          </w:p>
        </w:tc>
        <w:tc>
          <w:tcPr/>
          <w:p>
            <w:pPr>
              <w:pStyle w:val="Compact"/>
            </w:pPr>
            <w:r>
              <w:t xml:space="preserve">110.91</w:t>
            </w:r>
          </w:p>
        </w:tc>
        <w:tc>
          <w:tcPr/>
          <w:p>
            <w:pPr>
              <w:pStyle w:val="Compact"/>
            </w:pPr>
            <w:r>
              <w:t xml:space="preserve">1.66%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螺纹钢</w:t>
            </w:r>
            <w:r>
              <w:t xml:space="preserve"> RB0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价格+ICPI+TE</w:t>
            </w:r>
          </w:p>
        </w:tc>
        <w:tc>
          <w:tcPr/>
          <w:p>
            <w:pPr>
              <w:pStyle w:val="Compact"/>
            </w:pPr>
            <w:r>
              <w:t xml:space="preserve">82.35</w:t>
            </w:r>
          </w:p>
        </w:tc>
        <w:tc>
          <w:tcPr/>
          <w:p>
            <w:pPr>
              <w:pStyle w:val="Compact"/>
            </w:pPr>
            <w:r>
              <w:t xml:space="preserve">110.65</w:t>
            </w:r>
          </w:p>
        </w:tc>
        <w:tc>
          <w:tcPr/>
          <w:p>
            <w:pPr>
              <w:pStyle w:val="Compact"/>
            </w:pPr>
            <w:r>
              <w:t xml:space="preserve">1.89%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-13.1%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个品种中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个融合模型比纯价格更差，仅鸡蛋</w:t>
      </w:r>
      <w:r>
        <w:rPr>
          <w:b/>
          <w:bCs/>
        </w:rPr>
        <w:t xml:space="preserve"> JD0 </w:t>
      </w: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7.3% </w:t>
      </w:r>
      <w:r>
        <w:rPr>
          <w:rFonts w:hint="eastAsia"/>
          <w:b/>
          <w:bCs/>
        </w:rPr>
        <w:t xml:space="preserve">的小幅改善。</w:t>
      </w:r>
      <w:r>
        <w:t xml:space="preserve"> </w:t>
      </w:r>
      <w:r>
        <w:rPr>
          <w:rFonts w:hint="eastAsia"/>
        </w:rPr>
        <w:t xml:space="preserve">论文”加入</w:t>
      </w:r>
      <w:r>
        <w:t xml:space="preserve"> ICPI+TE </w:t>
      </w:r>
      <w:r>
        <w:rPr>
          <w:rFonts w:hint="eastAsia"/>
        </w:rPr>
        <w:t xml:space="preserve">提升预测精度”的结论未复现。</w:t>
      </w:r>
    </w:p>
    <w:bookmarkStart w:id="18" w:name="补充玉米用论文原参数500-epochs-重复-10-次再验"/>
    <w:p>
      <w:pPr>
        <w:pStyle w:val="Heading4"/>
      </w:pPr>
      <w:r>
        <w:rPr>
          <w:rFonts w:hint="eastAsia"/>
        </w:rPr>
        <w:t xml:space="preserve">补充：玉米用论文原参数（500</w:t>
      </w:r>
      <w:r>
        <w:t xml:space="preserve"> epochs / </w:t>
      </w:r>
      <w:r>
        <w:rPr>
          <w:rFonts w:hint="eastAsia"/>
        </w:rPr>
        <w:t xml:space="preserve">重复</w:t>
      </w:r>
      <w:r>
        <w:t xml:space="preserve"> 10 </w:t>
      </w:r>
      <w:r>
        <w:rPr>
          <w:rFonts w:hint="eastAsia"/>
        </w:rPr>
        <w:t xml:space="preserve">次）再验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输入特征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融合改善(MAE)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</w:t>
            </w:r>
          </w:p>
        </w:tc>
        <w:tc>
          <w:tcPr/>
          <w:p>
            <w:pPr>
              <w:pStyle w:val="Compact"/>
            </w:pPr>
            <w:r>
              <w:t xml:space="preserve">72.86</w:t>
            </w:r>
          </w:p>
        </w:tc>
        <w:tc>
          <w:tcPr/>
          <w:p>
            <w:pPr>
              <w:pStyle w:val="Compact"/>
            </w:pPr>
            <w:r>
              <w:t xml:space="preserve">88.37</w:t>
            </w:r>
          </w:p>
        </w:tc>
        <w:tc>
          <w:tcPr/>
          <w:p>
            <w:pPr>
              <w:pStyle w:val="Compact"/>
            </w:pPr>
            <w:r>
              <w:t xml:space="preserve">2.79%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价格+ICPI+TE</w:t>
            </w:r>
          </w:p>
        </w:tc>
        <w:tc>
          <w:tcPr/>
          <w:p>
            <w:pPr>
              <w:pStyle w:val="Compact"/>
            </w:pPr>
            <w:r>
              <w:t xml:space="preserve">99.22</w:t>
            </w:r>
          </w:p>
        </w:tc>
        <w:tc>
          <w:tcPr/>
          <w:p>
            <w:pPr>
              <w:pStyle w:val="Compact"/>
            </w:pPr>
            <w:r>
              <w:t xml:space="preserve">119.58</w:t>
            </w:r>
          </w:p>
        </w:tc>
        <w:tc>
          <w:tcPr/>
          <w:p>
            <w:pPr>
              <w:pStyle w:val="Compact"/>
            </w:pPr>
            <w:r>
              <w:t xml:space="preserve">3.79%</w:t>
            </w:r>
          </w:p>
        </w:tc>
        <w:tc>
          <w:tcPr/>
          <w:p>
            <w:pPr>
              <w:pStyle w:val="Compact"/>
            </w:pPr>
            <w:r>
              <w:t xml:space="preserve">0.769</w:t>
            </w:r>
          </w:p>
        </w:tc>
        <w:tc>
          <w:tcPr/>
          <w:p>
            <w:pPr>
              <w:pStyle w:val="Compact"/>
            </w:pPr>
            <w:r>
              <w:t xml:space="preserve">-36.2%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改用论文原参数后结论不变：融合模型仍更差（-36.2%），且纯价格模型的</w:t>
      </w:r>
      <w:r>
        <w:t xml:space="preserve"> R² </w:t>
      </w:r>
      <w:r>
        <w:rPr>
          <w:rFonts w:hint="eastAsia"/>
        </w:rPr>
        <w:t xml:space="preserve">反而从</w:t>
      </w:r>
      <w:r>
        <w:t xml:space="preserve"> 0.876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0.862（500</w:t>
      </w:r>
      <w:r>
        <w:t xml:space="preserve"> epochs </w:t>
      </w:r>
      <w:r>
        <w:rPr>
          <w:rFonts w:hint="eastAsia"/>
        </w:rPr>
        <w:t xml:space="preserve">在训练集上过拟合）。</w:t>
      </w:r>
    </w:p>
    <w:bookmarkEnd w:id="18"/>
    <w:bookmarkStart w:id="19" w:name="消融实验定位是哪个特征在拖后腿玉米-c0500-epochs10-次"/>
    <w:p>
      <w:pPr>
        <w:pStyle w:val="Heading4"/>
      </w:pPr>
      <w:r>
        <w:rPr>
          <w:rFonts w:hint="eastAsia"/>
        </w:rPr>
        <w:t xml:space="preserve">消融实验：定位是哪个特征在拖后腿（玉米</w:t>
      </w:r>
      <w:r>
        <w:t xml:space="preserve"> </w:t>
      </w:r>
      <w:r>
        <w:rPr>
          <w:rFonts w:hint="eastAsia"/>
        </w:rPr>
        <w:t xml:space="preserve">C0，500</w:t>
      </w:r>
      <w:r>
        <w:t xml:space="preserve"> epochs/10 </w:t>
      </w:r>
      <w:r>
        <w:rPr>
          <w:rFonts w:hint="eastAsia"/>
        </w:rPr>
        <w:t xml:space="preserve">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输入特征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仅价格（基线）</w:t>
            </w:r>
          </w:p>
        </w:tc>
        <w:tc>
          <w:tcPr/>
          <w:p>
            <w:pPr>
              <w:pStyle w:val="Compact"/>
            </w:pPr>
            <w:r>
              <w:t xml:space="preserve">72.86</w:t>
            </w:r>
          </w:p>
        </w:tc>
        <w:tc>
          <w:tcPr/>
          <w:p>
            <w:pPr>
              <w:pStyle w:val="Compact"/>
            </w:pPr>
            <w:r>
              <w:t xml:space="preserve">88.37</w:t>
            </w:r>
          </w:p>
        </w:tc>
        <w:tc>
          <w:tcPr/>
          <w:p>
            <w:pPr>
              <w:pStyle w:val="Compact"/>
            </w:pPr>
            <w:r>
              <w:t xml:space="preserve">2.79%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+ ICPI</w:t>
            </w:r>
          </w:p>
        </w:tc>
        <w:tc>
          <w:tcPr/>
          <w:p>
            <w:pPr>
              <w:pStyle w:val="Compact"/>
            </w:pPr>
            <w:r>
              <w:t xml:space="preserve">125.03</w:t>
            </w:r>
          </w:p>
        </w:tc>
        <w:tc>
          <w:tcPr/>
          <w:p>
            <w:pPr>
              <w:pStyle w:val="Compact"/>
            </w:pPr>
            <w:r>
              <w:t xml:space="preserve">151.49</w:t>
            </w:r>
          </w:p>
        </w:tc>
        <w:tc>
          <w:tcPr/>
          <w:p>
            <w:pPr>
              <w:pStyle w:val="Compact"/>
            </w:pPr>
            <w:r>
              <w:t xml:space="preserve">4.76%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+ TE</w:t>
            </w:r>
          </w:p>
        </w:tc>
        <w:tc>
          <w:tcPr/>
          <w:p>
            <w:pPr>
              <w:pStyle w:val="Compact"/>
            </w:pPr>
            <w:r>
              <w:t xml:space="preserve">69.25</w:t>
            </w:r>
          </w:p>
        </w:tc>
        <w:tc>
          <w:tcPr/>
          <w:p>
            <w:pPr>
              <w:pStyle w:val="Compact"/>
            </w:pPr>
            <w:r>
              <w:t xml:space="preserve">84.71</w:t>
            </w:r>
          </w:p>
        </w:tc>
        <w:tc>
          <w:tcPr/>
          <w:p>
            <w:pPr>
              <w:pStyle w:val="Compact"/>
            </w:pPr>
            <w:r>
              <w:t xml:space="preserve">2.69%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0.873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+ ICPI + TE</w:t>
            </w:r>
          </w:p>
        </w:tc>
        <w:tc>
          <w:tcPr/>
          <w:p>
            <w:pPr>
              <w:pStyle w:val="Compact"/>
            </w:pPr>
            <w:r>
              <w:t xml:space="preserve">99.22</w:t>
            </w:r>
          </w:p>
        </w:tc>
        <w:tc>
          <w:tcPr/>
          <w:p>
            <w:pPr>
              <w:pStyle w:val="Compact"/>
            </w:pPr>
            <w:r>
              <w:t xml:space="preserve">119.58</w:t>
            </w:r>
          </w:p>
        </w:tc>
        <w:tc>
          <w:tcPr/>
          <w:p>
            <w:pPr>
              <w:pStyle w:val="Compact"/>
            </w:pPr>
            <w:r>
              <w:t xml:space="preserve">3.79%</w:t>
            </w:r>
          </w:p>
        </w:tc>
        <w:tc>
          <w:tcPr/>
          <w:p>
            <w:pPr>
              <w:pStyle w:val="Compact"/>
            </w:pPr>
            <w:r>
              <w:t xml:space="preserve">0.769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结论：拖累融合模型的是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ICPI，不是</w:t>
      </w:r>
      <w:r>
        <w:rPr>
          <w:b/>
          <w:bCs/>
        </w:rPr>
        <w:t xml:space="preserve"> TE。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 </w:t>
      </w:r>
      <w:r>
        <w:rPr>
          <w:rFonts w:hint="eastAsia"/>
          <w:b/>
          <w:bCs/>
        </w:rPr>
        <w:t xml:space="preserve">单独加入反而有益</w:t>
      </w:r>
      <w:r>
        <w:rPr>
          <w:rFonts w:hint="eastAsia"/>
        </w:rPr>
        <w:t xml:space="preserve">：R²</w:t>
      </w:r>
      <w:r>
        <w:t xml:space="preserve"> </w:t>
      </w:r>
      <w:r>
        <w:rPr>
          <w:rFonts w:hint="eastAsia"/>
        </w:rPr>
        <w:t xml:space="preserve">从</w:t>
      </w:r>
      <w:r>
        <w:t xml:space="preserve"> 0.862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0.873（全场最佳），MAE</w:t>
      </w:r>
      <w:r>
        <w:t xml:space="preserve"> </w:t>
      </w:r>
      <w:r>
        <w:rPr>
          <w:rFonts w:hint="eastAsia"/>
        </w:rPr>
        <w:t xml:space="preserve">也最低——说明”搜索→价格”的传递熵确实携带有用信息。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ICPI </w:t>
      </w:r>
      <w:r>
        <w:rPr>
          <w:rFonts w:hint="eastAsia"/>
          <w:b/>
          <w:bCs/>
        </w:rPr>
        <w:t xml:space="preserve">单独加入大幅拖累</w:t>
      </w:r>
      <w:r>
        <w:rPr>
          <w:rFonts w:hint="eastAsia"/>
        </w:rPr>
        <w:t xml:space="preserve">：R²</w:t>
      </w:r>
      <w:r>
        <w:t xml:space="preserve"> </w:t>
      </w:r>
      <w:r>
        <w:rPr>
          <w:rFonts w:hint="eastAsia"/>
        </w:rPr>
        <w:t xml:space="preserve">从</w:t>
      </w:r>
      <w:r>
        <w:t xml:space="preserve"> 0.862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0.663，MAE</w:t>
      </w:r>
      <w:r>
        <w:t xml:space="preserve"> </w:t>
      </w:r>
      <w:r>
        <w:rPr>
          <w:rFonts w:hint="eastAsia"/>
        </w:rPr>
        <w:t xml:space="preserve">几乎翻倍——说明我们构建的</w:t>
      </w:r>
      <w:r>
        <w:t xml:space="preserve"> ICPI </w:t>
      </w:r>
      <w:r>
        <w:rPr>
          <w:rFonts w:hint="eastAsia"/>
        </w:rPr>
        <w:t xml:space="preserve">对玉米价格没有预测价值，甚至是噪声。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两者合用时，ICPI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的负面影响淹没了</w:t>
      </w:r>
      <w:r>
        <w:rPr>
          <w:b/>
          <w:bCs/>
        </w:rPr>
        <w:t xml:space="preserve"> TE </w:t>
      </w:r>
      <w:r>
        <w:rPr>
          <w:rFonts w:hint="eastAsia"/>
          <w:b/>
          <w:bCs/>
        </w:rPr>
        <w:t xml:space="preserve">的正面作用</w:t>
      </w:r>
      <w:r>
        <w:rPr>
          <w:rFonts w:hint="eastAsia"/>
        </w:rPr>
        <w:t xml:space="preserve">（0.769）。</w:t>
      </w:r>
    </w:p>
    <w:p>
      <w:pPr>
        <w:pStyle w:val="BodyText"/>
      </w:pPr>
      <w:r>
        <w:rPr>
          <w:rFonts w:hint="eastAsia"/>
        </w:rPr>
        <w:t xml:space="preserve">这与</w:t>
      </w:r>
      <w:r>
        <w:t xml:space="preserve"> ICPI </w:t>
      </w:r>
      <w:r>
        <w:rPr>
          <w:rFonts w:hint="eastAsia"/>
        </w:rPr>
        <w:t xml:space="preserve">方差贡献率偏低（68.33%</w:t>
      </w:r>
      <w:r>
        <w:t xml:space="preserve"> vs </w:t>
      </w:r>
      <w:r>
        <w:rPr>
          <w:rFonts w:hint="eastAsia"/>
        </w:rPr>
        <w:t xml:space="preserve">论文</w:t>
      </w:r>
      <w:r>
        <w:t xml:space="preserve"> </w:t>
      </w:r>
      <w:r>
        <w:rPr>
          <w:rFonts w:hint="eastAsia"/>
        </w:rPr>
        <w:t xml:space="preserve">79.01%）、以及各品种</w:t>
      </w:r>
      <w:r>
        <w:t xml:space="preserve"> TE </w:t>
      </w:r>
      <w:r>
        <w:rPr>
          <w:rFonts w:hint="eastAsia"/>
        </w:rPr>
        <w:t xml:space="preserve">净流微弱并不矛盾——TE</w:t>
      </w:r>
      <w:r>
        <w:t xml:space="preserve"> </w:t>
      </w:r>
      <w:r>
        <w:rPr>
          <w:rFonts w:hint="eastAsia"/>
        </w:rPr>
        <w:t xml:space="preserve">本身仍有一点点信息，但</w:t>
      </w:r>
      <w:r>
        <w:t xml:space="preserve"> ICPI </w:t>
      </w:r>
      <w:r>
        <w:rPr>
          <w:rFonts w:hint="eastAsia"/>
        </w:rPr>
        <w:t xml:space="preserve">这个”互联网物价指数”在玉米品种上没能起到论文声称的作用。</w:t>
      </w:r>
    </w:p>
    <w:bookmarkEnd w:id="19"/>
    <w:bookmarkStart w:id="20" w:name="对齐论文数据期后的复现玉米数据截到-2020-09-30"/>
    <w:p>
      <w:pPr>
        <w:pStyle w:val="Heading4"/>
      </w:pPr>
      <w:r>
        <w:rPr>
          <w:rFonts w:hint="eastAsia"/>
        </w:rPr>
        <w:t xml:space="preserve">对齐论文数据期后的复现（玉米，数据截到</w:t>
      </w:r>
      <w:r>
        <w:t xml:space="preserve"> </w:t>
      </w:r>
      <w:r>
        <w:rPr>
          <w:rFonts w:hint="eastAsia"/>
        </w:rPr>
        <w:t xml:space="preserve">2020-09-30）</w:t>
      </w:r>
    </w:p>
    <w:p>
      <w:pPr>
        <w:pStyle w:val="FirstParagraph"/>
      </w:pPr>
      <w:r>
        <w:rPr>
          <w:rFonts w:hint="eastAsia"/>
        </w:rPr>
        <w:t xml:space="preserve">发现论文</w:t>
      </w:r>
      <w:r>
        <w:t xml:space="preserve"> Table 1 </w:t>
      </w:r>
      <w:r>
        <w:rPr>
          <w:rFonts w:hint="eastAsia"/>
        </w:rPr>
        <w:t xml:space="preserve">玉米统计量（最大</w:t>
      </w:r>
      <w:r>
        <w:t xml:space="preserve"> 2460 / </w:t>
      </w:r>
      <w:r>
        <w:rPr>
          <w:rFonts w:hint="eastAsia"/>
        </w:rPr>
        <w:t xml:space="preserve">最小</w:t>
      </w:r>
      <w:r>
        <w:t xml:space="preserve"> 1392 / </w:t>
      </w:r>
      <w:r>
        <w:rPr>
          <w:rFonts w:hint="eastAsia"/>
        </w:rPr>
        <w:t xml:space="preserve">均值</w:t>
      </w:r>
      <w:r>
        <w:t xml:space="preserve"> 1798.7 / </w:t>
      </w:r>
      <w:r>
        <w:rPr>
          <w:rFonts w:hint="eastAsia"/>
        </w:rPr>
        <w:t xml:space="preserve">标准差</w:t>
      </w:r>
      <w:r>
        <w:t xml:space="preserve"> </w:t>
      </w:r>
      <w:r>
        <w:rPr>
          <w:rFonts w:hint="eastAsia"/>
        </w:rPr>
        <w:t xml:space="preserve">189）与我们数据</w:t>
      </w:r>
      <w:r>
        <w:rPr>
          <w:rFonts w:hint="eastAsia"/>
          <w:b/>
          <w:bCs/>
        </w:rPr>
        <w:t xml:space="preserve">截到</w:t>
      </w:r>
      <w:r>
        <w:rPr>
          <w:b/>
          <w:bCs/>
        </w:rPr>
        <w:t xml:space="preserve"> 2020-09-30</w:t>
      </w:r>
      <w:r>
        <w:t xml:space="preserve"> </w:t>
      </w:r>
      <w:r>
        <w:rPr>
          <w:rFonts w:hint="eastAsia"/>
        </w:rPr>
        <w:t xml:space="preserve">几乎完全吻合（我们</w:t>
      </w:r>
      <w:r>
        <w:t xml:space="preserve"> 2484 / 1389 / 1798.6 / </w:t>
      </w:r>
      <w:r>
        <w:rPr>
          <w:rFonts w:hint="eastAsia"/>
        </w:rPr>
        <w:t xml:space="preserve">206），说明论文玉米数据实际止于</w:t>
      </w:r>
      <w:r>
        <w:t xml:space="preserve"> 2020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月底左右（而非论文声称的</w:t>
      </w:r>
      <w:r>
        <w:t xml:space="preserve"> 2021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月，2021</w:t>
      </w:r>
      <w:r>
        <w:t xml:space="preserve"> </w:t>
      </w:r>
      <w:r>
        <w:rPr>
          <w:rFonts w:hint="eastAsia"/>
        </w:rPr>
        <w:t xml:space="preserve">年玉米大涨到</w:t>
      </w:r>
      <w:r>
        <w:t xml:space="preserve"> 2877 </w:t>
      </w:r>
      <w:r>
        <w:rPr>
          <w:rFonts w:hint="eastAsia"/>
        </w:rPr>
        <w:t xml:space="preserve">不在论文数据里）。论文用的是</w:t>
      </w:r>
      <w:r>
        <w:rPr>
          <w:rFonts w:hint="eastAsia"/>
          <w:b/>
          <w:bCs/>
        </w:rPr>
        <w:t xml:space="preserve">开盘价</w:t>
      </w:r>
      <w:r>
        <w:rPr>
          <w:rFonts w:hint="eastAsia"/>
        </w:rPr>
        <w:t xml:space="preserve">（全文</w:t>
      </w:r>
      <w:r>
        <w:t xml:space="preserve"> 6 </w:t>
      </w:r>
      <w:r>
        <w:rPr>
          <w:rFonts w:hint="eastAsia"/>
        </w:rPr>
        <w:t xml:space="preserve">处</w:t>
      </w:r>
      <w:r>
        <w:t xml:space="preserve"> </w:t>
      </w:r>
      <w:r>
        <w:t xml:space="preserve">“opening price”</w:t>
      </w:r>
      <w:r>
        <w:t xml:space="preserve">、0 </w:t>
      </w:r>
      <w:r>
        <w:rPr>
          <w:rFonts w:hint="eastAsia"/>
        </w:rPr>
        <w:t xml:space="preserve">处</w:t>
      </w:r>
      <w:r>
        <w:t xml:space="preserve"> </w:t>
      </w:r>
      <w:r>
        <w:t xml:space="preserve">“closing price”</w:t>
      </w:r>
      <w:r>
        <w:rPr>
          <w:rFonts w:hint="eastAsia"/>
        </w:rPr>
        <w:t xml:space="preserve">），与我们用的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rPr>
          <w:rFonts w:hint="eastAsia"/>
        </w:rPr>
        <w:t xml:space="preserve">列一致。</w:t>
      </w:r>
    </w:p>
    <w:p>
      <w:pPr>
        <w:pStyle w:val="BodyText"/>
      </w:pPr>
      <w:r>
        <w:rPr>
          <w:rFonts w:hint="eastAsia"/>
        </w:rPr>
        <w:t xml:space="preserve">把价格+搜索数据统一截到</w:t>
      </w:r>
      <w:r>
        <w:t xml:space="preserve"> 2020-09-30 </w:t>
      </w:r>
      <w:r>
        <w:rPr>
          <w:rFonts w:hint="eastAsia"/>
        </w:rPr>
        <w:t xml:space="preserve">重跑（ICPI</w:t>
      </w:r>
      <w:r>
        <w:t xml:space="preserve"> </w:t>
      </w:r>
      <w:r>
        <w:rPr>
          <w:rFonts w:hint="eastAsia"/>
        </w:rPr>
        <w:t xml:space="preserve">主成分</w:t>
      </w:r>
      <w:r>
        <w:t xml:space="preserve"> 3 </w:t>
      </w:r>
      <w:r>
        <w:rPr>
          <w:rFonts w:hint="eastAsia"/>
        </w:rPr>
        <w:t xml:space="preserve">个、方差</w:t>
      </w:r>
      <w:r>
        <w:t xml:space="preserve"> </w:t>
      </w:r>
      <w:r>
        <w:rPr>
          <w:rFonts w:hint="eastAsia"/>
        </w:rPr>
        <w:t xml:space="preserve">62.57%）：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我们(截断)</w:t>
            </w:r>
            <w:r>
              <w:t xml:space="preserve"> MAE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  <w:r>
              <w:t xml:space="preserve"> R²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MAE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仅价格</w:t>
            </w:r>
          </w:p>
        </w:tc>
        <w:tc>
          <w:tcPr/>
          <w:p>
            <w:pPr>
              <w:pStyle w:val="Compact"/>
            </w:pPr>
            <w:r>
              <w:t xml:space="preserve">34.04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21.09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价格+ICPI+TE</w:t>
            </w:r>
          </w:p>
        </w:tc>
        <w:tc>
          <w:tcPr/>
          <w:p>
            <w:pPr>
              <w:pStyle w:val="Compact"/>
            </w:pPr>
            <w:r>
              <w:t xml:space="preserve">75.10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15.25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仅价格模型基本对上</w:t>
      </w:r>
      <w:r>
        <w:rPr>
          <w:rFonts w:hint="eastAsia"/>
        </w:rPr>
        <w:t xml:space="preserve">——截断后</w:t>
      </w:r>
      <w:r>
        <w:t xml:space="preserve"> MAE </w:t>
      </w:r>
      <w:r>
        <w:rPr>
          <w:rFonts w:hint="eastAsia"/>
        </w:rPr>
        <w:t xml:space="preserve">从</w:t>
      </w:r>
      <w:r>
        <w:t xml:space="preserve"> 72.86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34.04（离论文</w:t>
      </w:r>
      <w:r>
        <w:t xml:space="preserve"> 21.09 </w:t>
      </w:r>
      <w:r>
        <w:rPr>
          <w:rFonts w:hint="eastAsia"/>
        </w:rPr>
        <w:t xml:space="preserve">近多了，1.6</w:t>
      </w:r>
      <w:r>
        <w:t xml:space="preserve"> </w:t>
      </w:r>
      <w:r>
        <w:rPr>
          <w:rFonts w:hint="eastAsia"/>
        </w:rPr>
        <w:t xml:space="preserve">倍</w:t>
      </w:r>
      <w:r>
        <w:t xml:space="preserve"> vs </w:t>
      </w:r>
      <w:r>
        <w:rPr>
          <w:rFonts w:hint="eastAsia"/>
        </w:rPr>
        <w:t xml:space="preserve">原来</w:t>
      </w:r>
      <w:r>
        <w:t xml:space="preserve"> 3.5 </w:t>
      </w:r>
      <w:r>
        <w:rPr>
          <w:rFonts w:hint="eastAsia"/>
        </w:rPr>
        <w:t xml:space="preserve">倍），R²</w:t>
      </w:r>
      <w:r>
        <w:t xml:space="preserve"> </w:t>
      </w:r>
      <w:r>
        <w:rPr>
          <w:rFonts w:hint="eastAsia"/>
        </w:rPr>
        <w:t xml:space="preserve">甚至高于论文（0.893</w:t>
      </w:r>
      <w:r>
        <w:t xml:space="preserve"> vs </w:t>
      </w:r>
      <w:r>
        <w:rPr>
          <w:rFonts w:hint="eastAsia"/>
        </w:rPr>
        <w:t xml:space="preserve">0.747）。说明之前的</w:t>
      </w:r>
      <w:r>
        <w:t xml:space="preserve"> MAE </w:t>
      </w:r>
      <w:r>
        <w:rPr>
          <w:rFonts w:hint="eastAsia"/>
        </w:rPr>
        <w:t xml:space="preserve">量级差很大部分是</w:t>
      </w:r>
      <w:r>
        <w:t xml:space="preserve"> 2021 </w:t>
      </w:r>
      <w:r>
        <w:rPr>
          <w:rFonts w:hint="eastAsia"/>
        </w:rPr>
        <w:t xml:space="preserve">年大涨段造成。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融合模型仍无法复现，且更差</w:t>
      </w:r>
      <w:r>
        <w:rPr>
          <w:rFonts w:hint="eastAsia"/>
        </w:rPr>
        <w:t xml:space="preserve">——数据期对上后</w:t>
      </w:r>
      <w:r>
        <w:t xml:space="preserve"> R² </w:t>
      </w:r>
      <w:r>
        <w:rPr>
          <w:rFonts w:hint="eastAsia"/>
        </w:rPr>
        <w:t xml:space="preserve">反而</w:t>
      </w:r>
      <w:r>
        <w:t xml:space="preserve"> </w:t>
      </w:r>
      <w:r>
        <w:rPr>
          <w:rFonts w:hint="eastAsia"/>
        </w:rPr>
        <w:t xml:space="preserve">0.893→0.473（论文是</w:t>
      </w:r>
      <w:r>
        <w:t xml:space="preserve"> </w:t>
      </w:r>
      <w:r>
        <w:rPr>
          <w:rFonts w:hint="eastAsia"/>
        </w:rPr>
        <w:t xml:space="preserve">0.747→0.831）。根因是</w:t>
      </w:r>
      <w:r>
        <w:t xml:space="preserve"> </w:t>
      </w:r>
      <w:r>
        <w:rPr>
          <w:b/>
          <w:bCs/>
        </w:rPr>
        <w:t xml:space="preserve">ICPI </w:t>
      </w: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：我们</w:t>
      </w:r>
      <w:r>
        <w:t xml:space="preserve"> ICPI </w:t>
      </w:r>
      <w:r>
        <w:rPr>
          <w:rFonts w:hint="eastAsia"/>
        </w:rPr>
        <w:t xml:space="preserve">只有</w:t>
      </w:r>
      <w:r>
        <w:t xml:space="preserve"> 3 </w:t>
      </w:r>
      <w:r>
        <w:rPr>
          <w:rFonts w:hint="eastAsia"/>
        </w:rPr>
        <w:t xml:space="preserve">个主成分</w:t>
      </w:r>
      <w:r>
        <w:t xml:space="preserve"> / 62.57% </w:t>
      </w:r>
      <w:r>
        <w:rPr>
          <w:rFonts w:hint="eastAsia"/>
        </w:rPr>
        <w:t xml:space="preserve">方差，论文</w:t>
      </w:r>
      <w:r>
        <w:t xml:space="preserve"> 4 </w:t>
      </w:r>
      <w:r>
        <w:rPr>
          <w:rFonts w:hint="eastAsia"/>
        </w:rPr>
        <w:t xml:space="preserve">个</w:t>
      </w:r>
      <w:r>
        <w:t xml:space="preserve"> / 79.01%。ICPI </w:t>
      </w:r>
      <w:r>
        <w:rPr>
          <w:rFonts w:hint="eastAsia"/>
        </w:rPr>
        <w:t xml:space="preserve">信息量不足是复现失败的主因，与数据期无关。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五诚实结论"/>
    <w:p>
      <w:pPr>
        <w:pStyle w:val="Heading2"/>
      </w:pPr>
      <w:r>
        <w:rPr>
          <w:rFonts w:hint="eastAsia"/>
        </w:rPr>
        <w:t xml:space="preserve">五、诚实结论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流程忠实复现成功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关键词</w:t>
      </w:r>
      <w:r>
        <w:t xml:space="preserve"> → </w:t>
      </w:r>
      <w:r>
        <w:rPr>
          <w:rFonts w:hint="eastAsia"/>
        </w:rPr>
        <w:t xml:space="preserve">对数</w:t>
      </w:r>
      <w:r>
        <w:t xml:space="preserve"> → </w:t>
      </w:r>
      <w:r>
        <w:rPr>
          <w:rFonts w:hint="eastAsia"/>
        </w:rPr>
        <w:t xml:space="preserve">时滞</w:t>
      </w:r>
      <w:r>
        <w:t xml:space="preserve"> → z-score → PCA → ICPI → TE → GWO-CNN-LSTM </w:t>
      </w:r>
      <w:r>
        <w:rPr>
          <w:rFonts w:hint="eastAsia"/>
        </w:rPr>
        <w:t xml:space="preserve">每一步都与论文对齐，关键参数（Table</w:t>
      </w:r>
      <w:r>
        <w:t xml:space="preserve"> 4 </w:t>
      </w:r>
      <w:r>
        <w:rPr>
          <w:rFonts w:hint="eastAsia"/>
        </w:rPr>
        <w:t xml:space="preserve">调整天数、特征值&gt;1、Eq(4)</w:t>
      </w:r>
      <w:r>
        <w:t xml:space="preserve"> </w:t>
      </w:r>
      <w:r>
        <w:rPr>
          <w:rFonts w:hint="eastAsia"/>
        </w:rPr>
        <w:t xml:space="preserve">权重公式、KSG</w:t>
      </w:r>
      <w:r>
        <w:t xml:space="preserve"> </w:t>
      </w:r>
      <w:r>
        <w:rPr>
          <w:rFonts w:hint="eastAsia"/>
        </w:rPr>
        <w:t xml:space="preserve">传递熵、GWO</w:t>
      </w:r>
      <w:r>
        <w:t xml:space="preserve"> 6 </w:t>
      </w:r>
      <w:r>
        <w:rPr>
          <w:rFonts w:hint="eastAsia"/>
        </w:rPr>
        <w:t xml:space="preserve">超参）均已实现。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ICPI </w:t>
      </w:r>
      <w:r>
        <w:rPr>
          <w:rFonts w:hint="eastAsia"/>
          <w:b/>
          <w:bCs/>
        </w:rPr>
        <w:t xml:space="preserve">与论文有差距（68.33%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79.01%）是数据层面的诚实结果</w:t>
      </w:r>
      <w:r>
        <w:rPr>
          <w:rFonts w:hint="eastAsia"/>
        </w:rPr>
        <w:t xml:space="preserve">，最可能的原因是：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论文用的谷歌趋势原始数据（抓取时点、地域</w:t>
      </w:r>
      <w:r>
        <w:t xml:space="preserve"> </w:t>
      </w:r>
      <w:r>
        <w:rPr>
          <w:rFonts w:hint="eastAsia"/>
        </w:rPr>
        <w:t xml:space="preserve">geo、是否含更多关键词）我们无法完全还原；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论文可能对谷歌数据做了额外平滑或用了不同时间窗。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主成分</w:t>
      </w:r>
      <w:r>
        <w:t xml:space="preserve"> 3 vs 4 </w:t>
      </w:r>
      <w:r>
        <w:rPr>
          <w:rFonts w:hint="eastAsia"/>
        </w:rPr>
        <w:t xml:space="preserve">个的差异，直接导致累计方差低约</w:t>
      </w:r>
      <w:r>
        <w:t xml:space="preserve"> 10 </w:t>
      </w:r>
      <w:r>
        <w:rPr>
          <w:rFonts w:hint="eastAsia"/>
        </w:rPr>
        <w:t xml:space="preserve">个百分点。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谷歌趋势重标定是必要的且有效</w:t>
      </w:r>
      <w:r>
        <w:rPr>
          <w:rFonts w:hint="eastAsia"/>
        </w:rPr>
        <w:t xml:space="preserve">：不做会人为制造断点，做了后</w:t>
      </w:r>
      <w:r>
        <w:t xml:space="preserve"> ICPI </w:t>
      </w:r>
      <w:r>
        <w:rPr>
          <w:rFonts w:hint="eastAsia"/>
        </w:rPr>
        <w:t xml:space="preserve">质量明显改善。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模型结果的含义</w:t>
      </w:r>
      <w:r>
        <w:rPr>
          <w:rFonts w:hint="eastAsia"/>
        </w:rPr>
        <w:t xml:space="preserve">：论文结论是”加入</w:t>
      </w:r>
      <w:r>
        <w:t xml:space="preserve"> ICPI + TE </w:t>
      </w:r>
      <w:r>
        <w:rPr>
          <w:rFonts w:hint="eastAsia"/>
        </w:rPr>
        <w:t xml:space="preserve">能提升预测精度”，但我们的忠实复现得到</w:t>
      </w:r>
      <w:r>
        <w:rPr>
          <w:rFonts w:hint="eastAsia"/>
          <w:b/>
          <w:bCs/>
        </w:rPr>
        <w:t xml:space="preserve">相反结果</w:t>
      </w:r>
      <w:r>
        <w:t xml:space="preserve">——5 </w:t>
      </w:r>
      <w:r>
        <w:rPr>
          <w:rFonts w:hint="eastAsia"/>
        </w:rPr>
        <w:t xml:space="preserve">个品种里</w:t>
      </w:r>
      <w:r>
        <w:t xml:space="preserve"> 4 </w:t>
      </w:r>
      <w:r>
        <w:rPr>
          <w:rFonts w:hint="eastAsia"/>
        </w:rPr>
        <w:t xml:space="preserve">个融合模型比纯价格更差（玉米</w:t>
      </w:r>
      <w:r>
        <w:t xml:space="preserve"> </w:t>
      </w:r>
      <w:r>
        <w:rPr>
          <w:rFonts w:hint="eastAsia"/>
        </w:rPr>
        <w:t xml:space="preserve">-31.6%、大豆</w:t>
      </w:r>
      <w:r>
        <w:t xml:space="preserve"> -157.2%、PVC </w:t>
      </w:r>
      <w:r>
        <w:rPr>
          <w:rFonts w:hint="eastAsia"/>
        </w:rPr>
        <w:t xml:space="preserve">-2.6%、螺纹钢</w:t>
      </w:r>
      <w:r>
        <w:t xml:space="preserve"> </w:t>
      </w:r>
      <w:r>
        <w:rPr>
          <w:rFonts w:hint="eastAsia"/>
        </w:rPr>
        <w:t xml:space="preserve">-13.1%），仅鸡蛋</w:t>
      </w:r>
      <w:r>
        <w:t xml:space="preserve"> +7.3% </w:t>
      </w:r>
      <w:r>
        <w:rPr>
          <w:rFonts w:hint="eastAsia"/>
        </w:rPr>
        <w:t xml:space="preserve">小幅改善。可能原因（供老师交流/答辩参考）：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ICPI </w:t>
      </w:r>
      <w:r>
        <w:rPr>
          <w:rFonts w:hint="eastAsia"/>
          <w:b/>
          <w:bCs/>
        </w:rPr>
        <w:t xml:space="preserve">信息量不足</w:t>
      </w:r>
      <w:r>
        <w:rPr>
          <w:rFonts w:hint="eastAsia"/>
        </w:rPr>
        <w:t xml:space="preserve">：我们的</w:t>
      </w:r>
      <w:r>
        <w:t xml:space="preserve"> ICPI </w:t>
      </w:r>
      <w:r>
        <w:rPr>
          <w:rFonts w:hint="eastAsia"/>
        </w:rPr>
        <w:t xml:space="preserve">只有</w:t>
      </w:r>
      <w:r>
        <w:t xml:space="preserve"> 3 </w:t>
      </w:r>
      <w:r>
        <w:rPr>
          <w:rFonts w:hint="eastAsia"/>
        </w:rPr>
        <w:t xml:space="preserve">个主成分、68.33%</w:t>
      </w:r>
      <w:r>
        <w:t xml:space="preserve"> </w:t>
      </w:r>
      <w:r>
        <w:rPr>
          <w:rFonts w:hint="eastAsia"/>
        </w:rPr>
        <w:t xml:space="preserve">方差（论文</w:t>
      </w:r>
      <w:r>
        <w:t xml:space="preserve"> 4 </w:t>
      </w:r>
      <w:r>
        <w:rPr>
          <w:rFonts w:hint="eastAsia"/>
        </w:rPr>
        <w:t xml:space="preserve">个、79.01%），信息浓缩程度偏低；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传递熵净流微弱</w:t>
      </w:r>
      <w:r>
        <w:rPr>
          <w:rFonts w:hint="eastAsia"/>
        </w:rPr>
        <w:t xml:space="preserve">：各品种</w:t>
      </w:r>
      <w:r>
        <w:t xml:space="preserve"> TE </w:t>
      </w:r>
      <w:r>
        <w:rPr>
          <w:rFonts w:hint="eastAsia"/>
        </w:rPr>
        <w:t xml:space="preserve">净流均值接近</w:t>
      </w:r>
      <w:r>
        <w:t xml:space="preserve"> </w:t>
      </w:r>
      <w:r>
        <w:rPr>
          <w:rFonts w:hint="eastAsia"/>
        </w:rPr>
        <w:t xml:space="preserve">0（见</w:t>
      </w:r>
      <w:r>
        <w:t xml:space="preserve"> </w:t>
      </w:r>
      <w:r>
        <w:rPr>
          <w:rFonts w:hint="eastAsia"/>
        </w:rPr>
        <w:t xml:space="preserve">§4.2），说明”搜索→价格”的因果信息流很弱，TE</w:t>
      </w:r>
      <w:r>
        <w:t xml:space="preserve"> </w:t>
      </w:r>
      <w:r>
        <w:rPr>
          <w:rFonts w:hint="eastAsia"/>
        </w:rPr>
        <w:t xml:space="preserve">特征基本是噪声；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小模型对噪声敏感</w:t>
      </w:r>
      <w:r>
        <w:rPr>
          <w:rFonts w:hint="eastAsia"/>
        </w:rPr>
        <w:t xml:space="preserve">：CNN-LSTM</w:t>
      </w:r>
      <w:r>
        <w:t xml:space="preserve"> </w:t>
      </w:r>
      <w:r>
        <w:rPr>
          <w:rFonts w:hint="eastAsia"/>
        </w:rPr>
        <w:t xml:space="preserve">会主动混合全部输入特征，加入无信息量的</w:t>
      </w:r>
      <w:r>
        <w:t xml:space="preserve"> ICPI/TE </w:t>
      </w:r>
      <w:r>
        <w:rPr>
          <w:rFonts w:hint="eastAsia"/>
        </w:rPr>
        <w:t xml:space="preserve">反而干扰学习；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数据/训练随机性</w:t>
      </w:r>
      <w:r>
        <w:rPr>
          <w:rFonts w:hint="eastAsia"/>
        </w:rPr>
        <w:t xml:space="preserve">：论文的谷歌数据抓取时点、地域、训练随机种子我们无法完全还原。</w:t>
      </w:r>
      <w:r>
        <w:t xml:space="preserve"> </w:t>
      </w: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诚实且可辩护</w:t>
      </w:r>
      <w:r>
        <w:rPr>
          <w:rFonts w:hint="eastAsia"/>
        </w:rPr>
        <w:t xml:space="preserve">的复现结果——复现的意义在于检验结论的可复现性，而非强求一致。</w:t>
      </w:r>
    </w:p>
    <w:p>
      <w:r>
        <w:pict>
          <v:rect style="width:0;height:1.5pt" o:hralign="center" o:hrstd="t" o:hr="t"/>
        </w:pict>
      </w:r>
    </w:p>
    <w:bookmarkEnd w:id="23"/>
    <w:bookmarkStart w:id="24" w:name="六如何重跑"/>
    <w:p>
      <w:pPr>
        <w:pStyle w:val="Heading2"/>
      </w:pPr>
      <w:r>
        <w:rPr>
          <w:rFonts w:hint="eastAsia"/>
        </w:rPr>
        <w:t xml:space="preserve">六、如何重跑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需先开梯子（系统代理），脚本会自动读代理</w:t>
      </w:r>
      <w:r>
        <w:br/>
      </w:r>
      <w:r>
        <w:rPr>
          <w:rStyle w:val="VerbatimChar"/>
        </w:rPr>
        <w:t xml:space="preserve">python fetch_google_trends.py                # </w:t>
      </w:r>
      <w:r>
        <w:rPr>
          <w:rStyle w:val="VerbatimChar"/>
          <w:rFonts w:hint="eastAsia"/>
        </w:rPr>
        <w:t xml:space="preserve">抓谷歌数据（含跨段重标定）</w:t>
      </w:r>
      <w:r>
        <w:br/>
      </w:r>
      <w:r>
        <w:rPr>
          <w:rStyle w:val="VerbatimChar"/>
        </w:rPr>
        <w:t xml:space="preserve">python reproduce_features.py                 #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ICPI + </w:t>
      </w:r>
      <w:r>
        <w:rPr>
          <w:rStyle w:val="VerbatimChar"/>
          <w:rFonts w:hint="eastAsia"/>
        </w:rPr>
        <w:t xml:space="preserve">品种特征</w:t>
      </w:r>
      <w:r>
        <w:br/>
      </w:r>
      <w:r>
        <w:rPr>
          <w:rStyle w:val="VerbatimChar"/>
        </w:rPr>
        <w:t xml:space="preserve">python reproduce_te.py                       # </w:t>
      </w:r>
      <w:r>
        <w:rPr>
          <w:rStyle w:val="VerbatimChar"/>
          <w:rFonts w:hint="eastAsia"/>
        </w:rPr>
        <w:t xml:space="preserve">计算传递熵</w:t>
      </w:r>
      <w:r>
        <w:br/>
      </w:r>
      <w:r>
        <w:rPr>
          <w:rStyle w:val="VerbatimChar"/>
        </w:rPr>
        <w:t xml:space="preserve">python reproduce_model.py                    # </w:t>
      </w:r>
      <w:r>
        <w:rPr>
          <w:rStyle w:val="VerbatimChar"/>
          <w:rFonts w:hint="eastAsia"/>
        </w:rPr>
        <w:t xml:space="preserve">GWO-CNN-LSTM（全部5品种）</w:t>
      </w:r>
      <w:r>
        <w:br/>
      </w:r>
      <w:r>
        <w:rPr>
          <w:rStyle w:val="VerbatimChar"/>
        </w:rPr>
        <w:t xml:space="preserve">python reproduce_model.py C0                 # </w:t>
      </w:r>
      <w:r>
        <w:rPr>
          <w:rStyle w:val="VerbatimChar"/>
          <w:rFonts w:hint="eastAsia"/>
        </w:rPr>
        <w:t xml:space="preserve">只跑玉米</w:t>
      </w:r>
    </w:p>
    <w:p>
      <w:pPr>
        <w:pStyle w:val="BlockText"/>
      </w:pPr>
      <w:r>
        <w:rPr>
          <w:rFonts w:hint="eastAsia"/>
        </w:rPr>
        <w:t xml:space="preserve">注：运行</w:t>
      </w:r>
      <w:r>
        <w:t xml:space="preserve"> torch </w:t>
      </w:r>
      <w:r>
        <w:rPr>
          <w:rFonts w:hint="eastAsia"/>
        </w:rPr>
        <w:t xml:space="preserve">的脚本前加</w:t>
      </w:r>
      <w:r>
        <w:t xml:space="preserve"> </w:t>
      </w:r>
      <w:r>
        <w:rPr>
          <w:rStyle w:val="VerbatimChar"/>
        </w:rPr>
        <w:t xml:space="preserve">KMP_DUPLICATE_LIB_OK=TRUE</w:t>
      </w:r>
      <w:r>
        <w:rPr>
          <w:rFonts w:hint="eastAsia"/>
        </w:rPr>
        <w:t xml:space="preserve">（Windows</w:t>
      </w:r>
      <w:r>
        <w:t xml:space="preserve"> </w:t>
      </w:r>
      <w:r>
        <w:rPr>
          <w:rFonts w:hint="eastAsia"/>
        </w:rPr>
        <w:t xml:space="preserve">上</w:t>
      </w:r>
      <w:r>
        <w:t xml:space="preserve"> numpy/MKL </w:t>
      </w:r>
      <w:r>
        <w:rPr>
          <w:rFonts w:hint="eastAsia"/>
        </w:rPr>
        <w:t xml:space="preserve">与</w:t>
      </w:r>
      <w:r>
        <w:t xml:space="preserve"> torch </w:t>
      </w:r>
      <w:r>
        <w:rPr>
          <w:rFonts w:hint="eastAsia"/>
        </w:rPr>
        <w:t xml:space="preserve">的</w:t>
      </w:r>
      <w:r>
        <w:t xml:space="preserve"> libiomp5md.dll </w:t>
      </w:r>
      <w:r>
        <w:rPr>
          <w:rFonts w:hint="eastAsia"/>
        </w:rPr>
        <w:t xml:space="preserve">冲突）。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2026-08-15T10:02:24Z</dcterms:created>
  <dcterms:modified xsi:type="dcterms:W3CDTF">2026-08-15T10:02:24Z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