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8184E" w14:textId="5657CE55" w:rsidR="00FC1BCD" w:rsidRDefault="00914ED5" w:rsidP="00956887">
      <w:pPr>
        <w:pStyle w:val="a5"/>
      </w:pPr>
      <w:r>
        <w:rPr>
          <w:rFonts w:hint="eastAsia"/>
        </w:rPr>
        <w:t>L</w:t>
      </w:r>
      <w:r>
        <w:t xml:space="preserve">ibra </w:t>
      </w:r>
      <w:r>
        <w:rPr>
          <w:rFonts w:hint="eastAsia"/>
        </w:rPr>
        <w:t>原理说明</w:t>
      </w:r>
      <w:r w:rsidR="00EC7C3E">
        <w:rPr>
          <w:rFonts w:hint="eastAsia"/>
        </w:rPr>
        <w:t>、环境搭建与发送交易</w:t>
      </w:r>
    </w:p>
    <w:p w14:paraId="01937770" w14:textId="2DAB13C2" w:rsidR="00EC7C3E" w:rsidRDefault="00EC7C3E"/>
    <w:p w14:paraId="1721C023" w14:textId="546C6B41" w:rsidR="006B50E2" w:rsidRDefault="00D23FE2" w:rsidP="00D23FE2">
      <w:pPr>
        <w:pStyle w:val="2"/>
      </w:pPr>
      <w:r>
        <w:rPr>
          <w:rFonts w:hint="eastAsia"/>
        </w:rPr>
        <w:t>一、</w:t>
      </w:r>
      <w:r w:rsidR="006B50E2">
        <w:rPr>
          <w:rFonts w:hint="eastAsia"/>
        </w:rPr>
        <w:t>前言</w:t>
      </w:r>
    </w:p>
    <w:p w14:paraId="086ED413" w14:textId="018953AA" w:rsidR="00EC7C3E" w:rsidRDefault="00EC7C3E" w:rsidP="008E39D5">
      <w:pPr>
        <w:ind w:firstLine="420"/>
      </w:pPr>
      <w:r>
        <w:rPr>
          <w:rFonts w:hint="eastAsia"/>
        </w:rPr>
        <w:t>了解 Libra</w:t>
      </w:r>
      <w:r>
        <w:t xml:space="preserve"> </w:t>
      </w:r>
      <w:r>
        <w:rPr>
          <w:rFonts w:hint="eastAsia"/>
        </w:rPr>
        <w:t>的最好途径是查看官方文档和</w:t>
      </w:r>
      <w:r w:rsidR="00D938B6">
        <w:rPr>
          <w:rFonts w:hint="eastAsia"/>
        </w:rPr>
        <w:t>阅读</w:t>
      </w:r>
      <w:r>
        <w:rPr>
          <w:rFonts w:hint="eastAsia"/>
        </w:rPr>
        <w:t>代码实现。</w:t>
      </w:r>
    </w:p>
    <w:p w14:paraId="5B56D351" w14:textId="01E1DDE4" w:rsidR="00EC7C3E" w:rsidRDefault="00EC7C3E" w:rsidP="008E39D5">
      <w:pPr>
        <w:ind w:firstLine="420"/>
      </w:pPr>
      <w:r>
        <w:rPr>
          <w:rFonts w:hint="eastAsia"/>
        </w:rPr>
        <w:t xml:space="preserve">开发者文档网站： </w:t>
      </w:r>
      <w:hyperlink r:id="rId7" w:history="1">
        <w:r>
          <w:rPr>
            <w:rStyle w:val="a3"/>
          </w:rPr>
          <w:t>https://developers.libra.org/docs/welcome-to-libra</w:t>
        </w:r>
      </w:hyperlink>
      <w:r>
        <w:rPr>
          <w:rFonts w:hint="eastAsia"/>
        </w:rPr>
        <w:t xml:space="preserve">； </w:t>
      </w:r>
    </w:p>
    <w:p w14:paraId="0DA10C5E" w14:textId="436E2247" w:rsidR="00EC7C3E" w:rsidRDefault="00EC7C3E" w:rsidP="00E459BB">
      <w:pPr>
        <w:ind w:firstLine="420"/>
      </w:pPr>
      <w:r>
        <w:rPr>
          <w:rFonts w:hint="eastAsia"/>
        </w:rPr>
        <w:t xml:space="preserve">代码仓库： </w:t>
      </w:r>
      <w:hyperlink r:id="rId8" w:history="1">
        <w:r>
          <w:rPr>
            <w:rStyle w:val="a3"/>
          </w:rPr>
          <w:t>https://github.com/libra/libra</w:t>
        </w:r>
      </w:hyperlink>
      <w:r>
        <w:rPr>
          <w:rFonts w:hint="eastAsia"/>
        </w:rPr>
        <w:t>。</w:t>
      </w:r>
    </w:p>
    <w:p w14:paraId="7B4EF96E" w14:textId="3FF8F538" w:rsidR="00EC7C3E" w:rsidRDefault="00D23FE2" w:rsidP="00D23FE2">
      <w:pPr>
        <w:pStyle w:val="2"/>
      </w:pPr>
      <w:r>
        <w:rPr>
          <w:rFonts w:hint="eastAsia"/>
        </w:rPr>
        <w:t>二、</w:t>
      </w:r>
      <w:r w:rsidR="00EC7C3E">
        <w:rPr>
          <w:rFonts w:hint="eastAsia"/>
        </w:rPr>
        <w:t>原理说明</w:t>
      </w:r>
    </w:p>
    <w:p w14:paraId="37D15DD3" w14:textId="77777777" w:rsidR="000D74C5" w:rsidRDefault="00602F87" w:rsidP="000D74C5">
      <w:pPr>
        <w:ind w:firstLine="420"/>
      </w:pPr>
      <w:r>
        <w:rPr>
          <w:rFonts w:hint="eastAsia"/>
        </w:rPr>
        <w:t>从Libra</w:t>
      </w:r>
      <w:r>
        <w:t xml:space="preserve"> </w:t>
      </w:r>
      <w:r>
        <w:rPr>
          <w:rFonts w:hint="eastAsia"/>
        </w:rPr>
        <w:t>的白皮书可以得到对 Libra</w:t>
      </w:r>
      <w:r>
        <w:t xml:space="preserve"> </w:t>
      </w:r>
      <w:r>
        <w:rPr>
          <w:rFonts w:hint="eastAsia"/>
        </w:rPr>
        <w:t>的基本认识，</w:t>
      </w:r>
      <w:r w:rsidR="00D938B6">
        <w:rPr>
          <w:rFonts w:hint="eastAsia"/>
        </w:rPr>
        <w:t>其中介绍了</w:t>
      </w:r>
      <w:r>
        <w:rPr>
          <w:rFonts w:hint="eastAsia"/>
        </w:rPr>
        <w:t>Libra</w:t>
      </w:r>
      <w:r>
        <w:t xml:space="preserve"> </w:t>
      </w:r>
      <w:r>
        <w:rPr>
          <w:rFonts w:hint="eastAsia"/>
        </w:rPr>
        <w:t>的目的、</w:t>
      </w:r>
      <w:r w:rsidR="00684857">
        <w:rPr>
          <w:rFonts w:hint="eastAsia"/>
        </w:rPr>
        <w:t>Facebook</w:t>
      </w:r>
      <w:r w:rsidR="002C140C">
        <w:rPr>
          <w:rFonts w:hint="eastAsia"/>
        </w:rPr>
        <w:t>的</w:t>
      </w:r>
      <w:r w:rsidR="00684857">
        <w:rPr>
          <w:rFonts w:hint="eastAsia"/>
        </w:rPr>
        <w:t>规划</w:t>
      </w:r>
      <w:r>
        <w:rPr>
          <w:rFonts w:hint="eastAsia"/>
        </w:rPr>
        <w:t>路径、链和币、联盟组织、以及后续发展等。</w:t>
      </w:r>
    </w:p>
    <w:p w14:paraId="76422ECB" w14:textId="7D3FE511" w:rsidR="000D74C5" w:rsidRDefault="000D74C5" w:rsidP="000D74C5">
      <w:pPr>
        <w:ind w:firstLine="420"/>
      </w:pPr>
      <w:r>
        <w:rPr>
          <w:rFonts w:hint="eastAsia"/>
        </w:rPr>
        <w:t>Libra</w:t>
      </w:r>
      <w:r>
        <w:t xml:space="preserve"> </w:t>
      </w:r>
      <w:r>
        <w:rPr>
          <w:rFonts w:hint="eastAsia"/>
        </w:rPr>
        <w:t>的技术白皮书介绍了数据模型、</w:t>
      </w:r>
      <w:r w:rsidR="000F2CE0">
        <w:rPr>
          <w:rFonts w:hint="eastAsia"/>
        </w:rPr>
        <w:t>共识</w:t>
      </w:r>
      <w:r w:rsidR="00E75699">
        <w:rPr>
          <w:rFonts w:hint="eastAsia"/>
        </w:rPr>
        <w:t>算法</w:t>
      </w:r>
      <w:r w:rsidR="000F2CE0">
        <w:rPr>
          <w:rFonts w:hint="eastAsia"/>
        </w:rPr>
        <w:t>、</w:t>
      </w:r>
      <w:r>
        <w:rPr>
          <w:rFonts w:hint="eastAsia"/>
        </w:rPr>
        <w:t>交易执行、存储结构</w:t>
      </w:r>
      <w:r w:rsidR="00E75699">
        <w:rPr>
          <w:rFonts w:hint="eastAsia"/>
        </w:rPr>
        <w:t>、网络</w:t>
      </w:r>
      <w:r w:rsidR="00414733">
        <w:rPr>
          <w:rFonts w:hint="eastAsia"/>
        </w:rPr>
        <w:t>等</w:t>
      </w:r>
      <w:r>
        <w:rPr>
          <w:rFonts w:hint="eastAsia"/>
        </w:rPr>
        <w:t>。数据模型是跟以太坊一致的账户模型，包括了Account、State、Transaction、Ledger、Ledger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History等；交易的执行基于 Move</w:t>
      </w:r>
      <w:r>
        <w:t xml:space="preserve"> </w:t>
      </w:r>
      <w:r>
        <w:rPr>
          <w:rFonts w:hint="eastAsia"/>
        </w:rPr>
        <w:t>语言，这是 Libra</w:t>
      </w:r>
      <w:r>
        <w:t xml:space="preserve"> </w:t>
      </w:r>
      <w:r>
        <w:rPr>
          <w:rFonts w:hint="eastAsia"/>
        </w:rPr>
        <w:t>一</w:t>
      </w:r>
      <w:r w:rsidR="000F2CE0">
        <w:rPr>
          <w:rFonts w:hint="eastAsia"/>
        </w:rPr>
        <w:t>个新颖的地方</w:t>
      </w:r>
      <w:r>
        <w:rPr>
          <w:rFonts w:hint="eastAsia"/>
        </w:rPr>
        <w:t>；</w:t>
      </w:r>
      <w:r w:rsidR="00E75699">
        <w:rPr>
          <w:rFonts w:hint="eastAsia"/>
        </w:rPr>
        <w:t>存储结构是可认证的数据结构，基于Merkle</w:t>
      </w:r>
      <w:r w:rsidR="00E75699">
        <w:t xml:space="preserve"> </w:t>
      </w:r>
      <w:r w:rsidR="00E75699">
        <w:rPr>
          <w:rFonts w:hint="eastAsia"/>
        </w:rPr>
        <w:t>Tree；共识采用了Libra</w:t>
      </w:r>
      <w:r w:rsidR="00E75699">
        <w:t xml:space="preserve">BFT </w:t>
      </w:r>
      <w:r w:rsidR="00E75699">
        <w:rPr>
          <w:rFonts w:hint="eastAsia"/>
        </w:rPr>
        <w:t>共识算法，是在HotStuff算法的基础上修改出来的</w:t>
      </w:r>
      <w:r w:rsidR="003866F9">
        <w:rPr>
          <w:rFonts w:hint="eastAsia"/>
        </w:rPr>
        <w:t>。</w:t>
      </w:r>
    </w:p>
    <w:p w14:paraId="03921ED4" w14:textId="77777777" w:rsidR="00D847EC" w:rsidRDefault="00D847EC" w:rsidP="000D74C5">
      <w:pPr>
        <w:ind w:firstLine="420"/>
      </w:pPr>
    </w:p>
    <w:p w14:paraId="1743B8BD" w14:textId="1703DCB5" w:rsidR="00480019" w:rsidRDefault="00D847EC" w:rsidP="000D74C5">
      <w:pPr>
        <w:ind w:firstLine="420"/>
      </w:pPr>
      <w:r>
        <w:rPr>
          <w:rFonts w:hint="eastAsia"/>
        </w:rPr>
        <w:t>L</w:t>
      </w:r>
      <w:r>
        <w:t>ibra</w:t>
      </w:r>
      <w:r>
        <w:rPr>
          <w:rFonts w:hint="eastAsia"/>
        </w:rPr>
        <w:t>的代码实现使用 Rust</w:t>
      </w:r>
      <w:r>
        <w:t xml:space="preserve"> </w:t>
      </w:r>
      <w:r>
        <w:rPr>
          <w:rFonts w:hint="eastAsia"/>
        </w:rPr>
        <w:t>语言，代码仓库在</w:t>
      </w:r>
      <w:r>
        <w:t xml:space="preserve"> 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上，</w:t>
      </w:r>
      <w:r w:rsidR="00480019">
        <w:rPr>
          <w:rFonts w:hint="eastAsia"/>
        </w:rPr>
        <w:t>下图是一个交易的完整生命周期</w:t>
      </w:r>
      <w:r>
        <w:rPr>
          <w:rFonts w:hint="eastAsia"/>
        </w:rPr>
        <w:t>，包含了交易的创建和查询</w:t>
      </w:r>
      <w:r w:rsidR="00480019">
        <w:rPr>
          <w:rFonts w:hint="eastAsia"/>
        </w:rPr>
        <w:t>。</w:t>
      </w:r>
    </w:p>
    <w:p w14:paraId="5859926F" w14:textId="08188812" w:rsidR="00480019" w:rsidRDefault="00D847EC" w:rsidP="000D74C5">
      <w:pPr>
        <w:ind w:firstLine="420"/>
      </w:pPr>
      <w:r>
        <w:rPr>
          <w:noProof/>
        </w:rPr>
        <w:drawing>
          <wp:inline distT="0" distB="0" distL="0" distR="0" wp14:anchorId="3028CAB8" wp14:editId="18BC498C">
            <wp:extent cx="4219575" cy="358099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91" cy="36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C71" w14:textId="24D547FF" w:rsidR="005C7B49" w:rsidRDefault="005C7B49" w:rsidP="005C7B49">
      <w:pPr>
        <w:ind w:firstLine="420"/>
        <w:jc w:val="center"/>
        <w:rPr>
          <w:rFonts w:hint="eastAsia"/>
        </w:rPr>
      </w:pPr>
      <w:r>
        <w:rPr>
          <w:rFonts w:hint="eastAsia"/>
        </w:rPr>
        <w:t>图一 交易的执行流程</w:t>
      </w:r>
    </w:p>
    <w:p w14:paraId="1F4EF720" w14:textId="05C745B1" w:rsidR="00AF4DC1" w:rsidRDefault="002963FB" w:rsidP="00A405EC">
      <w:pPr>
        <w:ind w:firstLine="420"/>
      </w:pPr>
      <w:r>
        <w:rPr>
          <w:rFonts w:hint="eastAsia"/>
        </w:rPr>
        <w:lastRenderedPageBreak/>
        <w:t>Libra</w:t>
      </w:r>
      <w:r w:rsidR="00267F0B">
        <w:rPr>
          <w:rFonts w:hint="eastAsia"/>
        </w:rPr>
        <w:t>给</w:t>
      </w:r>
      <w:r w:rsidR="003866F9">
        <w:rPr>
          <w:rFonts w:hint="eastAsia"/>
        </w:rPr>
        <w:t>我</w:t>
      </w:r>
      <w:r w:rsidR="00267F0B">
        <w:rPr>
          <w:rFonts w:hint="eastAsia"/>
        </w:rPr>
        <w:t>个人</w:t>
      </w:r>
      <w:r w:rsidR="003866F9">
        <w:rPr>
          <w:rFonts w:hint="eastAsia"/>
        </w:rPr>
        <w:t>的感觉是</w:t>
      </w:r>
      <w:r w:rsidR="00267F0B">
        <w:rPr>
          <w:rFonts w:hint="eastAsia"/>
        </w:rPr>
        <w:t>：</w:t>
      </w:r>
      <w:r w:rsidR="005D4AFE">
        <w:rPr>
          <w:rFonts w:hint="eastAsia"/>
        </w:rPr>
        <w:t>整体上</w:t>
      </w:r>
      <w:r w:rsidR="003866F9">
        <w:rPr>
          <w:rFonts w:hint="eastAsia"/>
        </w:rPr>
        <w:t>是以太坊的框架</w:t>
      </w:r>
      <w:r w:rsidR="00CD6531">
        <w:rPr>
          <w:rFonts w:hint="eastAsia"/>
        </w:rPr>
        <w:t>；</w:t>
      </w:r>
      <w:r w:rsidR="00513794">
        <w:rPr>
          <w:rFonts w:hint="eastAsia"/>
        </w:rPr>
        <w:t>然后</w:t>
      </w:r>
      <w:r w:rsidR="003866F9">
        <w:rPr>
          <w:rFonts w:hint="eastAsia"/>
        </w:rPr>
        <w:t>采用了</w:t>
      </w:r>
      <w:r w:rsidR="003866F9">
        <w:t>BFT</w:t>
      </w:r>
      <w:r w:rsidR="003866F9">
        <w:rPr>
          <w:rFonts w:hint="eastAsia"/>
        </w:rPr>
        <w:t>类算法</w:t>
      </w:r>
      <w:r w:rsidR="00956887">
        <w:rPr>
          <w:rFonts w:hint="eastAsia"/>
        </w:rPr>
        <w:t>代替了pow算法</w:t>
      </w:r>
      <w:r w:rsidR="00513794">
        <w:rPr>
          <w:rFonts w:hint="eastAsia"/>
        </w:rPr>
        <w:t>来提</w:t>
      </w:r>
      <w:r w:rsidR="00956887">
        <w:rPr>
          <w:rFonts w:hint="eastAsia"/>
        </w:rPr>
        <w:t>高</w:t>
      </w:r>
      <w:r w:rsidR="00513794">
        <w:rPr>
          <w:rFonts w:hint="eastAsia"/>
        </w:rPr>
        <w:t>效率</w:t>
      </w:r>
      <w:r w:rsidR="00F04129">
        <w:rPr>
          <w:rFonts w:hint="eastAsia"/>
        </w:rPr>
        <w:t>；</w:t>
      </w:r>
      <w:r w:rsidR="003866F9">
        <w:rPr>
          <w:rFonts w:hint="eastAsia"/>
        </w:rPr>
        <w:t>交易执行方面使用了Move</w:t>
      </w:r>
      <w:r w:rsidR="003866F9">
        <w:t xml:space="preserve"> </w:t>
      </w:r>
      <w:r w:rsidR="003866F9">
        <w:rPr>
          <w:rFonts w:hint="eastAsia"/>
        </w:rPr>
        <w:t>语言来代替 Solidity</w:t>
      </w:r>
      <w:r w:rsidR="00513794">
        <w:rPr>
          <w:rFonts w:hint="eastAsia"/>
        </w:rPr>
        <w:t>，来提高灵活度和安全性。</w:t>
      </w:r>
    </w:p>
    <w:p w14:paraId="5076D363" w14:textId="72410FCA" w:rsidR="00EC7C3E" w:rsidRDefault="00D23FE2" w:rsidP="00D23FE2">
      <w:pPr>
        <w:pStyle w:val="2"/>
      </w:pPr>
      <w:r>
        <w:rPr>
          <w:rFonts w:hint="eastAsia"/>
        </w:rPr>
        <w:t>三、</w:t>
      </w:r>
      <w:r w:rsidR="00AF4DC1">
        <w:rPr>
          <w:rFonts w:hint="eastAsia"/>
        </w:rPr>
        <w:t>环境搭建</w:t>
      </w:r>
    </w:p>
    <w:p w14:paraId="09C433CD" w14:textId="1C3CD477" w:rsidR="00194A18" w:rsidRDefault="00956887" w:rsidP="00956887">
      <w:pPr>
        <w:ind w:firstLine="420"/>
      </w:pPr>
      <w:r>
        <w:rPr>
          <w:rFonts w:hint="eastAsia"/>
        </w:rPr>
        <w:t>目前 Libra</w:t>
      </w:r>
      <w:r>
        <w:t xml:space="preserve"> </w:t>
      </w:r>
      <w:r>
        <w:rPr>
          <w:rFonts w:hint="eastAsia"/>
        </w:rPr>
        <w:t>的主网还没有上线，提供了测试网供大家使用。</w:t>
      </w:r>
      <w:r w:rsidR="00DD79F1">
        <w:rPr>
          <w:rFonts w:hint="eastAsia"/>
        </w:rPr>
        <w:t>步骤如下：</w:t>
      </w:r>
    </w:p>
    <w:p w14:paraId="44771889" w14:textId="3282B016" w:rsidR="00DD79F1" w:rsidRDefault="00DD79F1" w:rsidP="00DD79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下载源码</w:t>
      </w:r>
    </w:p>
    <w:p w14:paraId="5AAA11DC" w14:textId="4C3FA419" w:rsidR="00DD79F1" w:rsidRDefault="00DD79F1" w:rsidP="00DD79F1">
      <w:pPr>
        <w:pStyle w:val="a4"/>
        <w:ind w:left="780" w:firstLineChars="0" w:firstLine="0"/>
        <w:rPr>
          <w:rFonts w:ascii="Consolas" w:hAnsi="Consolas"/>
          <w:color w:val="444444"/>
          <w:sz w:val="20"/>
          <w:szCs w:val="20"/>
          <w:shd w:val="clear" w:color="auto" w:fill="F3F4FB"/>
        </w:rPr>
      </w:pPr>
      <w:r>
        <w:rPr>
          <w:rFonts w:ascii="Consolas" w:hAnsi="Consolas"/>
          <w:color w:val="444444"/>
          <w:sz w:val="20"/>
          <w:szCs w:val="20"/>
          <w:shd w:val="clear" w:color="auto" w:fill="F3F4FB"/>
        </w:rPr>
        <w:t xml:space="preserve">git </w:t>
      </w:r>
      <w:r>
        <w:rPr>
          <w:rStyle w:val="hljs-builtin"/>
          <w:rFonts w:ascii="Consolas" w:hAnsi="Consolas"/>
          <w:color w:val="397300"/>
          <w:sz w:val="20"/>
          <w:szCs w:val="20"/>
          <w:bdr w:val="none" w:sz="0" w:space="0" w:color="auto" w:frame="1"/>
        </w:rPr>
        <w:t>clone</w:t>
      </w:r>
      <w:r>
        <w:rPr>
          <w:rFonts w:ascii="Consolas" w:hAnsi="Consolas"/>
          <w:color w:val="444444"/>
          <w:sz w:val="20"/>
          <w:szCs w:val="20"/>
          <w:shd w:val="clear" w:color="auto" w:fill="F3F4FB"/>
        </w:rPr>
        <w:t xml:space="preserve"> https://github.com/libra/libra.git &amp;&amp; </w:t>
      </w:r>
      <w:r>
        <w:rPr>
          <w:rStyle w:val="hljs-builtin"/>
          <w:rFonts w:ascii="Consolas" w:hAnsi="Consolas"/>
          <w:color w:val="397300"/>
          <w:sz w:val="20"/>
          <w:szCs w:val="20"/>
          <w:bdr w:val="none" w:sz="0" w:space="0" w:color="auto" w:frame="1"/>
        </w:rPr>
        <w:t>cd</w:t>
      </w:r>
      <w:r>
        <w:rPr>
          <w:rFonts w:ascii="Consolas" w:hAnsi="Consolas"/>
          <w:color w:val="444444"/>
          <w:sz w:val="20"/>
          <w:szCs w:val="20"/>
          <w:shd w:val="clear" w:color="auto" w:fill="F3F4FB"/>
        </w:rPr>
        <w:t xml:space="preserve"> libra</w:t>
      </w:r>
    </w:p>
    <w:p w14:paraId="4087207C" w14:textId="71B98F87" w:rsidR="00DD79F1" w:rsidRDefault="00DD79F1" w:rsidP="00DD79F1">
      <w:pPr>
        <w:pStyle w:val="a4"/>
        <w:ind w:left="780" w:firstLineChars="0" w:firstLine="0"/>
      </w:pPr>
      <w:r>
        <w:rPr>
          <w:rFonts w:ascii="Consolas" w:hAnsi="Consolas"/>
          <w:color w:val="444444"/>
          <w:sz w:val="20"/>
          <w:szCs w:val="20"/>
          <w:shd w:val="clear" w:color="auto" w:fill="F3F4FB"/>
        </w:rPr>
        <w:t>git checkout testnet</w:t>
      </w:r>
    </w:p>
    <w:p w14:paraId="19462192" w14:textId="147F75D0" w:rsidR="00DD79F1" w:rsidRDefault="00DD79F1" w:rsidP="00DD79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安装依赖</w:t>
      </w:r>
    </w:p>
    <w:p w14:paraId="78D768BA" w14:textId="73C5DC7C" w:rsidR="00DD79F1" w:rsidRDefault="00DD79F1" w:rsidP="00DD79F1">
      <w:pPr>
        <w:pStyle w:val="a4"/>
        <w:ind w:left="780" w:firstLineChars="0" w:firstLine="0"/>
      </w:pPr>
      <w:r>
        <w:rPr>
          <w:rFonts w:ascii="Consolas" w:hAnsi="Consolas"/>
          <w:color w:val="444444"/>
          <w:sz w:val="20"/>
          <w:szCs w:val="20"/>
          <w:shd w:val="clear" w:color="auto" w:fill="F3F4FB"/>
        </w:rPr>
        <w:t>./scripts/dev_setup.sh</w:t>
      </w:r>
    </w:p>
    <w:p w14:paraId="6CFF2D73" w14:textId="69235669" w:rsidR="00DD79F1" w:rsidRDefault="00DD79F1" w:rsidP="00DD79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运行客户端</w:t>
      </w:r>
    </w:p>
    <w:p w14:paraId="0BB6DA6E" w14:textId="06E083A1" w:rsidR="00DD79F1" w:rsidRDefault="00DD79F1" w:rsidP="00DD79F1">
      <w:pPr>
        <w:pStyle w:val="a4"/>
        <w:ind w:left="780" w:firstLineChars="0" w:firstLine="0"/>
      </w:pPr>
      <w:r>
        <w:rPr>
          <w:rFonts w:ascii="Consolas" w:hAnsi="Consolas"/>
          <w:color w:val="444444"/>
          <w:sz w:val="20"/>
          <w:szCs w:val="20"/>
          <w:shd w:val="clear" w:color="auto" w:fill="F3F4FB"/>
        </w:rPr>
        <w:t>./scripts/cli/start_cli_testnet.sh</w:t>
      </w:r>
    </w:p>
    <w:p w14:paraId="4053C7C3" w14:textId="503D0F64" w:rsidR="00DD79F1" w:rsidRDefault="00993048" w:rsidP="00747F2B">
      <w:pPr>
        <w:pStyle w:val="a4"/>
        <w:ind w:left="780" w:firstLineChars="0" w:firstLine="0"/>
      </w:pPr>
      <w:r>
        <w:rPr>
          <w:rFonts w:hint="eastAsia"/>
        </w:rPr>
        <w:t>执行成功有有如下提示：</w:t>
      </w:r>
    </w:p>
    <w:p w14:paraId="590EF3EF" w14:textId="6ADE4E21" w:rsidR="00B329CB" w:rsidRDefault="00B329CB" w:rsidP="00C259EF">
      <w:pPr>
        <w:pStyle w:val="a4"/>
        <w:ind w:left="780" w:firstLineChars="0" w:firstLine="0"/>
        <w:jc w:val="center"/>
      </w:pPr>
      <w:r w:rsidRPr="00B329CB">
        <w:rPr>
          <w:noProof/>
        </w:rPr>
        <w:drawing>
          <wp:inline distT="0" distB="0" distL="0" distR="0" wp14:anchorId="46C0BE43" wp14:editId="2C44CB9A">
            <wp:extent cx="5274310" cy="1239463"/>
            <wp:effectExtent l="0" t="0" r="2540" b="0"/>
            <wp:docPr id="5" name="图片 5" descr="C:\Users\trust\Downloads\567116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st\Downloads\56711617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65D2" w14:textId="5AF26FB9" w:rsidR="004775DC" w:rsidRDefault="004775DC" w:rsidP="00C259EF">
      <w:pPr>
        <w:pStyle w:val="a4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图二 Libra</w:t>
      </w:r>
      <w:r>
        <w:t xml:space="preserve"> </w:t>
      </w:r>
      <w:r>
        <w:rPr>
          <w:rFonts w:hint="eastAsia"/>
        </w:rPr>
        <w:t>Client</w:t>
      </w:r>
    </w:p>
    <w:p w14:paraId="5609F4EC" w14:textId="77777777" w:rsidR="0043274C" w:rsidRDefault="00CC1955" w:rsidP="00EF22D5">
      <w:pPr>
        <w:ind w:firstLine="420"/>
      </w:pPr>
      <w:r>
        <w:rPr>
          <w:rFonts w:hint="eastAsia"/>
        </w:rPr>
        <w:t>通过上面三个步骤运行之后，最终的结构是运行了一个客户端，并且与测试网的某个验证节点连接，然后就可以在客户端上发送交易了。</w:t>
      </w:r>
    </w:p>
    <w:p w14:paraId="60B15459" w14:textId="7EE2DB2F" w:rsidR="00712A9F" w:rsidRDefault="001B6C7C" w:rsidP="00EF22D5">
      <w:pPr>
        <w:ind w:firstLine="420"/>
      </w:pPr>
      <w:r>
        <w:rPr>
          <w:rFonts w:hint="eastAsia"/>
        </w:rPr>
        <w:t>N</w:t>
      </w:r>
      <w:r>
        <w:t xml:space="preserve">ote: </w:t>
      </w:r>
      <w:r w:rsidR="00152629">
        <w:rPr>
          <w:rFonts w:hint="eastAsia"/>
        </w:rPr>
        <w:t>本地并没有启动验证节点</w:t>
      </w:r>
      <w:r w:rsidR="00E2396C">
        <w:rPr>
          <w:rFonts w:hint="eastAsia"/>
        </w:rPr>
        <w:t>，</w:t>
      </w:r>
      <w:r w:rsidR="001D6AAF">
        <w:rPr>
          <w:rFonts w:hint="eastAsia"/>
        </w:rPr>
        <w:t>可以</w:t>
      </w:r>
      <w:r w:rsidR="00A5733F">
        <w:rPr>
          <w:rFonts w:hint="eastAsia"/>
        </w:rPr>
        <w:t>通过其他的方法启动</w:t>
      </w:r>
      <w:r w:rsidR="00E2396C">
        <w:rPr>
          <w:rFonts w:hint="eastAsia"/>
        </w:rPr>
        <w:t>。</w:t>
      </w:r>
    </w:p>
    <w:p w14:paraId="4701C160" w14:textId="0552E2B5" w:rsidR="00194A18" w:rsidRDefault="00E7767D" w:rsidP="00D23FE2">
      <w:pPr>
        <w:pStyle w:val="2"/>
      </w:pPr>
      <w:r>
        <w:rPr>
          <w:rFonts w:hint="eastAsia"/>
        </w:rPr>
        <w:t>四、</w:t>
      </w:r>
      <w:r w:rsidR="00E16D5E">
        <w:rPr>
          <w:rFonts w:hint="eastAsia"/>
        </w:rPr>
        <w:t>交易</w:t>
      </w:r>
    </w:p>
    <w:p w14:paraId="497C14B0" w14:textId="1A302482" w:rsidR="00B53673" w:rsidRDefault="00940F7A" w:rsidP="00ED4569">
      <w:pPr>
        <w:ind w:firstLine="420"/>
      </w:pPr>
      <w:r>
        <w:rPr>
          <w:rFonts w:hint="eastAsia"/>
        </w:rPr>
        <w:t>下面</w:t>
      </w:r>
      <w:r w:rsidR="00ED4569">
        <w:rPr>
          <w:rFonts w:hint="eastAsia"/>
        </w:rPr>
        <w:t>介绍一</w:t>
      </w:r>
      <w:r w:rsidR="001B660A">
        <w:rPr>
          <w:rFonts w:hint="eastAsia"/>
        </w:rPr>
        <w:t>笔转账</w:t>
      </w:r>
      <w:r w:rsidR="00ED4569">
        <w:rPr>
          <w:rFonts w:hint="eastAsia"/>
        </w:rPr>
        <w:t>交易的执行过程</w:t>
      </w:r>
      <w:r w:rsidR="00DE3E6A">
        <w:rPr>
          <w:rFonts w:hint="eastAsia"/>
        </w:rPr>
        <w:t>，是在上面第三节的基础上进行的</w:t>
      </w:r>
      <w:r w:rsidR="001B660A">
        <w:rPr>
          <w:rFonts w:hint="eastAsia"/>
        </w:rPr>
        <w:t>。</w:t>
      </w:r>
    </w:p>
    <w:p w14:paraId="5113C758" w14:textId="10569186" w:rsidR="00197C78" w:rsidRDefault="00C259EF" w:rsidP="00C259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 2</w:t>
      </w:r>
      <w:r>
        <w:t xml:space="preserve"> </w:t>
      </w:r>
      <w:r>
        <w:rPr>
          <w:rFonts w:hint="eastAsia"/>
        </w:rPr>
        <w:t>个账户</w:t>
      </w:r>
    </w:p>
    <w:p w14:paraId="3E93BE02" w14:textId="33E25FE4" w:rsidR="00C259EF" w:rsidRDefault="004D7B9E" w:rsidP="00C259EF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libra% account create</w:t>
      </w:r>
    </w:p>
    <w:p w14:paraId="6D0211D3" w14:textId="53CE4B95" w:rsidR="004D7B9E" w:rsidRDefault="004D7B9E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libra% account create</w:t>
      </w:r>
    </w:p>
    <w:p w14:paraId="41A572C2" w14:textId="77777777" w:rsidR="00F03F11" w:rsidRPr="004D7B9E" w:rsidRDefault="00F03F11" w:rsidP="004D7B9E">
      <w:pPr>
        <w:pStyle w:val="a4"/>
        <w:ind w:left="780" w:firstLineChars="0" w:firstLine="0"/>
        <w:rPr>
          <w:rFonts w:ascii="Consolas" w:hAnsi="Consolas" w:hint="eastAsia"/>
          <w:color w:val="24292E"/>
          <w:sz w:val="20"/>
          <w:szCs w:val="20"/>
        </w:rPr>
      </w:pPr>
    </w:p>
    <w:p w14:paraId="64196DBC" w14:textId="5B7E3826" w:rsidR="00C259EF" w:rsidRDefault="004D7B9E" w:rsidP="00C259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查看账户</w:t>
      </w:r>
    </w:p>
    <w:p w14:paraId="00071655" w14:textId="68988B38" w:rsidR="004D7B9E" w:rsidRDefault="004D7B9E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libra% account list</w:t>
      </w:r>
    </w:p>
    <w:p w14:paraId="033064C8" w14:textId="5ED09DC8" w:rsidR="00F03F11" w:rsidRDefault="00F03F11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应该会看到有</w:t>
      </w:r>
      <w:r>
        <w:rPr>
          <w:rFonts w:ascii="Consolas" w:hAnsi="Consolas" w:hint="eastAsia"/>
          <w:color w:val="24292E"/>
          <w:sz w:val="20"/>
          <w:szCs w:val="20"/>
        </w:rPr>
        <w:t xml:space="preserve"> 2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个账户的信息</w:t>
      </w:r>
    </w:p>
    <w:p w14:paraId="0441F19A" w14:textId="77777777" w:rsidR="00F03F11" w:rsidRDefault="00F03F11" w:rsidP="004D7B9E">
      <w:pPr>
        <w:pStyle w:val="a4"/>
        <w:ind w:left="780" w:firstLineChars="0" w:firstLine="0"/>
        <w:rPr>
          <w:rFonts w:hint="eastAsia"/>
        </w:rPr>
      </w:pPr>
    </w:p>
    <w:p w14:paraId="143CEAC4" w14:textId="71CE0F1C" w:rsidR="004D7B9E" w:rsidRDefault="004D7B9E" w:rsidP="00C259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增加余额</w:t>
      </w:r>
    </w:p>
    <w:p w14:paraId="6A863FF0" w14:textId="5A82B502" w:rsidR="003B29AE" w:rsidRDefault="003B29AE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libra% account mint 0 110</w:t>
      </w:r>
    </w:p>
    <w:p w14:paraId="6366EDEF" w14:textId="1A59D849" w:rsidR="003B29AE" w:rsidRDefault="003B29AE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libra% account mint 1 52</w:t>
      </w:r>
    </w:p>
    <w:p w14:paraId="70DE62A8" w14:textId="77777777" w:rsidR="00F03F11" w:rsidRDefault="00F03F11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</w:p>
    <w:p w14:paraId="1E7BAC56" w14:textId="055C7AD3" w:rsidR="00F03F11" w:rsidRDefault="00F03F11" w:rsidP="004D7B9E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给账户</w:t>
      </w:r>
      <w:r w:rsidR="00AA79B4">
        <w:rPr>
          <w:rFonts w:ascii="Consolas" w:hAnsi="Consolas" w:hint="eastAsia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110 LBR</w:t>
      </w:r>
      <w:r>
        <w:rPr>
          <w:rFonts w:ascii="Consolas" w:hAnsi="Consolas"/>
          <w:color w:val="24292E"/>
          <w:sz w:val="20"/>
          <w:szCs w:val="20"/>
        </w:rPr>
        <w:t>，</w:t>
      </w:r>
      <w:r>
        <w:rPr>
          <w:rFonts w:ascii="Consolas" w:hAnsi="Consolas" w:hint="eastAsia"/>
          <w:color w:val="24292E"/>
          <w:sz w:val="20"/>
          <w:szCs w:val="20"/>
        </w:rPr>
        <w:t>给账户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A79B4">
        <w:rPr>
          <w:rFonts w:ascii="Consolas" w:hAnsi="Consolas" w:hint="eastAsia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52 LBR.</w:t>
      </w:r>
    </w:p>
    <w:p w14:paraId="70028DE0" w14:textId="77777777" w:rsidR="00F03F11" w:rsidRDefault="00F03F11" w:rsidP="004D7B9E">
      <w:pPr>
        <w:pStyle w:val="a4"/>
        <w:ind w:left="780" w:firstLineChars="0" w:firstLine="0"/>
        <w:rPr>
          <w:rFonts w:hint="eastAsia"/>
        </w:rPr>
      </w:pPr>
    </w:p>
    <w:p w14:paraId="0926A83A" w14:textId="7F957817" w:rsidR="004D7B9E" w:rsidRDefault="001B5C39" w:rsidP="00C259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查询余额</w:t>
      </w:r>
    </w:p>
    <w:p w14:paraId="6E45C9C4" w14:textId="4E0C2F65" w:rsidR="001B5C39" w:rsidRDefault="003B50F7" w:rsidP="00392B38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query balance 0</w:t>
      </w:r>
    </w:p>
    <w:p w14:paraId="44830D48" w14:textId="56CCC42D" w:rsidR="003B50F7" w:rsidRDefault="003B50F7" w:rsidP="00392B38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query balance </w:t>
      </w:r>
      <w:r>
        <w:rPr>
          <w:rFonts w:ascii="Consolas" w:hAnsi="Consolas"/>
          <w:color w:val="24292E"/>
          <w:sz w:val="20"/>
          <w:szCs w:val="20"/>
        </w:rPr>
        <w:t>1</w:t>
      </w:r>
    </w:p>
    <w:p w14:paraId="2D09AC9C" w14:textId="6345D4A6" w:rsidR="00F03F11" w:rsidRDefault="00F03F11" w:rsidP="00392B38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应该看到账户</w:t>
      </w:r>
      <w:r w:rsidR="00AA79B4">
        <w:rPr>
          <w:rFonts w:ascii="Consolas" w:hAnsi="Consolas" w:hint="eastAsia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中有</w:t>
      </w:r>
      <w:r>
        <w:rPr>
          <w:rFonts w:ascii="Consolas" w:hAnsi="Consolas" w:hint="eastAsia"/>
          <w:color w:val="24292E"/>
          <w:sz w:val="20"/>
          <w:szCs w:val="20"/>
        </w:rPr>
        <w:t xml:space="preserve"> 110 </w:t>
      </w:r>
      <w:r>
        <w:rPr>
          <w:rFonts w:ascii="Consolas" w:hAnsi="Consolas"/>
          <w:color w:val="24292E"/>
          <w:sz w:val="20"/>
          <w:szCs w:val="20"/>
        </w:rPr>
        <w:t>LBR</w:t>
      </w:r>
      <w:r>
        <w:rPr>
          <w:rFonts w:ascii="Consolas" w:hAnsi="Consolas"/>
          <w:color w:val="24292E"/>
          <w:sz w:val="20"/>
          <w:szCs w:val="20"/>
        </w:rPr>
        <w:t>，</w:t>
      </w:r>
      <w:r>
        <w:rPr>
          <w:rFonts w:ascii="Consolas" w:hAnsi="Consolas" w:hint="eastAsia"/>
          <w:color w:val="24292E"/>
          <w:sz w:val="20"/>
          <w:szCs w:val="20"/>
        </w:rPr>
        <w:t>账户</w:t>
      </w:r>
      <w:r w:rsidR="00AA79B4">
        <w:rPr>
          <w:rFonts w:ascii="Consolas" w:hAnsi="Consolas" w:hint="eastAsia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中有</w:t>
      </w:r>
      <w:r>
        <w:rPr>
          <w:rFonts w:ascii="Consolas" w:hAnsi="Consolas" w:hint="eastAsia"/>
          <w:color w:val="24292E"/>
          <w:sz w:val="20"/>
          <w:szCs w:val="20"/>
        </w:rPr>
        <w:t xml:space="preserve"> 52</w:t>
      </w:r>
      <w:r>
        <w:rPr>
          <w:rFonts w:ascii="Consolas" w:hAnsi="Consolas"/>
          <w:color w:val="24292E"/>
          <w:sz w:val="20"/>
          <w:szCs w:val="20"/>
        </w:rPr>
        <w:t xml:space="preserve"> LBR</w:t>
      </w:r>
    </w:p>
    <w:p w14:paraId="116C7D1D" w14:textId="77777777" w:rsidR="00F03F11" w:rsidRDefault="00F03F11" w:rsidP="00392B38">
      <w:pPr>
        <w:pStyle w:val="a4"/>
        <w:ind w:left="780" w:firstLineChars="0" w:firstLine="0"/>
        <w:rPr>
          <w:rFonts w:hint="eastAsia"/>
        </w:rPr>
      </w:pPr>
    </w:p>
    <w:p w14:paraId="242D05D7" w14:textId="675F8C17" w:rsidR="001B5C39" w:rsidRDefault="00F03F11" w:rsidP="00C259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转账</w:t>
      </w:r>
    </w:p>
    <w:p w14:paraId="4074A3D9" w14:textId="52F45F38" w:rsidR="00BD716A" w:rsidRDefault="00AA79B4" w:rsidP="00BD716A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transfer 0 1 10</w:t>
      </w:r>
    </w:p>
    <w:p w14:paraId="03F5B725" w14:textId="20480765" w:rsidR="00AA79B4" w:rsidRDefault="00AA79B4" w:rsidP="00BD716A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账户</w:t>
      </w:r>
      <w:r>
        <w:rPr>
          <w:rFonts w:ascii="Consolas" w:hAnsi="Consolas" w:hint="eastAsia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给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账户</w:t>
      </w:r>
      <w:r>
        <w:rPr>
          <w:rFonts w:ascii="Consolas" w:hAnsi="Consolas" w:hint="eastAsia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转了</w:t>
      </w:r>
      <w:r>
        <w:rPr>
          <w:rFonts w:ascii="Consolas" w:hAnsi="Consolas" w:hint="eastAsia"/>
          <w:color w:val="24292E"/>
          <w:sz w:val="20"/>
          <w:szCs w:val="20"/>
        </w:rPr>
        <w:t xml:space="preserve"> 10</w:t>
      </w:r>
      <w:r>
        <w:rPr>
          <w:rFonts w:ascii="Consolas" w:hAnsi="Consolas"/>
          <w:color w:val="24292E"/>
          <w:sz w:val="20"/>
          <w:szCs w:val="20"/>
        </w:rPr>
        <w:t xml:space="preserve"> LBR</w:t>
      </w:r>
    </w:p>
    <w:p w14:paraId="06507028" w14:textId="77777777" w:rsidR="00AA79B4" w:rsidRDefault="00AA79B4" w:rsidP="00BD716A">
      <w:pPr>
        <w:pStyle w:val="a4"/>
        <w:ind w:left="780" w:firstLineChars="0" w:firstLine="0"/>
        <w:rPr>
          <w:rFonts w:hint="eastAsia"/>
        </w:rPr>
      </w:pPr>
    </w:p>
    <w:p w14:paraId="578E3D9F" w14:textId="4920122E" w:rsidR="00F03F11" w:rsidRDefault="00AA79B4" w:rsidP="00C259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查询余额</w:t>
      </w:r>
    </w:p>
    <w:p w14:paraId="3775E5D1" w14:textId="358F144A" w:rsidR="00E43EFD" w:rsidRDefault="00E43EFD" w:rsidP="00E43EFD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query balance 0</w:t>
      </w:r>
    </w:p>
    <w:p w14:paraId="4D0A3997" w14:textId="476C2865" w:rsidR="00E43EFD" w:rsidRDefault="00E43EFD" w:rsidP="00E43EFD">
      <w:pPr>
        <w:pStyle w:val="a4"/>
        <w:ind w:left="78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query balance </w:t>
      </w:r>
      <w:r>
        <w:rPr>
          <w:rFonts w:ascii="Consolas" w:hAnsi="Consolas"/>
          <w:color w:val="24292E"/>
          <w:sz w:val="20"/>
          <w:szCs w:val="20"/>
        </w:rPr>
        <w:t>1</w:t>
      </w:r>
    </w:p>
    <w:p w14:paraId="1B5677B8" w14:textId="2A3B267F" w:rsidR="00E43EFD" w:rsidRDefault="00E43EFD" w:rsidP="00E43EFD">
      <w:pPr>
        <w:pStyle w:val="a4"/>
        <w:ind w:left="780" w:firstLineChars="0" w:firstLine="0"/>
        <w:rPr>
          <w:rFonts w:hint="eastAsia"/>
        </w:rPr>
      </w:pPr>
      <w:r>
        <w:rPr>
          <w:rFonts w:ascii="Consolas" w:hAnsi="Consolas" w:hint="eastAsia"/>
          <w:color w:val="24292E"/>
          <w:sz w:val="20"/>
          <w:szCs w:val="20"/>
        </w:rPr>
        <w:t>应该看到账户</w:t>
      </w:r>
      <w:r>
        <w:rPr>
          <w:rFonts w:ascii="Consolas" w:hAnsi="Consolas" w:hint="eastAsia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有</w:t>
      </w:r>
      <w:r>
        <w:rPr>
          <w:rFonts w:ascii="Consolas" w:hAnsi="Consolas" w:hint="eastAsia"/>
          <w:color w:val="24292E"/>
          <w:sz w:val="20"/>
          <w:szCs w:val="20"/>
        </w:rPr>
        <w:t xml:space="preserve"> 100</w:t>
      </w:r>
      <w:r>
        <w:rPr>
          <w:rFonts w:ascii="Consolas" w:hAnsi="Consolas"/>
          <w:color w:val="24292E"/>
          <w:sz w:val="20"/>
          <w:szCs w:val="20"/>
        </w:rPr>
        <w:t xml:space="preserve"> LBR</w:t>
      </w:r>
      <w:r>
        <w:rPr>
          <w:rFonts w:ascii="Consolas" w:hAnsi="Consolas"/>
          <w:color w:val="24292E"/>
          <w:sz w:val="20"/>
          <w:szCs w:val="20"/>
        </w:rPr>
        <w:t>，</w:t>
      </w:r>
      <w:r>
        <w:rPr>
          <w:rFonts w:ascii="Consolas" w:hAnsi="Consolas" w:hint="eastAsia"/>
          <w:color w:val="24292E"/>
          <w:sz w:val="20"/>
          <w:szCs w:val="20"/>
        </w:rPr>
        <w:t>账户</w:t>
      </w:r>
      <w:r>
        <w:rPr>
          <w:rFonts w:ascii="Consolas" w:hAnsi="Consolas" w:hint="eastAsia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有</w:t>
      </w:r>
      <w:r>
        <w:rPr>
          <w:rFonts w:ascii="Consolas" w:hAnsi="Consolas" w:hint="eastAsia"/>
          <w:color w:val="24292E"/>
          <w:sz w:val="20"/>
          <w:szCs w:val="20"/>
        </w:rPr>
        <w:t>62</w:t>
      </w:r>
      <w:r>
        <w:rPr>
          <w:rFonts w:ascii="Consolas" w:hAnsi="Consolas"/>
          <w:color w:val="24292E"/>
          <w:sz w:val="20"/>
          <w:szCs w:val="20"/>
        </w:rPr>
        <w:t xml:space="preserve"> LBR</w:t>
      </w:r>
    </w:p>
    <w:p w14:paraId="6E665536" w14:textId="5516FF56" w:rsidR="00AA79B4" w:rsidRDefault="00116557" w:rsidP="00116557">
      <w:pPr>
        <w:pStyle w:val="2"/>
      </w:pPr>
      <w:r>
        <w:rPr>
          <w:rFonts w:hint="eastAsia"/>
        </w:rPr>
        <w:t>五、总结</w:t>
      </w:r>
    </w:p>
    <w:p w14:paraId="1A36B388" w14:textId="6455927C" w:rsidR="007239A2" w:rsidRDefault="002E460E" w:rsidP="007239A2">
      <w:pPr>
        <w:ind w:firstLine="420"/>
      </w:pPr>
      <w:r>
        <w:rPr>
          <w:rFonts w:hint="eastAsia"/>
        </w:rPr>
        <w:t>Libra</w:t>
      </w:r>
      <w:r>
        <w:t xml:space="preserve"> </w:t>
      </w:r>
      <w:r>
        <w:rPr>
          <w:rFonts w:hint="eastAsia"/>
        </w:rPr>
        <w:t>的代码实现中包含了Client</w:t>
      </w:r>
      <w:r>
        <w:t xml:space="preserve"> </w:t>
      </w:r>
      <w:r>
        <w:rPr>
          <w:rFonts w:hint="eastAsia"/>
        </w:rPr>
        <w:t>和Node的实现，Client就相当于钱包，有了Client，可以方便的与 Node</w:t>
      </w:r>
      <w:r>
        <w:t xml:space="preserve"> </w:t>
      </w:r>
      <w:r>
        <w:rPr>
          <w:rFonts w:hint="eastAsia"/>
        </w:rPr>
        <w:t>进行交互。</w:t>
      </w:r>
    </w:p>
    <w:p w14:paraId="6E4E5C42" w14:textId="17C4A27F" w:rsidR="00116557" w:rsidRDefault="002D1717" w:rsidP="007239A2">
      <w:pPr>
        <w:ind w:firstLine="420"/>
        <w:rPr>
          <w:rFonts w:hint="eastAsia"/>
        </w:rPr>
      </w:pPr>
      <w:r>
        <w:rPr>
          <w:rFonts w:hint="eastAsia"/>
        </w:rPr>
        <w:t>Libra</w:t>
      </w:r>
      <w:r>
        <w:t xml:space="preserve"> </w:t>
      </w:r>
      <w:r>
        <w:rPr>
          <w:rFonts w:hint="eastAsia"/>
        </w:rPr>
        <w:t>的实现如图一所示，包含了这几个模块</w:t>
      </w:r>
      <w:r w:rsidR="00666393">
        <w:rPr>
          <w:rFonts w:hint="eastAsia"/>
        </w:rPr>
        <w:t>。</w:t>
      </w:r>
      <w:r w:rsidR="00706557">
        <w:rPr>
          <w:rFonts w:hint="eastAsia"/>
        </w:rPr>
        <w:t>目前 Libra</w:t>
      </w:r>
      <w:r w:rsidR="00706557">
        <w:t xml:space="preserve"> </w:t>
      </w:r>
      <w:r w:rsidR="00706557">
        <w:rPr>
          <w:rFonts w:hint="eastAsia"/>
        </w:rPr>
        <w:t>还是持续开发中，</w:t>
      </w:r>
      <w:r w:rsidR="00BE538F">
        <w:rPr>
          <w:rFonts w:hint="eastAsia"/>
        </w:rPr>
        <w:t>后续我们</w:t>
      </w:r>
      <w:r w:rsidR="00666393">
        <w:rPr>
          <w:rFonts w:hint="eastAsia"/>
        </w:rPr>
        <w:t>可以</w:t>
      </w:r>
      <w:bookmarkStart w:id="0" w:name="_GoBack"/>
      <w:bookmarkEnd w:id="0"/>
      <w:r w:rsidR="00BE538F">
        <w:rPr>
          <w:rFonts w:hint="eastAsia"/>
        </w:rPr>
        <w:t>持续跟进，</w:t>
      </w:r>
      <w:r w:rsidR="00E32295">
        <w:rPr>
          <w:rFonts w:hint="eastAsia"/>
        </w:rPr>
        <w:t>介绍</w:t>
      </w:r>
      <w:r w:rsidR="00BE538F">
        <w:rPr>
          <w:rFonts w:hint="eastAsia"/>
        </w:rPr>
        <w:t>它的具体实现。</w:t>
      </w:r>
    </w:p>
    <w:sectPr w:rsidR="0011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B0FCD" w14:textId="77777777" w:rsidR="00B327CB" w:rsidRDefault="00B327CB" w:rsidP="00DD79F1">
      <w:r>
        <w:separator/>
      </w:r>
    </w:p>
  </w:endnote>
  <w:endnote w:type="continuationSeparator" w:id="0">
    <w:p w14:paraId="40E58C49" w14:textId="77777777" w:rsidR="00B327CB" w:rsidRDefault="00B327CB" w:rsidP="00DD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9F896" w14:textId="77777777" w:rsidR="00B327CB" w:rsidRDefault="00B327CB" w:rsidP="00DD79F1">
      <w:r>
        <w:separator/>
      </w:r>
    </w:p>
  </w:footnote>
  <w:footnote w:type="continuationSeparator" w:id="0">
    <w:p w14:paraId="4D087FE4" w14:textId="77777777" w:rsidR="00B327CB" w:rsidRDefault="00B327CB" w:rsidP="00DD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7CAE"/>
    <w:multiLevelType w:val="hybridMultilevel"/>
    <w:tmpl w:val="79E81B88"/>
    <w:lvl w:ilvl="0" w:tplc="3F2CC5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47AA8"/>
    <w:multiLevelType w:val="hybridMultilevel"/>
    <w:tmpl w:val="26829002"/>
    <w:lvl w:ilvl="0" w:tplc="899A8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4F476C"/>
    <w:multiLevelType w:val="hybridMultilevel"/>
    <w:tmpl w:val="FA6454B6"/>
    <w:lvl w:ilvl="0" w:tplc="C1E85F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87"/>
    <w:rsid w:val="000D74C5"/>
    <w:rsid w:val="000F2CE0"/>
    <w:rsid w:val="00116557"/>
    <w:rsid w:val="001502C1"/>
    <w:rsid w:val="00152629"/>
    <w:rsid w:val="00186444"/>
    <w:rsid w:val="00194A18"/>
    <w:rsid w:val="00197C78"/>
    <w:rsid w:val="001B5C39"/>
    <w:rsid w:val="001B660A"/>
    <w:rsid w:val="001B6C7C"/>
    <w:rsid w:val="001D6AAF"/>
    <w:rsid w:val="001F7181"/>
    <w:rsid w:val="00267F0B"/>
    <w:rsid w:val="002963FB"/>
    <w:rsid w:val="002C140C"/>
    <w:rsid w:val="002D1717"/>
    <w:rsid w:val="002E1724"/>
    <w:rsid w:val="002E460E"/>
    <w:rsid w:val="003866F9"/>
    <w:rsid w:val="00392B38"/>
    <w:rsid w:val="003B29AE"/>
    <w:rsid w:val="003B50F7"/>
    <w:rsid w:val="00414733"/>
    <w:rsid w:val="0043274C"/>
    <w:rsid w:val="004775DC"/>
    <w:rsid w:val="00480019"/>
    <w:rsid w:val="004A4CC5"/>
    <w:rsid w:val="004D7B9E"/>
    <w:rsid w:val="00513794"/>
    <w:rsid w:val="005721A8"/>
    <w:rsid w:val="00586E87"/>
    <w:rsid w:val="005C7B49"/>
    <w:rsid w:val="005D4AFE"/>
    <w:rsid w:val="00602F87"/>
    <w:rsid w:val="00620E84"/>
    <w:rsid w:val="00666393"/>
    <w:rsid w:val="00684857"/>
    <w:rsid w:val="006B50E2"/>
    <w:rsid w:val="00706557"/>
    <w:rsid w:val="00712A9F"/>
    <w:rsid w:val="007239A2"/>
    <w:rsid w:val="00741049"/>
    <w:rsid w:val="00747F2B"/>
    <w:rsid w:val="007B0F03"/>
    <w:rsid w:val="007D382B"/>
    <w:rsid w:val="0086365D"/>
    <w:rsid w:val="008E39D5"/>
    <w:rsid w:val="00914ED5"/>
    <w:rsid w:val="00917745"/>
    <w:rsid w:val="00940F7A"/>
    <w:rsid w:val="00956887"/>
    <w:rsid w:val="00993048"/>
    <w:rsid w:val="00A405EC"/>
    <w:rsid w:val="00A5733F"/>
    <w:rsid w:val="00A6168D"/>
    <w:rsid w:val="00AA79B4"/>
    <w:rsid w:val="00AF4DC1"/>
    <w:rsid w:val="00B327CB"/>
    <w:rsid w:val="00B329CB"/>
    <w:rsid w:val="00B53673"/>
    <w:rsid w:val="00BD716A"/>
    <w:rsid w:val="00BD7756"/>
    <w:rsid w:val="00BE538F"/>
    <w:rsid w:val="00C259EF"/>
    <w:rsid w:val="00CC1955"/>
    <w:rsid w:val="00CD6531"/>
    <w:rsid w:val="00D23FE2"/>
    <w:rsid w:val="00D62C56"/>
    <w:rsid w:val="00D847EC"/>
    <w:rsid w:val="00D938B6"/>
    <w:rsid w:val="00DD79F1"/>
    <w:rsid w:val="00DE3E6A"/>
    <w:rsid w:val="00E16D5E"/>
    <w:rsid w:val="00E2396C"/>
    <w:rsid w:val="00E32295"/>
    <w:rsid w:val="00E43EFD"/>
    <w:rsid w:val="00E459BB"/>
    <w:rsid w:val="00E75699"/>
    <w:rsid w:val="00E7767D"/>
    <w:rsid w:val="00EC328A"/>
    <w:rsid w:val="00EC7C3E"/>
    <w:rsid w:val="00ED4569"/>
    <w:rsid w:val="00EF22D5"/>
    <w:rsid w:val="00F03F11"/>
    <w:rsid w:val="00F0412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EAA5"/>
  <w15:chartTrackingRefBased/>
  <w15:docId w15:val="{DEC72F06-9EE0-427B-AA3F-6759CA99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7C3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7C3E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9568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9568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endnote text"/>
    <w:basedOn w:val="a"/>
    <w:link w:val="Char0"/>
    <w:uiPriority w:val="99"/>
    <w:semiHidden/>
    <w:unhideWhenUsed/>
    <w:rsid w:val="00DD79F1"/>
    <w:pPr>
      <w:snapToGrid w:val="0"/>
      <w:jc w:val="left"/>
    </w:pPr>
  </w:style>
  <w:style w:type="character" w:customStyle="1" w:styleId="Char0">
    <w:name w:val="尾注文本 Char"/>
    <w:basedOn w:val="a0"/>
    <w:link w:val="a6"/>
    <w:uiPriority w:val="99"/>
    <w:semiHidden/>
    <w:rsid w:val="00DD79F1"/>
  </w:style>
  <w:style w:type="character" w:styleId="a7">
    <w:name w:val="endnote reference"/>
    <w:basedOn w:val="a0"/>
    <w:uiPriority w:val="99"/>
    <w:semiHidden/>
    <w:unhideWhenUsed/>
    <w:rsid w:val="00DD79F1"/>
    <w:rPr>
      <w:vertAlign w:val="superscript"/>
    </w:rPr>
  </w:style>
  <w:style w:type="character" w:customStyle="1" w:styleId="hljs-builtin">
    <w:name w:val="hljs-built_in"/>
    <w:basedOn w:val="a0"/>
    <w:rsid w:val="00DD79F1"/>
  </w:style>
  <w:style w:type="paragraph" w:styleId="a8">
    <w:name w:val="Subtitle"/>
    <w:basedOn w:val="a"/>
    <w:next w:val="a"/>
    <w:link w:val="Char1"/>
    <w:uiPriority w:val="11"/>
    <w:qFormat/>
    <w:rsid w:val="005721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5721A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3F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ra/lib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libra.org/docs/welcome-to-lib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li60602413@gmail.com</cp:lastModifiedBy>
  <cp:revision>80</cp:revision>
  <dcterms:created xsi:type="dcterms:W3CDTF">2019-08-16T07:29:00Z</dcterms:created>
  <dcterms:modified xsi:type="dcterms:W3CDTF">2019-08-16T09:27:00Z</dcterms:modified>
</cp:coreProperties>
</file>