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7BE" w:rsidRPr="00F5436B" w:rsidRDefault="0040725E" w:rsidP="0040725E">
      <w:pPr>
        <w:jc w:val="center"/>
        <w:rPr>
          <w:b/>
          <w:sz w:val="40"/>
          <w:lang w:val="en-US"/>
        </w:rPr>
      </w:pPr>
      <w:r w:rsidRPr="00F5436B">
        <w:rPr>
          <w:b/>
          <w:sz w:val="40"/>
          <w:lang w:val="en-US"/>
        </w:rPr>
        <w:t>PROJECT NEURAL NETWORK</w:t>
      </w:r>
    </w:p>
    <w:p w:rsidR="0040725E" w:rsidRPr="00502A2F" w:rsidRDefault="00FE21D5" w:rsidP="00502A2F">
      <w:pPr>
        <w:spacing w:line="240" w:lineRule="auto"/>
        <w:ind w:firstLine="708"/>
        <w:rPr>
          <w:rFonts w:asciiTheme="majorHAnsi" w:hAnsiTheme="majorHAnsi"/>
          <w:sz w:val="20"/>
          <w:szCs w:val="20"/>
          <w:lang w:val="en-US"/>
        </w:rPr>
      </w:pPr>
      <w:r w:rsidRPr="00502A2F">
        <w:rPr>
          <w:rFonts w:asciiTheme="majorHAnsi" w:hAnsiTheme="majorHAnsi"/>
          <w:sz w:val="20"/>
          <w:szCs w:val="20"/>
          <w:lang w:val="en-US"/>
        </w:rPr>
        <w:t>This proyect consist in</w:t>
      </w:r>
      <w:r w:rsidR="0040725E" w:rsidRPr="00502A2F">
        <w:rPr>
          <w:rFonts w:asciiTheme="majorHAnsi" w:hAnsiTheme="majorHAnsi"/>
          <w:sz w:val="20"/>
          <w:szCs w:val="20"/>
          <w:lang w:val="en-US"/>
        </w:rPr>
        <w:t xml:space="preserve"> desing</w:t>
      </w:r>
      <w:r w:rsidRPr="00502A2F">
        <w:rPr>
          <w:rFonts w:asciiTheme="majorHAnsi" w:hAnsiTheme="majorHAnsi"/>
          <w:sz w:val="20"/>
          <w:szCs w:val="20"/>
          <w:lang w:val="en-US"/>
        </w:rPr>
        <w:t>ing</w:t>
      </w:r>
      <w:r w:rsidR="0040725E" w:rsidRPr="00502A2F">
        <w:rPr>
          <w:rFonts w:asciiTheme="majorHAnsi" w:hAnsiTheme="majorHAnsi"/>
          <w:sz w:val="20"/>
          <w:szCs w:val="20"/>
          <w:lang w:val="en-US"/>
        </w:rPr>
        <w:t xml:space="preserve"> a multilayer perceptron for function approximation y=f(x) based on a given training set.</w:t>
      </w:r>
      <w:r w:rsidRPr="00502A2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40725E" w:rsidRPr="00502A2F">
        <w:rPr>
          <w:rFonts w:asciiTheme="majorHAnsi" w:hAnsiTheme="majorHAnsi"/>
          <w:sz w:val="20"/>
          <w:szCs w:val="20"/>
          <w:lang w:val="en-US"/>
        </w:rPr>
        <w:t>The structure of this network will be 2 input neurons: x and 1 (bias), one hidden layer of m neurons, one output neuron. As activation function we will use the tanh(x).</w:t>
      </w:r>
    </w:p>
    <w:p w:rsidR="0040725E" w:rsidRPr="00502A2F" w:rsidRDefault="0040725E" w:rsidP="00502A2F">
      <w:pPr>
        <w:spacing w:line="240" w:lineRule="auto"/>
        <w:ind w:firstLine="708"/>
        <w:rPr>
          <w:rFonts w:asciiTheme="majorHAnsi" w:hAnsiTheme="majorHAnsi"/>
          <w:sz w:val="20"/>
          <w:szCs w:val="20"/>
          <w:lang w:val="en-US"/>
        </w:rPr>
      </w:pPr>
      <w:r w:rsidRPr="00502A2F">
        <w:rPr>
          <w:rFonts w:asciiTheme="majorHAnsi" w:hAnsiTheme="majorHAnsi"/>
          <w:sz w:val="20"/>
          <w:szCs w:val="20"/>
          <w:lang w:val="en-US"/>
        </w:rPr>
        <w:t xml:space="preserve">The first step of this proyect will be </w:t>
      </w:r>
      <w:r w:rsidR="00502A2F" w:rsidRPr="00502A2F">
        <w:rPr>
          <w:rFonts w:asciiTheme="majorHAnsi" w:hAnsiTheme="majorHAnsi"/>
          <w:sz w:val="20"/>
          <w:szCs w:val="20"/>
          <w:lang w:val="en-US"/>
        </w:rPr>
        <w:t>generating</w:t>
      </w:r>
      <w:r w:rsidRPr="00502A2F">
        <w:rPr>
          <w:rFonts w:asciiTheme="majorHAnsi" w:hAnsiTheme="majorHAnsi"/>
          <w:sz w:val="20"/>
          <w:szCs w:val="20"/>
          <w:lang w:val="en-US"/>
        </w:rPr>
        <w:t xml:space="preserve"> the data test. We will generate </w:t>
      </w:r>
      <w:r w:rsidR="00D32719" w:rsidRPr="00502A2F">
        <w:rPr>
          <w:rFonts w:asciiTheme="majorHAnsi" w:hAnsiTheme="majorHAnsi"/>
          <w:sz w:val="20"/>
          <w:szCs w:val="20"/>
          <w:lang w:val="en-US"/>
        </w:rPr>
        <w:t>two sets of data of size 40 and 400,</w:t>
      </w:r>
      <w:r w:rsidRPr="00502A2F">
        <w:rPr>
          <w:rFonts w:asciiTheme="majorHAnsi" w:hAnsiTheme="majorHAnsi"/>
          <w:sz w:val="20"/>
          <w:szCs w:val="20"/>
          <w:lang w:val="en-US"/>
        </w:rPr>
        <w:t xml:space="preserve"> according to the next equation:</w:t>
      </w:r>
    </w:p>
    <w:p w:rsidR="00FE21D5" w:rsidRPr="00502A2F" w:rsidRDefault="00FE21D5" w:rsidP="00502A2F">
      <w:pPr>
        <w:spacing w:line="240" w:lineRule="auto"/>
        <w:rPr>
          <w:rFonts w:asciiTheme="majorHAnsi" w:hAnsiTheme="majorHAnsi"/>
          <w:sz w:val="20"/>
          <w:szCs w:val="20"/>
          <w:lang w:val="en-US"/>
        </w:rPr>
      </w:pPr>
    </w:p>
    <w:p w:rsidR="0040725E" w:rsidRPr="00502A2F" w:rsidRDefault="0040725E" w:rsidP="00502A2F">
      <w:pPr>
        <w:spacing w:line="240" w:lineRule="auto"/>
        <w:rPr>
          <w:rFonts w:asciiTheme="majorHAnsi" w:hAnsiTheme="majorHAnsi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y</m:t>
          </m:r>
          <m:d>
            <m:dPr>
              <m:ctrlPr>
                <w:rPr>
                  <w:rFonts w:ascii="Cambria Math" w:hAnsi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Theme="majorHAnsi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Theme="majorHAnsi"/>
                  <w:i/>
                  <w:sz w:val="20"/>
                  <w:szCs w:val="20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Theme="majorHAnsi"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ajorHAnsi"/>
                      <w:sz w:val="20"/>
                      <w:szCs w:val="20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Theme="maj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hAnsiTheme="majorHAnsi"/>
                      <w:i/>
                      <w:sz w:val="20"/>
                      <w:szCs w:val="20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Theme="majorHAnsi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  <w:lang w:val="en-US"/>
            </w:rPr>
            <m:t>ε</m:t>
          </m:r>
        </m:oMath>
      </m:oMathPara>
    </w:p>
    <w:p w:rsidR="0040725E" w:rsidRPr="00502A2F" w:rsidRDefault="0040725E" w:rsidP="00502A2F">
      <w:pPr>
        <w:spacing w:line="240" w:lineRule="auto"/>
        <w:rPr>
          <w:rFonts w:asciiTheme="majorHAnsi" w:hAnsiTheme="majorHAnsi"/>
          <w:sz w:val="20"/>
          <w:szCs w:val="20"/>
          <w:lang w:val="en-US"/>
        </w:rPr>
      </w:pPr>
    </w:p>
    <w:p w:rsidR="0040725E" w:rsidRPr="00502A2F" w:rsidRDefault="0040725E" w:rsidP="00502A2F">
      <w:pPr>
        <w:spacing w:line="240" w:lineRule="auto"/>
        <w:rPr>
          <w:rFonts w:asciiTheme="majorHAnsi" w:eastAsiaTheme="minorEastAsia" w:hAnsiTheme="majorHAnsi" w:cs="Calibri"/>
          <w:sz w:val="20"/>
          <w:szCs w:val="20"/>
          <w:lang w:val="en-US"/>
        </w:rPr>
      </w:pPr>
      <w:r w:rsidRPr="00502A2F">
        <w:rPr>
          <w:rFonts w:asciiTheme="majorHAnsi" w:hAnsiTheme="majorHAnsi"/>
          <w:sz w:val="20"/>
          <w:szCs w:val="20"/>
          <w:lang w:val="en-US"/>
        </w:rPr>
        <w:t xml:space="preserve">Where x </w:t>
      </w:r>
      <m:oMath>
        <m:r>
          <w:rPr>
            <w:rFonts w:asciiTheme="majorHAnsi" w:hAnsiTheme="majorHAnsi"/>
            <w:sz w:val="20"/>
            <w:szCs w:val="20"/>
            <w:lang w:val="en-US"/>
          </w:rPr>
          <m:t>∈</m:t>
        </m:r>
      </m:oMath>
      <w:r w:rsidRPr="00502A2F">
        <w:rPr>
          <w:rFonts w:asciiTheme="majorHAnsi" w:eastAsiaTheme="minorEastAsia" w:hAnsiTheme="majorHAnsi"/>
          <w:sz w:val="20"/>
          <w:szCs w:val="20"/>
          <w:lang w:val="en-US"/>
        </w:rPr>
        <w:t xml:space="preserve"> (0,</w:t>
      </w:r>
      <w:r w:rsidR="00B04902" w:rsidRPr="00502A2F">
        <w:rPr>
          <w:rFonts w:asciiTheme="majorHAnsi" w:eastAsiaTheme="minorEastAsia" w:hAnsiTheme="majorHAnsi"/>
          <w:sz w:val="20"/>
          <w:szCs w:val="20"/>
          <w:lang w:val="en-US"/>
        </w:rPr>
        <w:t xml:space="preserve"> </w:t>
      </w:r>
      <w:r w:rsidRPr="00502A2F">
        <w:rPr>
          <w:rFonts w:asciiTheme="majorHAnsi" w:eastAsiaTheme="minorEastAsia" w:hAnsiTheme="majorHAnsi"/>
          <w:sz w:val="20"/>
          <w:szCs w:val="20"/>
          <w:lang w:val="en-US"/>
        </w:rPr>
        <w:t xml:space="preserve">15) 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and ε – random number uniformly distributed in the interval</w:t>
      </w:r>
      <w:r w:rsidR="00F5436B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   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(-0.1, </w:t>
      </w:r>
      <w:r w:rsidR="00DE0B8F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0.1).</w:t>
      </w:r>
      <w:r w:rsidR="00B04902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</w:t>
      </w:r>
    </w:p>
    <w:p w:rsidR="00973759" w:rsidRDefault="00DE579A" w:rsidP="00502A2F">
      <w:pPr>
        <w:spacing w:line="240" w:lineRule="auto"/>
        <w:ind w:firstLine="708"/>
        <w:rPr>
          <w:rFonts w:asciiTheme="majorHAnsi" w:eastAsiaTheme="minorEastAsia" w:hAnsiTheme="majorHAnsi" w:cs="Calibri"/>
          <w:sz w:val="20"/>
          <w:szCs w:val="20"/>
          <w:lang w:val="en-US"/>
        </w:rPr>
      </w:pP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Secondly, we have to desing our neural network. To desing our neural network, we </w:t>
      </w:r>
      <w:r w:rsidR="00DE0B8F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wil use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 the matlab application, because this application i</w:t>
      </w:r>
      <w:r w:rsidR="00DE0B8F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nclude several tools very usefu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l for working with neur</w:t>
      </w:r>
      <w:r w:rsidR="00DE0B8F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al network</w:t>
      </w:r>
      <w:r w:rsidR="00973759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. </w:t>
      </w:r>
    </w:p>
    <w:p w:rsidR="00A8537F" w:rsidRPr="00502A2F" w:rsidRDefault="00A8537F" w:rsidP="00502A2F">
      <w:pPr>
        <w:spacing w:line="240" w:lineRule="auto"/>
        <w:ind w:firstLine="708"/>
        <w:rPr>
          <w:rFonts w:asciiTheme="majorHAnsi" w:eastAsiaTheme="minorEastAsia" w:hAnsiTheme="majorHAnsi" w:cs="Calibri"/>
          <w:sz w:val="20"/>
          <w:szCs w:val="20"/>
          <w:lang w:val="en-US"/>
        </w:rPr>
      </w:pP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The goal of our neural network </w:t>
      </w:r>
      <w:r w:rsidR="00502A2F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is the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minimization of mean square error of function approximation. To archieve this goal we should choose the correct number of hidden neurons and adjust the weight of each conection. </w:t>
      </w:r>
    </w:p>
    <w:p w:rsidR="00DE0B8F" w:rsidRPr="00502A2F" w:rsidRDefault="00DE0B8F" w:rsidP="00502A2F">
      <w:pPr>
        <w:spacing w:line="240" w:lineRule="auto"/>
        <w:rPr>
          <w:rFonts w:asciiTheme="majorHAnsi" w:eastAsiaTheme="minorEastAsia" w:hAnsiTheme="majorHAnsi" w:cs="Calibri"/>
          <w:sz w:val="20"/>
          <w:szCs w:val="20"/>
          <w:lang w:val="en-US"/>
        </w:rPr>
      </w:pPr>
    </w:p>
    <w:p w:rsidR="00DE579A" w:rsidRPr="00502A2F" w:rsidRDefault="00DE579A" w:rsidP="00502A2F">
      <w:pPr>
        <w:spacing w:line="240" w:lineRule="auto"/>
        <w:ind w:left="1416" w:firstLine="708"/>
        <w:rPr>
          <w:rFonts w:asciiTheme="majorHAnsi" w:eastAsiaTheme="minorEastAsia" w:hAnsiTheme="majorHAnsi" w:cs="Calibri"/>
          <w:sz w:val="20"/>
          <w:szCs w:val="20"/>
          <w:lang w:val="en-US"/>
        </w:rPr>
      </w:pPr>
      <w:r w:rsidRPr="00502A2F">
        <w:rPr>
          <w:rFonts w:asciiTheme="majorHAnsi" w:eastAsiaTheme="minorEastAsia" w:hAnsiTheme="majorHAnsi" w:cs="Calibri"/>
          <w:noProof/>
          <w:sz w:val="20"/>
          <w:szCs w:val="20"/>
          <w:lang w:eastAsia="es-ES"/>
        </w:rPr>
        <w:drawing>
          <wp:inline distT="0" distB="0" distL="0" distR="0">
            <wp:extent cx="2445854" cy="1944155"/>
            <wp:effectExtent l="19050" t="0" r="0" b="0"/>
            <wp:docPr id="1" name="0 Imagen" descr="300px-Colored_neural_networ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px-Colored_neural_network.sv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537" cy="19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8F" w:rsidRPr="00502A2F" w:rsidRDefault="00DE0B8F" w:rsidP="00502A2F">
      <w:pPr>
        <w:spacing w:line="240" w:lineRule="auto"/>
        <w:ind w:left="1416" w:firstLine="708"/>
        <w:rPr>
          <w:rFonts w:asciiTheme="majorHAnsi" w:eastAsiaTheme="minorEastAsia" w:hAnsiTheme="majorHAnsi" w:cs="Calibri"/>
          <w:sz w:val="20"/>
          <w:szCs w:val="20"/>
          <w:lang w:val="en-US"/>
        </w:rPr>
      </w:pPr>
    </w:p>
    <w:p w:rsidR="00F75BD6" w:rsidRPr="00502A2F" w:rsidRDefault="00DE0B8F" w:rsidP="00502A2F">
      <w:pPr>
        <w:spacing w:line="240" w:lineRule="auto"/>
        <w:ind w:firstLine="708"/>
        <w:rPr>
          <w:rFonts w:asciiTheme="majorHAnsi" w:eastAsiaTheme="minorEastAsia" w:hAnsiTheme="majorHAnsi" w:cs="Calibri"/>
          <w:sz w:val="20"/>
          <w:szCs w:val="20"/>
          <w:lang w:val="en-US"/>
        </w:rPr>
      </w:pP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The structure will consist in two inputs, one hidden layer with m neurons, and one output. The input will be connected with the m hidden neurons</w:t>
      </w:r>
      <w:r w:rsidR="00F75BD6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, the hidden neuron will be connected with the output neuron, and each connection will have a specific weight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. Each hidden neuron will receive the addition of each input multiply by the weight of his conection. After, in the hidden neurons each neuron will apply the activation </w:t>
      </w:r>
      <w:r w:rsidR="00502A2F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function that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will be hyperbolic tangent, tanh.  Finally, the result of each hidden neuron multiply by the weight of his conection</w:t>
      </w:r>
      <w:r w:rsidR="00F75BD6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with the output neuron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will be deliver</w:t>
      </w:r>
      <w:r w:rsidR="00973759">
        <w:rPr>
          <w:rFonts w:asciiTheme="majorHAnsi" w:eastAsiaTheme="minorEastAsia" w:hAnsiTheme="majorHAnsi" w:cs="Calibri"/>
          <w:sz w:val="20"/>
          <w:szCs w:val="20"/>
          <w:lang w:val="en-US"/>
        </w:rPr>
        <w:t>ed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to</w:t>
      </w:r>
      <w:r w:rsidR="00F75BD6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this neuron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, where every result will be added to the final outcome</w:t>
      </w:r>
      <w:r w:rsidR="00F75BD6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.</w:t>
      </w:r>
    </w:p>
    <w:p w:rsidR="00F75BD6" w:rsidRPr="00502A2F" w:rsidRDefault="00F75BD6" w:rsidP="00502A2F">
      <w:pPr>
        <w:spacing w:line="240" w:lineRule="auto"/>
        <w:ind w:firstLine="708"/>
        <w:rPr>
          <w:rFonts w:asciiTheme="majorHAnsi" w:eastAsiaTheme="minorEastAsia" w:hAnsiTheme="majorHAnsi" w:cs="Calibri"/>
          <w:b/>
          <w:sz w:val="20"/>
          <w:szCs w:val="20"/>
          <w:lang w:val="en-US"/>
        </w:rPr>
      </w:pPr>
    </w:p>
    <w:p w:rsidR="00F75BD6" w:rsidRPr="00502A2F" w:rsidRDefault="00F75BD6" w:rsidP="00502A2F">
      <w:pPr>
        <w:spacing w:line="240" w:lineRule="auto"/>
        <w:rPr>
          <w:rFonts w:asciiTheme="majorHAnsi" w:eastAsiaTheme="minorEastAsia" w:hAnsiTheme="majorHAnsi" w:cs="Calibri"/>
          <w:b/>
          <w:sz w:val="20"/>
          <w:szCs w:val="20"/>
          <w:lang w:val="en-US"/>
        </w:rPr>
      </w:pPr>
      <w:r w:rsidRPr="00502A2F">
        <w:rPr>
          <w:rFonts w:asciiTheme="majorHAnsi" w:eastAsiaTheme="minorEastAsia" w:hAnsiTheme="majorHAnsi" w:cs="Calibri"/>
          <w:b/>
          <w:sz w:val="20"/>
          <w:szCs w:val="20"/>
          <w:lang w:val="en-US"/>
        </w:rPr>
        <w:t>¿HOW IS THIS NEURAL NETWORK GOING TO ESTIMATE THE RESULT? (TRAINING)</w:t>
      </w:r>
    </w:p>
    <w:p w:rsidR="00A8537F" w:rsidRPr="00502A2F" w:rsidRDefault="00A8537F" w:rsidP="00502A2F">
      <w:pPr>
        <w:spacing w:line="240" w:lineRule="auto"/>
        <w:ind w:firstLine="708"/>
        <w:rPr>
          <w:rFonts w:asciiTheme="majorHAnsi" w:eastAsiaTheme="minorEastAsia" w:hAnsiTheme="majorHAnsi" w:cs="Calibri"/>
          <w:sz w:val="20"/>
          <w:szCs w:val="20"/>
          <w:lang w:val="en-US"/>
        </w:rPr>
      </w:pP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If we choose a random weights between [-0.15, 0.15], and try to estimate a solution, the estimation will be really bad (mse hight)</w:t>
      </w:r>
      <w:r w:rsidR="00682CB5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. These estimations don´t  have any accuracy due to the neural network needs a training to adjust the weight properly, not randomly like we did.</w:t>
      </w:r>
    </w:p>
    <w:p w:rsidR="00637F61" w:rsidRPr="00502A2F" w:rsidRDefault="00637F61" w:rsidP="00502A2F">
      <w:pPr>
        <w:spacing w:line="240" w:lineRule="auto"/>
        <w:rPr>
          <w:rFonts w:asciiTheme="majorHAnsi" w:eastAsiaTheme="minorEastAsia" w:hAnsiTheme="majorHAnsi" w:cs="Calibri"/>
          <w:sz w:val="20"/>
          <w:szCs w:val="20"/>
          <w:lang w:val="en-US"/>
        </w:rPr>
      </w:pP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lastRenderedPageBreak/>
        <w:t>Result without training, using set of 40 datas input.</w:t>
      </w:r>
    </w:p>
    <w:tbl>
      <w:tblPr>
        <w:tblStyle w:val="Tablaconcuadrcula"/>
        <w:tblW w:w="0" w:type="auto"/>
        <w:shd w:val="clear" w:color="auto" w:fill="EEECE1" w:themeFill="background2"/>
        <w:tblLook w:val="04A0"/>
      </w:tblPr>
      <w:tblGrid>
        <w:gridCol w:w="2881"/>
        <w:gridCol w:w="2881"/>
        <w:gridCol w:w="2882"/>
      </w:tblGrid>
      <w:tr w:rsidR="00637F61" w:rsidRPr="00502A2F" w:rsidTr="00973759">
        <w:tc>
          <w:tcPr>
            <w:tcW w:w="2881" w:type="dxa"/>
            <w:shd w:val="clear" w:color="auto" w:fill="EEECE1" w:themeFill="background2"/>
          </w:tcPr>
          <w:p w:rsidR="00637F61" w:rsidRPr="00502A2F" w:rsidRDefault="00637F61" w:rsidP="00502A2F">
            <w:pPr>
              <w:jc w:val="center"/>
              <w:rPr>
                <w:rFonts w:asciiTheme="majorHAnsi" w:eastAsiaTheme="minorEastAsia" w:hAnsiTheme="majorHAnsi" w:cs="Calibri"/>
                <w:b/>
                <w:sz w:val="20"/>
                <w:szCs w:val="20"/>
                <w:lang w:val="en-US"/>
              </w:rPr>
            </w:pPr>
            <w:r w:rsidRPr="00502A2F">
              <w:rPr>
                <w:rFonts w:asciiTheme="majorHAnsi" w:eastAsiaTheme="minorEastAsia" w:hAnsiTheme="majorHAnsi" w:cs="Calibri"/>
                <w:b/>
                <w:sz w:val="20"/>
                <w:szCs w:val="20"/>
                <w:lang w:val="en-US"/>
              </w:rPr>
              <w:t>Number of hidden network</w:t>
            </w:r>
          </w:p>
        </w:tc>
        <w:tc>
          <w:tcPr>
            <w:tcW w:w="2881" w:type="dxa"/>
            <w:shd w:val="clear" w:color="auto" w:fill="EEECE1" w:themeFill="background2"/>
          </w:tcPr>
          <w:p w:rsidR="00637F61" w:rsidRPr="00502A2F" w:rsidRDefault="00637F61" w:rsidP="00502A2F">
            <w:pPr>
              <w:jc w:val="center"/>
              <w:rPr>
                <w:rFonts w:asciiTheme="majorHAnsi" w:eastAsiaTheme="minorEastAsia" w:hAnsiTheme="majorHAnsi" w:cs="Calibri"/>
                <w:b/>
                <w:sz w:val="20"/>
                <w:szCs w:val="20"/>
                <w:lang w:val="en-US"/>
              </w:rPr>
            </w:pPr>
            <w:r w:rsidRPr="00502A2F">
              <w:rPr>
                <w:rFonts w:asciiTheme="majorHAnsi" w:eastAsiaTheme="minorEastAsia" w:hAnsiTheme="majorHAnsi" w:cs="Calibri"/>
                <w:b/>
                <w:sz w:val="20"/>
                <w:szCs w:val="20"/>
                <w:lang w:val="en-US"/>
              </w:rPr>
              <w:t>Training set mse</w:t>
            </w:r>
          </w:p>
        </w:tc>
        <w:tc>
          <w:tcPr>
            <w:tcW w:w="2882" w:type="dxa"/>
            <w:shd w:val="clear" w:color="auto" w:fill="EEECE1" w:themeFill="background2"/>
          </w:tcPr>
          <w:p w:rsidR="00637F61" w:rsidRPr="00502A2F" w:rsidRDefault="00637F61" w:rsidP="00502A2F">
            <w:pPr>
              <w:jc w:val="center"/>
              <w:rPr>
                <w:rFonts w:asciiTheme="majorHAnsi" w:eastAsiaTheme="minorEastAsia" w:hAnsiTheme="majorHAnsi" w:cs="Calibri"/>
                <w:b/>
                <w:sz w:val="20"/>
                <w:szCs w:val="20"/>
                <w:lang w:val="en-US"/>
              </w:rPr>
            </w:pPr>
            <w:r w:rsidRPr="00502A2F">
              <w:rPr>
                <w:rFonts w:asciiTheme="majorHAnsi" w:eastAsiaTheme="minorEastAsia" w:hAnsiTheme="majorHAnsi" w:cs="Calibri"/>
                <w:b/>
                <w:sz w:val="20"/>
                <w:szCs w:val="20"/>
                <w:lang w:val="en-US"/>
              </w:rPr>
              <w:t>Test set mse</w:t>
            </w:r>
          </w:p>
        </w:tc>
      </w:tr>
      <w:tr w:rsidR="00637F61" w:rsidRPr="00502A2F" w:rsidTr="00973759">
        <w:tc>
          <w:tcPr>
            <w:tcW w:w="2881" w:type="dxa"/>
            <w:shd w:val="clear" w:color="auto" w:fill="EEECE1" w:themeFill="background2"/>
          </w:tcPr>
          <w:p w:rsidR="00637F61" w:rsidRPr="00502A2F" w:rsidRDefault="00637F61" w:rsidP="00502A2F">
            <w:pPr>
              <w:jc w:val="center"/>
              <w:rPr>
                <w:rFonts w:asciiTheme="majorHAnsi" w:eastAsiaTheme="minorEastAsia" w:hAnsiTheme="majorHAnsi" w:cs="Calibri"/>
                <w:sz w:val="20"/>
                <w:szCs w:val="20"/>
                <w:lang w:val="en-US"/>
              </w:rPr>
            </w:pPr>
            <w:r w:rsidRPr="00502A2F">
              <w:rPr>
                <w:rFonts w:asciiTheme="majorHAnsi" w:eastAsiaTheme="minorEastAsia" w:hAnsiTheme="majorHAnsi" w:cs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2881" w:type="dxa"/>
            <w:shd w:val="clear" w:color="auto" w:fill="EEECE1" w:themeFill="background2"/>
          </w:tcPr>
          <w:p w:rsidR="00637F61" w:rsidRPr="00502A2F" w:rsidRDefault="00637F61" w:rsidP="00502A2F">
            <w:pPr>
              <w:jc w:val="center"/>
              <w:rPr>
                <w:rFonts w:asciiTheme="majorHAnsi" w:eastAsiaTheme="minorEastAsia" w:hAnsiTheme="majorHAnsi" w:cs="Calibri"/>
                <w:sz w:val="20"/>
                <w:szCs w:val="20"/>
                <w:lang w:val="en-US"/>
              </w:rPr>
            </w:pPr>
            <w:r w:rsidRPr="00502A2F">
              <w:rPr>
                <w:rFonts w:asciiTheme="majorHAnsi" w:eastAsiaTheme="minorEastAsia" w:hAnsiTheme="majorHAnsi" w:cs="Calibri"/>
                <w:sz w:val="20"/>
                <w:szCs w:val="20"/>
                <w:lang w:val="en-US"/>
              </w:rPr>
              <w:t>Random initialization</w:t>
            </w:r>
          </w:p>
        </w:tc>
        <w:tc>
          <w:tcPr>
            <w:tcW w:w="2882" w:type="dxa"/>
            <w:shd w:val="clear" w:color="auto" w:fill="EEECE1" w:themeFill="background2"/>
          </w:tcPr>
          <w:p w:rsidR="00637F61" w:rsidRPr="00502A2F" w:rsidRDefault="005271D7" w:rsidP="00502A2F">
            <w:pPr>
              <w:rPr>
                <w:rFonts w:asciiTheme="majorHAnsi" w:eastAsiaTheme="minorEastAsia" w:hAnsiTheme="majorHAnsi" w:cs="Calibri"/>
                <w:sz w:val="20"/>
                <w:szCs w:val="20"/>
                <w:lang w:val="en-US"/>
              </w:rPr>
            </w:pPr>
            <w:r>
              <w:rPr>
                <w:rFonts w:asciiTheme="majorHAnsi" w:eastAsiaTheme="minorEastAsia" w:hAnsiTheme="majorHAnsi" w:cs="Calibri"/>
                <w:sz w:val="20"/>
                <w:szCs w:val="20"/>
                <w:lang w:val="en-US"/>
              </w:rPr>
              <w:t>29</w:t>
            </w:r>
            <w:r w:rsidR="00637F61" w:rsidRPr="00502A2F">
              <w:rPr>
                <w:rFonts w:asciiTheme="majorHAnsi" w:eastAsiaTheme="minorEastAsia" w:hAnsiTheme="majorHAnsi" w:cs="Calibri"/>
                <w:sz w:val="20"/>
                <w:szCs w:val="20"/>
                <w:lang w:val="en-US"/>
              </w:rPr>
              <w:t>.8333</w:t>
            </w:r>
          </w:p>
        </w:tc>
      </w:tr>
    </w:tbl>
    <w:p w:rsidR="00F75BD6" w:rsidRPr="00502A2F" w:rsidRDefault="00F75BD6" w:rsidP="00502A2F">
      <w:pPr>
        <w:spacing w:line="240" w:lineRule="auto"/>
        <w:rPr>
          <w:rFonts w:asciiTheme="majorHAnsi" w:eastAsiaTheme="minorEastAsia" w:hAnsiTheme="majorHAnsi" w:cs="Calibri"/>
          <w:sz w:val="20"/>
          <w:szCs w:val="20"/>
          <w:lang w:val="en-US"/>
        </w:rPr>
      </w:pPr>
    </w:p>
    <w:p w:rsidR="00682CB5" w:rsidRPr="00502A2F" w:rsidRDefault="0056200F" w:rsidP="005271D7">
      <w:pPr>
        <w:spacing w:line="240" w:lineRule="auto"/>
        <w:ind w:firstLine="708"/>
        <w:rPr>
          <w:rFonts w:asciiTheme="majorHAnsi" w:eastAsiaTheme="minorEastAsia" w:hAnsiTheme="majorHAnsi" w:cs="Calibri"/>
          <w:sz w:val="20"/>
          <w:szCs w:val="20"/>
          <w:lang w:val="en-US"/>
        </w:rPr>
      </w:pP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At</w:t>
      </w:r>
      <w:r w:rsidR="00682CB5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this point, we noticed that we need a train</w:t>
      </w:r>
      <w:r w:rsidR="00F75BD6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ing</w:t>
      </w:r>
      <w:r w:rsidR="00682CB5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strategy</w:t>
      </w:r>
      <w:r w:rsidR="00F75BD6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to calibrate the weights</w:t>
      </w:r>
      <w:r w:rsidR="00682CB5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. </w:t>
      </w:r>
      <w:r w:rsidR="005271D7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It exists several training algorithms </w:t>
      </w:r>
      <w:r w:rsidR="00682CB5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(Levenberg-Marquardt, Bayesian Regularizat</w:t>
      </w:r>
      <w:r w:rsidR="005271D7">
        <w:rPr>
          <w:rFonts w:asciiTheme="majorHAnsi" w:eastAsiaTheme="minorEastAsia" w:hAnsiTheme="majorHAnsi" w:cs="Calibri"/>
          <w:sz w:val="20"/>
          <w:szCs w:val="20"/>
          <w:lang w:val="en-US"/>
        </w:rPr>
        <w:t>ion, Scale Conjugate Gradient ). We will use the uploaded script</w:t>
      </w:r>
      <w:r w:rsidR="00973759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(</w:t>
      </w:r>
      <w:r w:rsidR="00973759" w:rsidRPr="00973759">
        <w:rPr>
          <w:rFonts w:asciiTheme="majorHAnsi" w:eastAsiaTheme="minorEastAsia" w:hAnsiTheme="majorHAnsi" w:cs="Calibri"/>
          <w:sz w:val="20"/>
          <w:szCs w:val="20"/>
          <w:lang w:val="en-US"/>
        </w:rPr>
        <w:t>Levenberg-Marquardt</w:t>
      </w:r>
      <w:r w:rsidR="00973759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) </w:t>
      </w:r>
      <w:r w:rsidR="005271D7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of our material with the following parametres.</w:t>
      </w:r>
    </w:p>
    <w:p w:rsidR="00682CB5" w:rsidRPr="00502A2F" w:rsidRDefault="005271D7" w:rsidP="00502A2F">
      <w:pPr>
        <w:spacing w:line="240" w:lineRule="auto"/>
        <w:rPr>
          <w:rFonts w:asciiTheme="majorHAnsi" w:eastAsiaTheme="minorEastAsia" w:hAnsiTheme="majorHAnsi" w:cs="Calibri"/>
          <w:sz w:val="20"/>
          <w:szCs w:val="20"/>
          <w:lang w:val="en-US"/>
        </w:rPr>
      </w:pPr>
      <w:r>
        <w:rPr>
          <w:rFonts w:asciiTheme="majorHAnsi" w:eastAsiaTheme="minorEastAsia" w:hAnsiTheme="majorHAnsi" w:cs="Calibri"/>
          <w:sz w:val="20"/>
          <w:szCs w:val="20"/>
          <w:lang w:val="en-US"/>
        </w:rPr>
        <w:t>-input training</w:t>
      </w:r>
      <w:r w:rsidR="00682CB5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</w:t>
      </w:r>
      <w:r>
        <w:rPr>
          <w:rFonts w:asciiTheme="majorHAnsi" w:eastAsiaTheme="minorEastAsia" w:hAnsiTheme="majorHAnsi" w:cs="Calibri"/>
          <w:sz w:val="20"/>
          <w:szCs w:val="20"/>
          <w:lang w:val="en-US"/>
        </w:rPr>
        <w:t>set size =4</w:t>
      </w:r>
      <w:r w:rsidR="00682CB5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0.</w:t>
      </w:r>
    </w:p>
    <w:p w:rsidR="00682CB5" w:rsidRPr="00502A2F" w:rsidRDefault="00682CB5" w:rsidP="00502A2F">
      <w:pPr>
        <w:spacing w:line="240" w:lineRule="auto"/>
        <w:rPr>
          <w:rFonts w:asciiTheme="majorHAnsi" w:eastAsiaTheme="minorEastAsia" w:hAnsiTheme="majorHAnsi" w:cs="Calibri"/>
          <w:sz w:val="20"/>
          <w:szCs w:val="20"/>
          <w:lang w:val="en-US"/>
        </w:rPr>
      </w:pP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-</w:t>
      </w:r>
      <w:r w:rsidR="005271D7">
        <w:rPr>
          <w:rFonts w:asciiTheme="majorHAnsi" w:eastAsiaTheme="minorEastAsia" w:hAnsiTheme="majorHAnsi" w:cs="Calibri"/>
          <w:sz w:val="20"/>
          <w:szCs w:val="20"/>
          <w:lang w:val="en-US"/>
        </w:rPr>
        <w:t>iterations =100.</w:t>
      </w:r>
    </w:p>
    <w:p w:rsidR="00682CB5" w:rsidRPr="00502A2F" w:rsidRDefault="005271D7" w:rsidP="00502A2F">
      <w:pPr>
        <w:spacing w:line="240" w:lineRule="auto"/>
        <w:rPr>
          <w:rFonts w:asciiTheme="majorHAnsi" w:eastAsiaTheme="minorEastAsia" w:hAnsiTheme="majorHAnsi" w:cs="Calibri"/>
          <w:sz w:val="20"/>
          <w:szCs w:val="20"/>
          <w:lang w:val="en-US"/>
        </w:rPr>
      </w:pPr>
      <w:r>
        <w:rPr>
          <w:rFonts w:asciiTheme="majorHAnsi" w:eastAsiaTheme="minorEastAsia" w:hAnsiTheme="majorHAnsi" w:cs="Calibri"/>
          <w:sz w:val="20"/>
          <w:szCs w:val="20"/>
          <w:lang w:val="en-US"/>
        </w:rPr>
        <w:t>-input test set size = 400</w:t>
      </w:r>
      <w:r w:rsidR="00682CB5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.</w:t>
      </w:r>
    </w:p>
    <w:p w:rsidR="00637F61" w:rsidRPr="00502A2F" w:rsidRDefault="00637F61" w:rsidP="00502A2F">
      <w:pPr>
        <w:spacing w:line="240" w:lineRule="auto"/>
        <w:rPr>
          <w:rFonts w:asciiTheme="majorHAnsi" w:eastAsiaTheme="minorEastAsia" w:hAnsiTheme="majorHAnsi" w:cs="Calibri"/>
          <w:sz w:val="20"/>
          <w:szCs w:val="20"/>
          <w:lang w:val="en-US"/>
        </w:rPr>
      </w:pPr>
    </w:p>
    <w:tbl>
      <w:tblPr>
        <w:tblStyle w:val="Tablaconcuadrcula"/>
        <w:tblW w:w="8755" w:type="dxa"/>
        <w:shd w:val="clear" w:color="auto" w:fill="EEECE1" w:themeFill="background2"/>
        <w:tblLook w:val="04A0"/>
      </w:tblPr>
      <w:tblGrid>
        <w:gridCol w:w="2518"/>
        <w:gridCol w:w="3686"/>
        <w:gridCol w:w="2551"/>
      </w:tblGrid>
      <w:tr w:rsidR="00F5436B" w:rsidRPr="00502A2F" w:rsidTr="005271D7">
        <w:tc>
          <w:tcPr>
            <w:tcW w:w="2518" w:type="dxa"/>
            <w:shd w:val="clear" w:color="auto" w:fill="EEECE1" w:themeFill="background2"/>
          </w:tcPr>
          <w:p w:rsidR="00F5436B" w:rsidRPr="00502A2F" w:rsidRDefault="00F5436B" w:rsidP="00502A2F">
            <w:pPr>
              <w:jc w:val="center"/>
              <w:rPr>
                <w:rFonts w:asciiTheme="majorHAnsi" w:eastAsiaTheme="minorEastAsia" w:hAnsiTheme="majorHAnsi" w:cs="Calibri"/>
                <w:b/>
                <w:sz w:val="20"/>
                <w:szCs w:val="20"/>
                <w:lang w:val="en-US"/>
              </w:rPr>
            </w:pPr>
            <w:r w:rsidRPr="00502A2F">
              <w:rPr>
                <w:rFonts w:asciiTheme="majorHAnsi" w:eastAsiaTheme="minorEastAsia" w:hAnsiTheme="majorHAnsi" w:cs="Calibri"/>
                <w:b/>
                <w:sz w:val="20"/>
                <w:szCs w:val="20"/>
                <w:lang w:val="en-US"/>
              </w:rPr>
              <w:t>Number of hidden network</w:t>
            </w:r>
          </w:p>
        </w:tc>
        <w:tc>
          <w:tcPr>
            <w:tcW w:w="3686" w:type="dxa"/>
            <w:shd w:val="clear" w:color="auto" w:fill="EEECE1" w:themeFill="background2"/>
          </w:tcPr>
          <w:p w:rsidR="00F5436B" w:rsidRPr="00502A2F" w:rsidRDefault="00F5436B" w:rsidP="00502A2F">
            <w:pPr>
              <w:tabs>
                <w:tab w:val="center" w:pos="1332"/>
                <w:tab w:val="right" w:pos="2665"/>
              </w:tabs>
              <w:rPr>
                <w:rFonts w:asciiTheme="majorHAnsi" w:eastAsiaTheme="minorEastAsia" w:hAnsiTheme="majorHAnsi" w:cs="Calibri"/>
                <w:b/>
                <w:sz w:val="20"/>
                <w:szCs w:val="20"/>
                <w:lang w:val="en-US"/>
              </w:rPr>
            </w:pPr>
            <w:r w:rsidRPr="00502A2F">
              <w:rPr>
                <w:rFonts w:asciiTheme="majorHAnsi" w:eastAsiaTheme="minorEastAsia" w:hAnsiTheme="majorHAnsi" w:cs="Calibri"/>
                <w:b/>
                <w:sz w:val="20"/>
                <w:szCs w:val="20"/>
                <w:lang w:val="en-US"/>
              </w:rPr>
              <w:tab/>
              <w:t>Training set mse</w:t>
            </w:r>
            <w:r w:rsidRPr="00502A2F">
              <w:rPr>
                <w:rFonts w:asciiTheme="majorHAnsi" w:eastAsiaTheme="minorEastAsia" w:hAnsiTheme="majorHAnsi" w:cs="Calibri"/>
                <w:b/>
                <w:sz w:val="20"/>
                <w:szCs w:val="20"/>
                <w:lang w:val="en-US"/>
              </w:rPr>
              <w:tab/>
            </w:r>
          </w:p>
        </w:tc>
        <w:tc>
          <w:tcPr>
            <w:tcW w:w="2551" w:type="dxa"/>
            <w:shd w:val="clear" w:color="auto" w:fill="EEECE1" w:themeFill="background2"/>
          </w:tcPr>
          <w:p w:rsidR="00F5436B" w:rsidRPr="00502A2F" w:rsidRDefault="00F5436B" w:rsidP="00502A2F">
            <w:pPr>
              <w:jc w:val="center"/>
              <w:rPr>
                <w:rFonts w:asciiTheme="majorHAnsi" w:eastAsiaTheme="minorEastAsia" w:hAnsiTheme="majorHAnsi" w:cs="Calibri"/>
                <w:b/>
                <w:sz w:val="20"/>
                <w:szCs w:val="20"/>
                <w:lang w:val="en-US"/>
              </w:rPr>
            </w:pPr>
            <w:r w:rsidRPr="00502A2F">
              <w:rPr>
                <w:rFonts w:asciiTheme="majorHAnsi" w:eastAsiaTheme="minorEastAsia" w:hAnsiTheme="majorHAnsi" w:cs="Calibri"/>
                <w:b/>
                <w:sz w:val="20"/>
                <w:szCs w:val="20"/>
                <w:lang w:val="en-US"/>
              </w:rPr>
              <w:t>Test set mse</w:t>
            </w:r>
          </w:p>
        </w:tc>
      </w:tr>
      <w:tr w:rsidR="00F5436B" w:rsidRPr="00502A2F" w:rsidTr="005271D7">
        <w:tc>
          <w:tcPr>
            <w:tcW w:w="251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1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0,00814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0,00827</w:t>
            </w:r>
          </w:p>
        </w:tc>
      </w:tr>
      <w:tr w:rsidR="00F5436B" w:rsidRPr="00502A2F" w:rsidTr="005271D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0,00012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0,00010</w:t>
            </w:r>
          </w:p>
        </w:tc>
      </w:tr>
      <w:tr w:rsidR="00F5436B" w:rsidRPr="00502A2F" w:rsidTr="005271D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0,00012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0,00011</w:t>
            </w:r>
          </w:p>
        </w:tc>
      </w:tr>
      <w:tr w:rsidR="00F5436B" w:rsidRPr="00502A2F" w:rsidTr="005271D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0,00010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9,05183e-05</w:t>
            </w:r>
          </w:p>
        </w:tc>
      </w:tr>
      <w:tr w:rsidR="00F5436B" w:rsidRPr="00502A2F" w:rsidTr="005271D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0,00252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0,00255</w:t>
            </w:r>
          </w:p>
        </w:tc>
      </w:tr>
      <w:tr w:rsidR="00F5436B" w:rsidRPr="00502A2F" w:rsidTr="005271D7">
        <w:tc>
          <w:tcPr>
            <w:tcW w:w="2518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16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0,00060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F5436B" w:rsidRPr="005271D7" w:rsidRDefault="00F5436B" w:rsidP="00236B3E">
            <w:r w:rsidRPr="005271D7">
              <w:t>0,00061</w:t>
            </w:r>
          </w:p>
        </w:tc>
      </w:tr>
      <w:tr w:rsidR="00F5436B" w:rsidRPr="00502A2F" w:rsidTr="005271D7">
        <w:tc>
          <w:tcPr>
            <w:tcW w:w="2518" w:type="dxa"/>
            <w:shd w:val="clear" w:color="auto" w:fill="EEECE1" w:themeFill="background2"/>
          </w:tcPr>
          <w:p w:rsidR="00F5436B" w:rsidRPr="005271D7" w:rsidRDefault="00F5436B" w:rsidP="00236B3E">
            <w:r w:rsidRPr="005271D7">
              <w:t>20</w:t>
            </w:r>
          </w:p>
        </w:tc>
        <w:tc>
          <w:tcPr>
            <w:tcW w:w="3686" w:type="dxa"/>
            <w:shd w:val="clear" w:color="auto" w:fill="EEECE1" w:themeFill="background2"/>
          </w:tcPr>
          <w:p w:rsidR="00F5436B" w:rsidRPr="005271D7" w:rsidRDefault="00F5436B" w:rsidP="00236B3E">
            <w:r w:rsidRPr="005271D7">
              <w:t>0,00209</w:t>
            </w:r>
          </w:p>
        </w:tc>
        <w:tc>
          <w:tcPr>
            <w:tcW w:w="2551" w:type="dxa"/>
            <w:shd w:val="clear" w:color="auto" w:fill="EEECE1" w:themeFill="background2"/>
          </w:tcPr>
          <w:p w:rsidR="00F5436B" w:rsidRPr="005271D7" w:rsidRDefault="00F5436B" w:rsidP="00236B3E">
            <w:r w:rsidRPr="005271D7">
              <w:t>0,00214</w:t>
            </w:r>
          </w:p>
        </w:tc>
      </w:tr>
      <w:tr w:rsidR="00F5436B" w:rsidRPr="00502A2F" w:rsidTr="005271D7">
        <w:tc>
          <w:tcPr>
            <w:tcW w:w="2518" w:type="dxa"/>
            <w:shd w:val="clear" w:color="auto" w:fill="EEECE1" w:themeFill="background2"/>
          </w:tcPr>
          <w:p w:rsidR="00F5436B" w:rsidRPr="005271D7" w:rsidRDefault="00F5436B" w:rsidP="00236B3E">
            <w:r w:rsidRPr="005271D7">
              <w:t>30</w:t>
            </w:r>
          </w:p>
        </w:tc>
        <w:tc>
          <w:tcPr>
            <w:tcW w:w="3686" w:type="dxa"/>
            <w:shd w:val="clear" w:color="auto" w:fill="EEECE1" w:themeFill="background2"/>
          </w:tcPr>
          <w:p w:rsidR="00F5436B" w:rsidRPr="005271D7" w:rsidRDefault="00F5436B" w:rsidP="00236B3E">
            <w:r w:rsidRPr="005271D7">
              <w:t>0,00184</w:t>
            </w:r>
          </w:p>
        </w:tc>
        <w:tc>
          <w:tcPr>
            <w:tcW w:w="2551" w:type="dxa"/>
            <w:shd w:val="clear" w:color="auto" w:fill="EEECE1" w:themeFill="background2"/>
          </w:tcPr>
          <w:p w:rsidR="00F5436B" w:rsidRPr="005271D7" w:rsidRDefault="00F5436B" w:rsidP="00236B3E">
            <w:r w:rsidRPr="005271D7">
              <w:t>0,00188</w:t>
            </w:r>
          </w:p>
        </w:tc>
      </w:tr>
      <w:tr w:rsidR="00F5436B" w:rsidRPr="00502A2F" w:rsidTr="005271D7">
        <w:trPr>
          <w:trHeight w:val="138"/>
        </w:trPr>
        <w:tc>
          <w:tcPr>
            <w:tcW w:w="2518" w:type="dxa"/>
            <w:shd w:val="clear" w:color="auto" w:fill="EEECE1" w:themeFill="background2"/>
          </w:tcPr>
          <w:p w:rsidR="00F5436B" w:rsidRPr="005271D7" w:rsidRDefault="00F5436B" w:rsidP="00236B3E">
            <w:r w:rsidRPr="005271D7">
              <w:t>50</w:t>
            </w:r>
          </w:p>
        </w:tc>
        <w:tc>
          <w:tcPr>
            <w:tcW w:w="3686" w:type="dxa"/>
            <w:shd w:val="clear" w:color="auto" w:fill="EEECE1" w:themeFill="background2"/>
          </w:tcPr>
          <w:p w:rsidR="00F5436B" w:rsidRPr="005271D7" w:rsidRDefault="00F5436B" w:rsidP="00236B3E">
            <w:r w:rsidRPr="005271D7">
              <w:t>0,00166</w:t>
            </w:r>
          </w:p>
        </w:tc>
        <w:tc>
          <w:tcPr>
            <w:tcW w:w="2551" w:type="dxa"/>
            <w:shd w:val="clear" w:color="auto" w:fill="EEECE1" w:themeFill="background2"/>
          </w:tcPr>
          <w:p w:rsidR="00F5436B" w:rsidRPr="005271D7" w:rsidRDefault="00F5436B" w:rsidP="00236B3E">
            <w:r w:rsidRPr="005271D7">
              <w:t>0,00168</w:t>
            </w:r>
          </w:p>
        </w:tc>
      </w:tr>
      <w:tr w:rsidR="005271D7" w:rsidRPr="00502A2F" w:rsidTr="005271D7">
        <w:trPr>
          <w:trHeight w:val="138"/>
        </w:trPr>
        <w:tc>
          <w:tcPr>
            <w:tcW w:w="2518" w:type="dxa"/>
            <w:shd w:val="clear" w:color="auto" w:fill="EEECE1" w:themeFill="background2"/>
          </w:tcPr>
          <w:p w:rsidR="005271D7" w:rsidRPr="005271D7" w:rsidRDefault="005271D7" w:rsidP="00F55546">
            <w:r w:rsidRPr="005271D7">
              <w:t>100</w:t>
            </w:r>
          </w:p>
        </w:tc>
        <w:tc>
          <w:tcPr>
            <w:tcW w:w="3686" w:type="dxa"/>
            <w:shd w:val="clear" w:color="auto" w:fill="EEECE1" w:themeFill="background2"/>
          </w:tcPr>
          <w:p w:rsidR="005271D7" w:rsidRPr="005271D7" w:rsidRDefault="005271D7" w:rsidP="00F55546">
            <w:r w:rsidRPr="005271D7">
              <w:t>0,00074</w:t>
            </w:r>
          </w:p>
        </w:tc>
        <w:tc>
          <w:tcPr>
            <w:tcW w:w="2551" w:type="dxa"/>
            <w:shd w:val="clear" w:color="auto" w:fill="EEECE1" w:themeFill="background2"/>
          </w:tcPr>
          <w:p w:rsidR="005271D7" w:rsidRPr="005271D7" w:rsidRDefault="005271D7" w:rsidP="00F55546">
            <w:r w:rsidRPr="005271D7">
              <w:t>0,00068</w:t>
            </w:r>
          </w:p>
        </w:tc>
      </w:tr>
    </w:tbl>
    <w:p w:rsidR="00B04902" w:rsidRDefault="00B04902" w:rsidP="00502A2F">
      <w:pPr>
        <w:spacing w:line="240" w:lineRule="auto"/>
        <w:rPr>
          <w:rFonts w:asciiTheme="majorHAnsi" w:eastAsiaTheme="minorEastAsia" w:hAnsiTheme="majorHAnsi" w:cs="Calibri"/>
          <w:sz w:val="20"/>
          <w:szCs w:val="20"/>
          <w:lang w:val="en-US"/>
        </w:rPr>
      </w:pPr>
    </w:p>
    <w:p w:rsidR="00F5436B" w:rsidRPr="00502A2F" w:rsidRDefault="00F5436B" w:rsidP="005271D7">
      <w:pPr>
        <w:spacing w:line="240" w:lineRule="auto"/>
        <w:jc w:val="center"/>
        <w:rPr>
          <w:rFonts w:asciiTheme="majorHAnsi" w:eastAsiaTheme="minorEastAsia" w:hAnsiTheme="majorHAnsi" w:cs="Calibri"/>
          <w:sz w:val="20"/>
          <w:szCs w:val="20"/>
          <w:lang w:val="en-US"/>
        </w:rPr>
      </w:pPr>
      <w:r>
        <w:rPr>
          <w:rFonts w:asciiTheme="majorHAnsi" w:eastAsiaTheme="minorEastAsia" w:hAnsiTheme="majorHAnsi" w:cs="Calibri"/>
          <w:noProof/>
          <w:sz w:val="20"/>
          <w:szCs w:val="20"/>
          <w:lang w:eastAsia="es-ES"/>
        </w:rPr>
        <w:drawing>
          <wp:inline distT="0" distB="0" distL="0" distR="0">
            <wp:extent cx="4179238" cy="3134429"/>
            <wp:effectExtent l="19050" t="0" r="0" b="0"/>
            <wp:docPr id="2" name="1 Imagen" descr="distributionMseNeur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tionMseNeuron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662" cy="313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19" w:rsidRPr="00502A2F" w:rsidRDefault="00FE21D5" w:rsidP="005271D7">
      <w:pPr>
        <w:spacing w:line="240" w:lineRule="auto"/>
        <w:ind w:firstLine="708"/>
        <w:rPr>
          <w:rFonts w:asciiTheme="majorHAnsi" w:eastAsiaTheme="minorEastAsia" w:hAnsiTheme="majorHAnsi" w:cs="Calibri"/>
          <w:sz w:val="20"/>
          <w:szCs w:val="20"/>
          <w:lang w:val="en-US"/>
        </w:rPr>
      </w:pP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How we can appreciate, the b</w:t>
      </w:r>
      <w:r w:rsidR="005271D7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est result was obtained using 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</w:t>
      </w:r>
      <w:r w:rsidR="005271D7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8 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neurons. In the following image it is representring the structure of the best neural network and several plots that show the datas about this work.</w:t>
      </w:r>
    </w:p>
    <w:p w:rsidR="005F51E4" w:rsidRDefault="005271D7" w:rsidP="005271D7">
      <w:pPr>
        <w:jc w:val="center"/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noProof/>
          <w:lang w:eastAsia="es-ES"/>
        </w:rPr>
        <w:lastRenderedPageBreak/>
        <w:drawing>
          <wp:inline distT="0" distB="0" distL="0" distR="0">
            <wp:extent cx="4075872" cy="3056904"/>
            <wp:effectExtent l="19050" t="0" r="828" b="0"/>
            <wp:docPr id="4" name="3 Imagen" descr="8neur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neuron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5" cy="305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D6" w:rsidRPr="00F75BD6" w:rsidRDefault="00F75BD6">
      <w:pPr>
        <w:rPr>
          <w:rFonts w:ascii="Calibri" w:eastAsiaTheme="minorEastAsia" w:hAnsi="Calibri" w:cs="Calibri"/>
          <w:b/>
          <w:color w:val="000000" w:themeColor="text1"/>
          <w:lang w:val="en-US"/>
        </w:rPr>
      </w:pPr>
    </w:p>
    <w:p w:rsidR="00F75BD6" w:rsidRPr="00502A2F" w:rsidRDefault="00F75BD6" w:rsidP="00502A2F">
      <w:pPr>
        <w:ind w:firstLine="708"/>
        <w:rPr>
          <w:rFonts w:asciiTheme="majorHAnsi" w:eastAsiaTheme="minorEastAsia" w:hAnsiTheme="majorHAnsi" w:cs="Calibri"/>
          <w:sz w:val="20"/>
          <w:szCs w:val="20"/>
          <w:lang w:val="en-US"/>
        </w:rPr>
      </w:pPr>
      <w:r w:rsidRPr="00502A2F"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  <w:t xml:space="preserve">It is really astonishing how neural networks work. </w:t>
      </w:r>
      <w:r w:rsidR="00502A2F" w:rsidRPr="00502A2F"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  <w:t>In my</w:t>
      </w:r>
      <w:r w:rsidRPr="00502A2F"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  <w:t xml:space="preserve"> opinon it is a really creative desing, and it has myriads application in the today´s world</w:t>
      </w:r>
      <w:r w:rsidR="00A463D1" w:rsidRPr="00502A2F"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  <w:t>. We were able to estimate very good outcomes with a small err</w:t>
      </w:r>
      <w:r w:rsidR="00F141F8" w:rsidRPr="00502A2F"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  <w:t xml:space="preserve">or even though one of our inputs </w:t>
      </w:r>
      <w:r w:rsidR="00A463D1" w:rsidRPr="00502A2F"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  <w:t>was a random value. The most important and more difficult of the neural network is the traini</w:t>
      </w:r>
      <w:r w:rsidR="00F141F8" w:rsidRPr="00502A2F"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  <w:t>ng. During</w:t>
      </w:r>
      <w:r w:rsidR="00A463D1" w:rsidRPr="00502A2F"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  <w:t xml:space="preserve"> my test, training my neural network using </w:t>
      </w:r>
      <w:r w:rsidR="00A463D1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Levenberg-Marquardt algorithm, I notice that there is not a big differe</w:t>
      </w:r>
      <w:r w:rsidR="00973759">
        <w:rPr>
          <w:rFonts w:asciiTheme="majorHAnsi" w:eastAsiaTheme="minorEastAsia" w:hAnsiTheme="majorHAnsi" w:cs="Calibri"/>
          <w:sz w:val="20"/>
          <w:szCs w:val="20"/>
          <w:lang w:val="en-US"/>
        </w:rPr>
        <w:t>nt between the mse using among 4 and 100</w:t>
      </w:r>
      <w:r w:rsidR="00A463D1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neurons, however there is a considerable different in the time spent during the work due to the complexity of the calculations</w:t>
      </w:r>
      <w:r w:rsidR="00F141F8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that our </w:t>
      </w:r>
      <w:r w:rsidR="00A463D1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neural network requires to do.</w:t>
      </w:r>
      <w:r w:rsidR="00F141F8"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So that, it is important to minimize the mse using the minor number of hidden neurons possible. The order of efficiency of this neural network is :</w:t>
      </w:r>
    </w:p>
    <w:p w:rsidR="00F141F8" w:rsidRPr="00502A2F" w:rsidRDefault="00F141F8">
      <w:pPr>
        <w:rPr>
          <w:rFonts w:asciiTheme="majorHAnsi" w:eastAsiaTheme="minorEastAsia" w:hAnsiTheme="majorHAnsi" w:cs="Calibri"/>
          <w:sz w:val="20"/>
          <w:szCs w:val="20"/>
          <w:lang w:val="en-US"/>
        </w:rPr>
      </w:pPr>
      <w:r w:rsidRPr="00F141F8">
        <w:rPr>
          <w:rFonts w:asciiTheme="majorHAnsi" w:eastAsiaTheme="minorEastAsia" w:hAnsiTheme="majorHAnsi" w:cs="Calibri"/>
          <w:sz w:val="24"/>
          <w:szCs w:val="24"/>
          <w:lang w:val="en-US"/>
        </w:rPr>
        <w:tab/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m=</w:t>
      </w:r>
      <w:r w:rsid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number of hidden neurons</w:t>
      </w:r>
    </w:p>
    <w:p w:rsidR="00F141F8" w:rsidRPr="00502A2F" w:rsidRDefault="00F141F8">
      <w:pPr>
        <w:rPr>
          <w:rFonts w:asciiTheme="majorHAnsi" w:eastAsiaTheme="minorEastAsia" w:hAnsiTheme="majorHAnsi" w:cs="Calibri"/>
          <w:sz w:val="20"/>
          <w:szCs w:val="20"/>
          <w:lang w:val="en-US"/>
        </w:rPr>
      </w:pP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ab/>
        <w:t>n=</w:t>
      </w:r>
      <w:r w:rsidR="00502A2F">
        <w:rPr>
          <w:rFonts w:asciiTheme="majorHAnsi" w:eastAsiaTheme="minorEastAsia" w:hAnsiTheme="majorHAnsi" w:cs="Calibri"/>
          <w:sz w:val="20"/>
          <w:szCs w:val="20"/>
          <w:lang w:val="en-US"/>
        </w:rPr>
        <w:t xml:space="preserve"> </w:t>
      </w:r>
      <w:r w:rsidRPr="00502A2F">
        <w:rPr>
          <w:rFonts w:asciiTheme="majorHAnsi" w:eastAsiaTheme="minorEastAsia" w:hAnsiTheme="majorHAnsi" w:cs="Calibri"/>
          <w:sz w:val="20"/>
          <w:szCs w:val="20"/>
          <w:lang w:val="en-US"/>
        </w:rPr>
        <w:t>number of input</w:t>
      </w:r>
    </w:p>
    <w:p w:rsidR="00F141F8" w:rsidRDefault="00F141F8">
      <w:pPr>
        <w:rPr>
          <w:rFonts w:asciiTheme="majorHAnsi" w:eastAsiaTheme="minorEastAsia" w:hAnsiTheme="majorHAnsi" w:cs="Calibri"/>
          <w:color w:val="000000" w:themeColor="text1"/>
          <w:sz w:val="20"/>
          <w:szCs w:val="20"/>
          <w:vertAlign w:val="superscript"/>
          <w:lang w:val="en-US"/>
        </w:rPr>
      </w:pPr>
      <w:r w:rsidRPr="00502A2F"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  <w:tab/>
        <w:t>O(n,m)= nm</w:t>
      </w:r>
      <w:r w:rsidRPr="00502A2F">
        <w:rPr>
          <w:rFonts w:asciiTheme="majorHAnsi" w:eastAsiaTheme="minorEastAsia" w:hAnsiTheme="majorHAnsi" w:cs="Calibri"/>
          <w:color w:val="000000" w:themeColor="text1"/>
          <w:sz w:val="20"/>
          <w:szCs w:val="20"/>
          <w:vertAlign w:val="superscript"/>
          <w:lang w:val="en-US"/>
        </w:rPr>
        <w:t>2</w:t>
      </w:r>
    </w:p>
    <w:p w:rsidR="00F141F8" w:rsidRDefault="00502A2F">
      <w:pPr>
        <w:rPr>
          <w:rFonts w:asciiTheme="majorHAnsi" w:eastAsiaTheme="minorEastAsia" w:hAnsiTheme="majorHAnsi" w:cs="Calibri"/>
          <w:color w:val="000000" w:themeColor="text1"/>
          <w:sz w:val="20"/>
          <w:szCs w:val="20"/>
          <w:vertAlign w:val="superscript"/>
          <w:lang w:val="en-US"/>
        </w:rPr>
      </w:pPr>
      <w:r>
        <w:rPr>
          <w:rFonts w:asciiTheme="majorHAnsi" w:eastAsiaTheme="minorEastAsia" w:hAnsiTheme="majorHAnsi" w:cs="Calibri"/>
          <w:color w:val="000000" w:themeColor="text1"/>
          <w:sz w:val="20"/>
          <w:szCs w:val="20"/>
          <w:vertAlign w:val="superscript"/>
          <w:lang w:val="en-US"/>
        </w:rPr>
        <w:tab/>
      </w:r>
      <w:r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  <w:t>Time spending in training =&gt; T(nºtrain, n, m) = nºtrain*n*m</w:t>
      </w:r>
      <w:r>
        <w:rPr>
          <w:rFonts w:asciiTheme="majorHAnsi" w:eastAsiaTheme="minorEastAsia" w:hAnsiTheme="majorHAnsi" w:cs="Calibri"/>
          <w:color w:val="000000" w:themeColor="text1"/>
          <w:sz w:val="20"/>
          <w:szCs w:val="20"/>
          <w:vertAlign w:val="superscript"/>
          <w:lang w:val="en-US"/>
        </w:rPr>
        <w:t>2</w:t>
      </w:r>
    </w:p>
    <w:p w:rsidR="00973759" w:rsidRPr="00973759" w:rsidRDefault="00973759">
      <w:pPr>
        <w:rPr>
          <w:rFonts w:asciiTheme="majorHAnsi" w:eastAsiaTheme="minorEastAsia" w:hAnsiTheme="majorHAnsi" w:cs="Calibri"/>
          <w:color w:val="000000" w:themeColor="text1"/>
          <w:sz w:val="24"/>
          <w:szCs w:val="24"/>
          <w:lang w:val="en-US"/>
        </w:rPr>
      </w:pPr>
      <w:r>
        <w:rPr>
          <w:rFonts w:asciiTheme="majorHAnsi" w:eastAsiaTheme="minorEastAsia" w:hAnsiTheme="majorHAnsi" w:cs="Calibri"/>
          <w:color w:val="000000" w:themeColor="text1"/>
          <w:sz w:val="20"/>
          <w:szCs w:val="20"/>
          <w:vertAlign w:val="superscript"/>
          <w:lang w:val="en-US"/>
        </w:rPr>
        <w:tab/>
      </w:r>
      <w:r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  <w:t xml:space="preserve">Also, I tried to see the overfitting with different datas, but even with 1000 neruon was impossible to get a clearly overfitting. </w:t>
      </w:r>
    </w:p>
    <w:p w:rsidR="00F141F8" w:rsidRPr="00502A2F" w:rsidRDefault="00F141F8">
      <w:pPr>
        <w:rPr>
          <w:rFonts w:asciiTheme="majorHAnsi" w:eastAsiaTheme="minorEastAsia" w:hAnsiTheme="majorHAnsi" w:cs="Calibri"/>
          <w:b/>
          <w:color w:val="000000" w:themeColor="text1"/>
          <w:sz w:val="24"/>
          <w:szCs w:val="24"/>
          <w:lang w:val="en-US"/>
        </w:rPr>
      </w:pPr>
      <w:r w:rsidRPr="00502A2F">
        <w:rPr>
          <w:rFonts w:asciiTheme="majorHAnsi" w:eastAsiaTheme="minorEastAsia" w:hAnsiTheme="majorHAnsi" w:cs="Calibri"/>
          <w:b/>
          <w:color w:val="000000" w:themeColor="text1"/>
          <w:sz w:val="24"/>
          <w:szCs w:val="24"/>
          <w:lang w:val="en-US"/>
        </w:rPr>
        <w:t>References:</w:t>
      </w:r>
    </w:p>
    <w:p w:rsidR="00502A2F" w:rsidRPr="00973759" w:rsidRDefault="00973759" w:rsidP="00973759">
      <w:pPr>
        <w:ind w:firstLine="708"/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</w:pPr>
      <w:r w:rsidRPr="00973759"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  <w:t>I used matlab and its different tool for neural  network (train_net…) to develop this project. Moreover, it was neccesary to use the script provided in moodle to understant how using these tools and write other script to get the required outcomes.</w:t>
      </w:r>
    </w:p>
    <w:p w:rsidR="00973759" w:rsidRPr="00973759" w:rsidRDefault="00973759">
      <w:pPr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</w:pPr>
      <w:r w:rsidRPr="00973759">
        <w:rPr>
          <w:rFonts w:asciiTheme="majorHAnsi" w:eastAsiaTheme="minorEastAsia" w:hAnsiTheme="majorHAnsi" w:cs="Calibri"/>
          <w:color w:val="000000" w:themeColor="text1"/>
          <w:sz w:val="20"/>
          <w:szCs w:val="20"/>
          <w:vertAlign w:val="superscript"/>
          <w:lang w:val="en-US"/>
        </w:rPr>
        <w:tab/>
      </w:r>
      <w:r w:rsidRPr="00973759">
        <w:rPr>
          <w:rFonts w:asciiTheme="majorHAnsi" w:eastAsiaTheme="minorEastAsia" w:hAnsiTheme="majorHAnsi" w:cs="Calibri"/>
          <w:color w:val="000000" w:themeColor="text1"/>
          <w:sz w:val="20"/>
          <w:szCs w:val="20"/>
          <w:lang w:val="en-US"/>
        </w:rPr>
        <w:t>This pdf will be send with the pertinet script and plots.</w:t>
      </w:r>
    </w:p>
    <w:sectPr w:rsidR="00973759" w:rsidRPr="00973759" w:rsidSect="005271D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DC6" w:rsidRDefault="00B22DC6" w:rsidP="00FE21D5">
      <w:pPr>
        <w:spacing w:after="0" w:line="240" w:lineRule="auto"/>
      </w:pPr>
      <w:r>
        <w:separator/>
      </w:r>
    </w:p>
  </w:endnote>
  <w:endnote w:type="continuationSeparator" w:id="1">
    <w:p w:rsidR="00B22DC6" w:rsidRDefault="00B22DC6" w:rsidP="00FE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DC6" w:rsidRDefault="00B22DC6" w:rsidP="00FE21D5">
      <w:pPr>
        <w:spacing w:after="0" w:line="240" w:lineRule="auto"/>
      </w:pPr>
      <w:r>
        <w:separator/>
      </w:r>
    </w:p>
  </w:footnote>
  <w:footnote w:type="continuationSeparator" w:id="1">
    <w:p w:rsidR="00B22DC6" w:rsidRDefault="00B22DC6" w:rsidP="00FE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94F" w:rsidRPr="0064494F" w:rsidRDefault="0064494F" w:rsidP="0064494F">
    <w:pPr>
      <w:pStyle w:val="Ttulo2"/>
      <w:spacing w:before="0" w:beforeAutospacing="0" w:after="0" w:afterAutospacing="0"/>
      <w:ind w:right="-13"/>
      <w:rPr>
        <w:rFonts w:asciiTheme="majorHAnsi" w:hAnsiTheme="majorHAnsi"/>
        <w:color w:val="000000" w:themeColor="text1"/>
        <w:sz w:val="20"/>
        <w:szCs w:val="20"/>
      </w:rPr>
    </w:pPr>
    <w:r w:rsidRPr="0064494F">
      <w:rPr>
        <w:rFonts w:asciiTheme="majorHAnsi" w:hAnsiTheme="majorHAnsi"/>
        <w:color w:val="000000" w:themeColor="text1"/>
        <w:sz w:val="20"/>
        <w:szCs w:val="20"/>
      </w:rPr>
      <w:t>R</w:t>
    </w:r>
    <w:r w:rsidR="00502A2F" w:rsidRPr="0064494F">
      <w:rPr>
        <w:rFonts w:asciiTheme="majorHAnsi" w:hAnsiTheme="majorHAnsi"/>
        <w:color w:val="000000" w:themeColor="text1"/>
        <w:sz w:val="20"/>
        <w:szCs w:val="20"/>
      </w:rPr>
      <w:t xml:space="preserve">ubén Romero Hernández  </w:t>
    </w:r>
    <w:r>
      <w:rPr>
        <w:rFonts w:asciiTheme="majorHAnsi" w:hAnsiTheme="majorHAnsi"/>
        <w:color w:val="000000" w:themeColor="text1"/>
        <w:sz w:val="20"/>
        <w:szCs w:val="20"/>
      </w:rPr>
      <w:t xml:space="preserve">                                                                     </w:t>
    </w:r>
    <w:r w:rsidRPr="0064494F">
      <w:rPr>
        <w:rFonts w:asciiTheme="majorHAnsi" w:hAnsiTheme="majorHAnsi"/>
        <w:color w:val="000000" w:themeColor="text1"/>
        <w:sz w:val="20"/>
        <w:szCs w:val="20"/>
      </w:rPr>
      <w:t>rromero@mion.elka.pw.edu.pl</w:t>
    </w:r>
    <w:r w:rsidR="00502A2F" w:rsidRPr="0064494F">
      <w:rPr>
        <w:rFonts w:asciiTheme="majorHAnsi" w:hAnsiTheme="majorHAnsi"/>
        <w:color w:val="000000" w:themeColor="text1"/>
        <w:sz w:val="20"/>
        <w:szCs w:val="20"/>
      </w:rPr>
      <w:t xml:space="preserve">                                    </w:t>
    </w:r>
    <w:r w:rsidRPr="0064494F">
      <w:rPr>
        <w:rFonts w:asciiTheme="majorHAnsi" w:hAnsiTheme="majorHAnsi"/>
        <w:color w:val="000000" w:themeColor="text1"/>
        <w:sz w:val="20"/>
        <w:szCs w:val="20"/>
      </w:rPr>
      <w:t xml:space="preserve">                           </w:t>
    </w:r>
  </w:p>
  <w:p w:rsidR="00502A2F" w:rsidRPr="0064494F" w:rsidRDefault="00502A2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25E"/>
    <w:rsid w:val="00093504"/>
    <w:rsid w:val="0040725E"/>
    <w:rsid w:val="00493CB2"/>
    <w:rsid w:val="00502A2F"/>
    <w:rsid w:val="005271D7"/>
    <w:rsid w:val="0056200F"/>
    <w:rsid w:val="005F51E4"/>
    <w:rsid w:val="00637F61"/>
    <w:rsid w:val="0064494F"/>
    <w:rsid w:val="00682CB5"/>
    <w:rsid w:val="00973759"/>
    <w:rsid w:val="00A463D1"/>
    <w:rsid w:val="00A8537F"/>
    <w:rsid w:val="00B04902"/>
    <w:rsid w:val="00B22DC6"/>
    <w:rsid w:val="00B570FD"/>
    <w:rsid w:val="00D32719"/>
    <w:rsid w:val="00DE0B8F"/>
    <w:rsid w:val="00DE579A"/>
    <w:rsid w:val="00E27331"/>
    <w:rsid w:val="00E34D36"/>
    <w:rsid w:val="00E645ED"/>
    <w:rsid w:val="00F141F8"/>
    <w:rsid w:val="00F5436B"/>
    <w:rsid w:val="00F75BD6"/>
    <w:rsid w:val="00FE2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331"/>
  </w:style>
  <w:style w:type="paragraph" w:styleId="Ttulo2">
    <w:name w:val="heading 2"/>
    <w:basedOn w:val="Normal"/>
    <w:link w:val="Ttulo2Car"/>
    <w:uiPriority w:val="9"/>
    <w:qFormat/>
    <w:rsid w:val="00644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725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25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049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E2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21D5"/>
  </w:style>
  <w:style w:type="paragraph" w:styleId="Piedepgina">
    <w:name w:val="footer"/>
    <w:basedOn w:val="Normal"/>
    <w:link w:val="PiedepginaCar"/>
    <w:uiPriority w:val="99"/>
    <w:semiHidden/>
    <w:unhideWhenUsed/>
    <w:rsid w:val="00FE2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21D5"/>
  </w:style>
  <w:style w:type="character" w:customStyle="1" w:styleId="Ttulo2Car">
    <w:name w:val="Título 2 Car"/>
    <w:basedOn w:val="Fuentedeprrafopredeter"/>
    <w:link w:val="Ttulo2"/>
    <w:uiPriority w:val="9"/>
    <w:rsid w:val="006449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4494F"/>
    <w:rPr>
      <w:color w:val="0000FF"/>
      <w:u w:val="single"/>
    </w:rPr>
  </w:style>
  <w:style w:type="character" w:customStyle="1" w:styleId="username">
    <w:name w:val="username"/>
    <w:basedOn w:val="Fuentedeprrafopredeter"/>
    <w:rsid w:val="006449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4</cp:revision>
  <dcterms:created xsi:type="dcterms:W3CDTF">2016-12-12T10:09:00Z</dcterms:created>
  <dcterms:modified xsi:type="dcterms:W3CDTF">2016-12-15T20:10:00Z</dcterms:modified>
</cp:coreProperties>
</file>