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B3958"/>
          <w:sz w:val="60"/>
        </w:rPr>
        <w:t>工业级产量数据采集系统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766A0"/>
          <w:sz w:val="44"/>
        </w:rPr>
        <w:t>轻量化单机 Demo 开发文档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5F6A75"/>
          <w:sz w:val="26"/>
        </w:rPr>
        <w:t>结构化表单 · 自动分类 · 数字格 OCR · 自由填写录音 · AI 辅助审查</w:t>
        <w:br/>
        <w:t>向量检索 · 数据血缘 · 一键 XLSX 导出</w:t>
      </w:r>
    </w:p>
    <w:p>
      <w:pPr>
        <w:spacing w:before="1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D7E0"/>
          <w:left w:val="single" w:sz="6" w:space="0" w:color="CCD7E0"/>
          <w:bottom w:val="single" w:sz="6" w:space="0" w:color="CCD7E0"/>
          <w:right w:val="single" w:sz="6" w:space="0" w:color="CCD7E0"/>
          <w:insideH w:val="single" w:sz="6" w:space="0" w:color="CCD7E0"/>
          <w:insideV w:val="single" w:sz="6" w:space="0" w:color="CCD7E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  <w:shd w:fill="EAF3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0"/>
              </w:rPr>
              <w:t>文档版本</w:t>
            </w:r>
          </w:p>
        </w:tc>
        <w:tc>
          <w:tcPr>
            <w:tcW w:type="dxa" w:w="595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2282E"/>
                <w:sz w:val="20"/>
              </w:rPr>
              <w:t>V2.0（单机 Demo 版）</w:t>
            </w:r>
          </w:p>
        </w:tc>
      </w:tr>
      <w:tr>
        <w:trPr>
          <w:cantSplit/>
        </w:trPr>
        <w:tc>
          <w:tcPr>
            <w:tcW w:type="dxa" w:w="2268"/>
            <w:shd w:fill="EAF3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0"/>
              </w:rPr>
              <w:t>文档用途</w:t>
            </w:r>
          </w:p>
        </w:tc>
        <w:tc>
          <w:tcPr>
            <w:tcW w:type="dxa" w:w="595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2282E"/>
                <w:sz w:val="20"/>
              </w:rPr>
              <w:t>开发实施、现场演示、试点验收与服务器部署决策</w:t>
            </w:r>
          </w:p>
        </w:tc>
      </w:tr>
      <w:tr>
        <w:trPr>
          <w:cantSplit/>
        </w:trPr>
        <w:tc>
          <w:tcPr>
            <w:tcW w:type="dxa" w:w="2268"/>
            <w:shd w:fill="EAF3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0"/>
              </w:rPr>
              <w:t>Demo目标</w:t>
            </w:r>
          </w:p>
        </w:tc>
        <w:tc>
          <w:tcPr>
            <w:tcW w:type="dxa" w:w="595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2282E"/>
                <w:sz w:val="20"/>
              </w:rPr>
              <w:t>验证流程、识别效果、复核效率、数据复用与可追溯能力</w:t>
            </w:r>
          </w:p>
        </w:tc>
      </w:tr>
      <w:tr>
        <w:trPr>
          <w:cantSplit/>
        </w:trPr>
        <w:tc>
          <w:tcPr>
            <w:tcW w:type="dxa" w:w="2268"/>
            <w:shd w:fill="EAF3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0"/>
              </w:rPr>
              <w:t>部署边界</w:t>
            </w:r>
          </w:p>
        </w:tc>
        <w:tc>
          <w:tcPr>
            <w:tcW w:type="dxa" w:w="595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2282E"/>
                <w:sz w:val="20"/>
              </w:rPr>
              <w:t>一台 Windows 电脑，本地运行，不依赖服务器</w:t>
            </w:r>
          </w:p>
        </w:tc>
      </w:tr>
      <w:tr>
        <w:trPr>
          <w:cantSplit/>
        </w:trPr>
        <w:tc>
          <w:tcPr>
            <w:tcW w:type="dxa" w:w="2268"/>
            <w:shd w:fill="EAF3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0"/>
              </w:rPr>
              <w:t>日期</w:t>
            </w:r>
          </w:p>
        </w:tc>
        <w:tc>
          <w:tcPr>
            <w:tcW w:type="dxa" w:w="595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2282E"/>
                <w:sz w:val="20"/>
              </w:rPr>
              <w:t>2026年7月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3FA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2"/>
              </w:rPr>
              <w:t>本版核心决策</w:t>
              <w:br/>
            </w:r>
            <w:r>
              <w:rPr>
                <w:rFonts w:ascii="Noto Sans CJK SC" w:hAnsi="Noto Sans CJK SC" w:eastAsia="Noto Sans CJK SC"/>
                <w:b w:val="0"/>
                <w:color w:val="22282E"/>
                <w:sz w:val="21"/>
              </w:rPr>
              <w:t>本系统首先是“流程和效果验证器”，不是生产服务器系统。首版优先通过结构化表单降低识别难度；正常数据不录音，只有自由填写、E99其他异常、特殊争议或非常规更正才录音。结构化数据库保存事实，原始文件保存证据，向量库用于语义检索，AI只提供建议与解释，人工确认后的当前有效版本才进入统计和XLSX导出。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与早期方案相比，本版新增或明确了：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表单自动分类与人工重新选择；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同一数据一次采集、多类统计复用，防止重复计入；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字段级版本、事件日志、导出批次与全链路数据血缘；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结构化精确检索与向量语义检索并行；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一键导出企业所需 XLSX，减少录入员重复工作；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AI辅助录入、异常摘要、建议值、风险排序和自然语言查询；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录音仅用于自由填写内容，而非每张表所有数字。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59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第1部分</w:t>
            </w:r>
          </w:p>
        </w:tc>
        <w:tc>
          <w:tcPr>
            <w:tcW w:type="dxa" w:w="459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第2部分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1. 项目背景与目标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11. 页面与交互设计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2. Demo范围和设计原则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12. 单机技术方案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3. 角色与业务流程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13. 状态、权限与安全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4. 结构化表单设计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14. 测试与验收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5. 系统总体架构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15. 开发阶段与里程碑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6. 功能模块设计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16. 服务器迁移预留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7. 数据架构与数据模型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17. 开发前确认清单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8. AI辅助录入与审查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附录A. 字段字典示例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9. 检索、向量库与可溯源追踪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附录B. 异常与状态编码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10. 一键XLSX导出</w:t>
            </w:r>
          </w:p>
        </w:tc>
        <w:tc>
          <w:tcPr>
            <w:tcW w:type="dxa" w:w="4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9"/>
              </w:rPr>
              <w:t>附录C. Demo目录结构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1. 项目背景与目标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1.1 业务问题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企业车间使用纸质产量单记录员工、工单、工序、数量和异常情况。现有单据模板较多、字迹差异大，财务需要再次人工录入Excel；同一数据还会在工资、日产量、质量和工单进度中重复使用，容易造成重复劳动、口径不一致和追溯困难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1.2 Demo总体目标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通过结构化表单限制工人自由填写，提高数字识别和自动分类稳定性；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在一台普通电脑上跑通“采集—分类—识别—校验—复核—查询—导出—追溯”完整闭环；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让录入员从逐项抄写转为只处理异常字段，并一键生成XLSX；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让审核人员能从任意统计数字快速定位原始表单、录音（如有）、识别值和修改记录；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通过实际指标判断项目是否值得部署服务器和扩展到更多模板。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1.3 Demo不承担的目标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不直接接入正式工资系统；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不覆盖全部45种历史模板；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不承诺完全无人复核；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不依赖方言ASR完成核心数字采集；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不做多车间、多用户高并发和服务器高可用；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不允许AI自动确认工资相关数据或判断工人责任。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2. Demo范围和设计原则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2.1 建议范围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Demo建议范围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模板数量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3种代表性表单，每种1个固定版本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字段数量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10—15个标准字段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试点对象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1个班组或工序，10—20名工人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测试规模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第一轮30—50张；第二轮100—300张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设备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固定手机支架或扫描仪 + 1台Windows电脑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存储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本地文件夹 + SQLite + 本地向量索引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输出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产量统计、质量统计、工资基础数据XLSX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可开关；只做建议、摘要、排序与查询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2.2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91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结构化优先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能预印的不手写，能扫码的不识别，能勾选的不自由写，数字一格一位。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一次采集、多处复用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确认后的标准记录是唯一事实源，后续报表引用，不重复录入。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证据与事实分离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图片、录音是证据；OCR/AI是候选；人工确认值是当前有效事实。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高频本地校验、低频AI审查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规则和脚本优先，AI只看异常和压缩证据。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宁可多复核，不可错放行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工资相关数据以错误自动放行率接近0为首要目标。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AI可关闭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AI不可用时，OCR、规则、人工复核、查询和导出仍可工作。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3. 角色与业务流程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3.1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19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60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Demo权限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工人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扫码/填写结构化表单；自由填写时补充录音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填写、录音、提交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班组长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处理退回、确认特殊更正与异常说明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查看本班组、确认/退回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录入员/财务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批量导入、复核异常、修正、导出XLSX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复核、修正、确认、导出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审核人员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快速检索、查看证据链、检查导出和修改记录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只读审查、导出审查报告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管理员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维护模板、字段映射、规则、用户与系统配置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配置与维护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4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4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5F6A75"/>
          <w:sz w:val="18"/>
        </w:rPr>
        <w:t>图1 端到端业务流程（录音仅在自由填写时触发）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3.2 正常流程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选择或领取标准化表单；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扫码/预印获取身份、工单、模板等固定信息；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数量一格一位填写，分类字段勾选；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若无自由说明，直接扫描或拍照；若存在自由说明，扫描表单二维码后录音并绑定字段；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系统自动分类、图像校正、数字格OCR和规则校验；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高置信度且规则通过的记录可进入快速确认，其他记录进入异常复核；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人工确认后形成当前有效版本，写入结构化数据库；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按条件查询并一键导出XLSX，同时保留导出批次和血缘。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4. 结构化表单设计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4.1 自由度控制顺序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5F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2"/>
              </w:rPr>
              <w:t>设计顺序</w:t>
              <w:br/>
            </w:r>
            <w:r>
              <w:rPr>
                <w:rFonts w:ascii="Noto Sans CJK SC" w:hAnsi="Noto Sans CJK SC" w:eastAsia="Noto Sans CJK SC"/>
                <w:b w:val="0"/>
                <w:color w:val="22282E"/>
                <w:sz w:val="21"/>
              </w:rPr>
              <w:t>自动带出 → 扫码 → 勾选 → 数字分格 → 原因编码 → 最后才允许自由文字。目标是将自由手写字段控制在全部字段的5%以内。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6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字段类型</w:t>
            </w:r>
          </w:p>
        </w:tc>
        <w:tc>
          <w:tcPr>
            <w:tcW w:type="dxa" w:w="340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推荐输入方式</w:t>
            </w:r>
          </w:p>
        </w:tc>
        <w:tc>
          <w:tcPr>
            <w:tcW w:type="dxa" w:w="175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是否OCR</w:t>
            </w:r>
          </w:p>
        </w:tc>
        <w:tc>
          <w:tcPr>
            <w:tcW w:type="dxa" w:w="175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是否录音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表单ID、模板版本、日期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二维码/预印/系统生成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仅识别二维码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工号、工单、产品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扫码或预印编码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扫码失败时数字识别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班次、工序、异常类别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单选/复选框（OMR）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识别勾选状态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总产量、合格数、不良数等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一格一位阿拉伯数字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是，逐格识别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E99其他异常、特殊说明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≤20字关键词 + 录音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文字只作参考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规范更正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独立更正区 + 原因勾选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通常否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非常规更正/争议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更正区 + 录音说明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4.2 数字填写规范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仅允许0—9；每格一个数字；禁止连笔、中文数字和千位逗号；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数字不得跨格或写在线上；空值统一按字段规则留空或填0；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错误不能覆盖原值，必须使用独立更正区；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数量字段最大位数、取值范围、是否允许小数由字段字典定义。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4.3 自由填写与录音规则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录音仅用于不能通过扫码、勾选或数字格表达的自由内容，包括E99其他异常、特殊工况、争议说明和非常规更正。正常产量数字不要求录音。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录音属性</w:t>
            </w:r>
          </w:p>
        </w:tc>
        <w:tc>
          <w:tcPr>
            <w:tcW w:type="dxa" w:w="691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触发条件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自由备注非空、勾选E99、特殊争议、非常规更正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绑定方式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先扫描表单二维码，再选择关联字段/异常类型并录音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内容框架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发生了什么、影响哪个字段、正确情况、处理/确认人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时长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建议30秒以内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存储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保存原始音频；可选AI转写与摘要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审查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AI摘要不可替代原始录音，最终由人工确认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5F6A75"/>
          <w:sz w:val="18"/>
        </w:rPr>
        <w:t>图2 标准化产量单版式示意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4.4 模板版本管理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字段位置、数字格尺寸、二维码格式或业务含义发生变化时，必须创建新模板版本。每条表单记录保存 template_id、template_version、coordinate_version，不允许用新坐标静默处理旧表。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5.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68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5F6A75"/>
          <w:sz w:val="18"/>
        </w:rPr>
        <w:t>图3 单机 Demo 总体架构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5.1 四层数据职责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25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55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结构化数据库（事实层）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保存当前有效数据、状态、版本、精确查询和报表统计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SQLite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原始证据库（证据层）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保存图片、录音、字段裁切图及文件哈希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本地只读目录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向量库（检索层）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保存表单摘要、异常说明、录音转写等向量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FAISS或Chroma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事件/血缘日志（审计层）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保存导入、分类、识别、修改、确认、导出等事件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SQLite事件表/JSONL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5.2 AI层的边界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AI属于增强层，不是核心事实源。AI可以生成建议值、异常摘要、风险优先级和自然语言筛选条件，但不得直接覆盖人工确认值、自动批准工资数据或修改正式XLSX。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6. 功能模块设计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6.1 模板库与字段配置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维护模板ID、版本、分类、字段坐标、输入类型、标准字段映射、校验规则和导出映射。Demo支持3种模板。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6.2 批量导入与文件绑定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批量选择图片与录音；生成/读取form_id；计算SHA-256；检测重复文件；将自由说明录音绑定到表单和具体字段。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6.3 表单自动分类与人工选择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优先读取二维码模板ID；失败时使用预印编号、版面特征和表头OCR；低置信度展示候选模板并允许人工重新分类和重新识别。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6.4 图像质量与预处理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自动旋转、透视校正、灰度/二值化、定位点检测、模糊/反光/缺角检测；质量不合格时进入重新采集队列。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6.5 数字格OCR与OMR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按模板坐标裁切；逐格识别0—9；识别勾选框；保留字段裁切图、候选值和置信度。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6.6 规则引擎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执行必填、范围、闭合关系、工号/工单有效性、重复表单、版本状态和导出重复检查；规则优先于AI。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6.7 AI辅助录入与审查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综合OCR、规则、录音转写和历史相似案例生成建议值、异常解释、风险排序和缺失信息提示。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6.8 人工复核与版本确认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同时展示原图、裁切图、OCR原值、规则、AI建议、录音和历史版本；每次修正生成新版本并记录原因。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6.9 快速查询与审查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支持表单ID、工号、工单、日期、模板、状态、是否修改/导出等精确筛选；支持相似异常和自然语言检索。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6.10 一键XLSX导出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导出当前筛选或全部已确认记录；按用途选择工资、产量、质量等模板；生成导出批次、异常清单和审计信息。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6.11 Demo效果统计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统计分类正确率、OCR准确率、整单正确率、复核率、处理时间、录音触发率、AI建议采用率和错误自动放行率。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6.12 功能优先级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691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MUST（首版必须）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3种模板；自动/人工分类；数字格OCR；规则校验；人工复核；精确检索；证据追溯；XLSX导出；本地运行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SHOULD（建议完成）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自由录音绑定；AI异常摘要与建议值；向量相似异常检索；导出批次追溯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COULD（效果好后）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方言ASR优化；更多模板；自然语言复合查询；设备数据接入；服务器多用户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7. 数据架构与数据模型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7.1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408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328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Form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form_id, template_id, version, review_status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一张物理表单的主记录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FormField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field_id, field_name, OCR值, confirmed_value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字段级来源和确认结果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EvidenceFile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file_id, type, path, sha256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图片、录音、裁切图等证据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Template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template_id, version, fields, coordinates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模板与字段坐标配置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Attempt/Recognition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model_version, value, confidence, timestamp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每次识别候选，不覆盖旧结果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RecordVersion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record_id, version, previous_version, status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人工更正和确认版本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AuditEvent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event_type, actor, before, after, evidence_ids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不可静默覆盖的操作事件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ExportBatch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batch_id, export_type, filters, included_form_ids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XLSX导出批次和数据血缘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VectorDocument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vector_id, form_id, content_type, metadata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语义检索索引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7.2 字段级事实模型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7EFEF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2"/>
              </w:rPr>
              <w:t>当前有效值规则</w:t>
              <w:br/>
            </w:r>
            <w:r>
              <w:rPr>
                <w:rFonts w:ascii="Noto Sans CJK SC" w:hAnsi="Noto Sans CJK SC" w:eastAsia="Noto Sans CJK SC"/>
                <w:b w:val="0"/>
                <w:color w:val="22282E"/>
                <w:sz w:val="21"/>
              </w:rPr>
              <w:t>current_value = 最新且有效的人工确认值；如未人工修改且满足自动通过策略，则为已保留证据的AUTO_APPROVED值。OCR值、AI建议值和历史更正值均单独保存，不得覆盖。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7.3 数据用途映射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同一标准字段可被工资、日产量、质量和工单进度等多个用途引用，但只保存一份当前有效数据。系统记录字段会影响哪些报表；字段更正后提示需要重算或重新导出的批次。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标准字段</w:t>
            </w:r>
          </w:p>
        </w:tc>
        <w:tc>
          <w:tcPr>
            <w:tcW w:type="dxa" w:w="300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可能表头</w:t>
            </w:r>
          </w:p>
        </w:tc>
        <w:tc>
          <w:tcPr>
            <w:tcW w:type="dxa" w:w="379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用途示例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employee_id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工号/员工编号/作业人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工资、绩效、查询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work_order_id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工单号/任务单号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工单进度、产量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total_quantity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总产量/完成数量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日产量、工单进度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qualified_quantity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合格数/良品数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工资、质量、产量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defective_quantity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不良数/废品数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质量、不良率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exception_code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异常原因/停机原因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异常统计、审查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8. AI辅助录入与审查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8.1 AI输入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当前表单的结构化字段和OCR候选；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关键字段裁切图或原图；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硬规则结果；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自由说明录音的转写（如有）；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历史相似异常案例；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模板、工单和字段字典上下文。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8.2 AI输出（结构化）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输出项</w:t>
            </w:r>
          </w:p>
        </w:tc>
        <w:tc>
          <w:tcPr>
            <w:tcW w:type="dxa" w:w="6350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risk_level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LOW/MEDIUM/HIGH，仅用于排序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suggested_value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建议值，不自动写入当前事实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evidence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规则、录音、图像、历史案例等依据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面向审核人员的短异常摘要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affected_fields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可能受自由说明或更正影响的字段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missing_information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录音/备注中缺失的信息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requires_human_confirmation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工资和关键字段必须为true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8.3 禁止行为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不得自动修改工资或产量事实；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不得把历史相似案例当作当前表单的确定答案；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不得根据异常数据判断工人是否故意造假；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不得在缺少证据时自动补齐关键数量；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不得让AI接口故障阻断核心录入流程。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8.4 Demo优先实现的AI功能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异常摘要：把OCR、规则和录音结果压缩为可读提示。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建议值：仅在闭合规则、图像或录音提供明确证据时生成。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自然语言查询：将审核人员问题转换为结构化筛选，再由数据库执行。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9. 检索、向量库与可溯源追踪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9.1 双检索体系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154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检索类型</w:t>
            </w:r>
          </w:p>
        </w:tc>
        <w:tc>
          <w:tcPr>
            <w:tcW w:type="dxa" w:w="419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适合场景</w:t>
            </w:r>
          </w:p>
        </w:tc>
        <w:tc>
          <w:tcPr>
            <w:tcW w:type="dxa" w:w="283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执行方式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结构化精确检索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表单ID、工号、工单、日期、状态、导出批次、数量范围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SQLite条件查询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向量语义检索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类似8识别成88、录音与备注冲突、相似历史处理案例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向量相似度 + 元数据过滤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混合检索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“上月一车间已导出后又更正的类似异常”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先结构化过滤，再向量排序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9.2 向量库内容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表单语义摘要；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OCR原始文本与人工确认摘要；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规则异常和人工处理说明；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自由说明录音转写与摘要；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模板说明与字段列表。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向量库不保存唯一业务事实，不用于精确求和、工资计算或判定当前有效版本。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49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5F6A75"/>
          <w:sz w:val="18"/>
        </w:rPr>
        <w:t>图4 数据血缘与反向追溯链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9.3 追溯要求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任一XLSX数字可定位到导出批次、当前有效记录和form_id；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任一字段可查看OCR原值、AI建议、人工更正和确认历史；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任一字段可打开原始表单和字段裁切图；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自由填写字段可播放对应录音，并查看转写/摘要；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原始文件导入时计算SHA-256，重新采集生成新证据版本而非覆盖；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所有更正、作废、确认、导出和重算均生成AuditEvent。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10. 一键XLSX导出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10.1 导出入口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导出当前筛选结果；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导出全部已确认数据；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按用途选择工资基础、产量统计、质量分析或工单进度；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异常记录单独导出，不混入正式统计。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10.2 导出前置校验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74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443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不通过时处理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是否存在未确认/待分类记录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排除并提示数量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是否重复表单或旧版本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只导出当前有效版本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必填与业务规则是否通过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进入异常清单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是否已在同用途批次中导出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提示重复或生成更正版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导出模板字段映射是否完整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阻止正式导出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原始证据和表单ID是否可追溯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阻止进入正式工资数据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10.3 XLSX建议工作表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工作表</w:t>
            </w:r>
          </w:p>
        </w:tc>
        <w:tc>
          <w:tcPr>
            <w:tcW w:type="dxa" w:w="6803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正式数据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已确认/自动通过的标准记录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异常与复核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OCR原值、最终值、修改原因和证据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汇总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按员工、日期、工单、工序汇总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导出说明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批次号、筛选条件、规则/模板版本、文件哈希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10.4 导出批次与更正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每次导出生成唯一export_batch_id，保存包含的form_id与record_version。已导出数据发生更正时，系统必须提示受影响批次，生成新版本XLSX，不得静默覆盖旧文件。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11. 页面与交互设计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691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首页/仪表盘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今日导入、待分类、待复核、已确认、可导出、异常数及Demo指标。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模板管理页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模板列表、版本、字段坐标、字段映射、启用/停用。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批量导入页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拖入图片/录音文件夹，显示重复、绑定和质量结果。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分类确认页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自动分类结果、候选模板、手动选择和重新识别。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复核页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原图、字段裁切、识别值、规则、AI建议、录音、历史版本并排展示。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全局搜索页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结构化筛选 + 自然语言/相似异常搜索。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追溯详情页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原始证据、识别过程、修改历史、当前版本、统计用途和导出批次。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导出页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选择用途、筛选范围、校验预览、一键生成XLSX。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11.1 复核页关键交互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5F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2"/>
              </w:rPr>
              <w:t>三步审查目标</w:t>
              <w:br/>
            </w:r>
            <w:r>
              <w:rPr>
                <w:rFonts w:ascii="Noto Sans CJK SC" w:hAnsi="Noto Sans CJK SC" w:eastAsia="Noto Sans CJK SC"/>
                <w:b w:val="0"/>
                <w:color w:val="22282E"/>
                <w:sz w:val="21"/>
              </w:rPr>
              <w:t>审核人员从结果列表进入单据后，应在一个页面内完成：看关键异常摘要 → 必要时查看原图/录音 → 采用建议或手动修正并确认。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12. 单机技术方案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推荐技术</w:t>
            </w:r>
          </w:p>
        </w:tc>
        <w:tc>
          <w:tcPr>
            <w:tcW w:type="dxa" w:w="4479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运行环境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Windows 10/11 + Python 3.11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普通办公电脑可运行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本地Web界面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Streamlit 或 FastAPI + 简单前端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Demo优先开发速度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图像处理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OpenCV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旋转、透视、质量检测、字段裁切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OCR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PaddleOCR/轻量数字分类器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只处理固定数字格和必要表头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二维码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OpenCV/pyzbar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模板ID和form_id优先来源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结构化数据库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SQLite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事实、版本、事件、查询和导出批次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文件存储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本地分层目录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图片、录音、裁切图、XLSX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向量库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FAISS 或 Chroma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本地语义检索，可按需启用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AI接口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可配置云端API或本地模型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AI可关闭，不阻断核心流程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XLSX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openpyxl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按企业模板生成多工作表文件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12.1 推荐本地目录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详见附录C。所有路径通过配置文件管理，不能写死；原始证据目录建议只读，数据库定期自动备份。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12.2 性能目标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969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216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Demo目标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单张图片预处理+OCR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普通办公电脑上建议≤5秒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批量100张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可排队处理并显示进度，不阻塞复核页面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精确查询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常用条件查询≤1秒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打开追溯详情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≤2秒（本地文件）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XLSX导出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300条记录≤10秒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13. 状态、权限与安全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13.1 状态设计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复核状态与导出状态分开保存，避免同一记录导出到多个用途时状态混乱。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803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状态示例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采集/识别状态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IMPORTED、CLASSIFIED、RECOGNIZED、RECAPTURE_REQUIRED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复核状态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NEEDS_REVIEW、AUTO_APPROVED、CONFIRMED、CORRECTED、VOIDED、SUPERSEDED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导出状态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NOT_EXPORTED、EXPORTED、REEXPORT_REQUIRED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AI状态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NOT_RUN、SUGGESTED、UNAVAILABLE、REJECTED/ADOPTED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13.2 安全和隐私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本地Demo默认不将工资数据、表单图片和录音上传公共云；若启用云端AI必须脱敏并取得企业授权；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录音只用于自由说明留痕；用途、访问权限、保存周期和是否允许训练必须明确告知；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原始图片和录音不可直接覆盖；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关键更正建议采用修改人与确认人分离；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导出文件和数据库备份必须放在受控目录。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14. 测试与验收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14.1 测试数据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金标准数据建议由录入员A录入、录入员B复核，不一致时负责人裁决。调试集与最终测试集分开，避免同一工人的相似字迹同时用于调参和评估。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14.2 测试场景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正常填写且无录音；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E99其他并绑定录音；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二维码损坏，自动分类候选并人工选择；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数字轻微越格、1/7、3/8、5/6混淆；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模糊、反光、缺角和透视拍摄；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数量闭合失败；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重复导入同一表单；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人工更正后重新导出；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已导出后再次更正；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AI不可用时完成核心流程；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向量检索返回相似异常但不修改事实；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任一XLSX行反向追溯到原图和操作记录。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14.3 Demo验收指标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425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表单自动分类正确率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≥98%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二维码标识为主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图片质量合格率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≥95%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固定采集条件下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单数字识别准确率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≥95%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同时统计字段和整单正确率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关键字段整单正确率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≥85%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首轮目标，可调阈值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错误自动放行率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接近0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工资场景第一优先级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重复表单拦截率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100%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基于form_id和哈希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导出数据可追溯率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100%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任一行能找到原始证据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人工修改留痕率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100%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原值、后值、原因、人员、时间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财务平均处理时间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下降≥50%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与当前人工录入对比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自由录音绑定成功率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≥98%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仅统计需要录音的表单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AI建议正确率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单独统计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不作为自动审批依据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AI关闭可运行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必须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核心流程不依赖AI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14.4 效果评价重点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不能只看OCR字符准确率。最终需要比较：录入员每张处理时间、自动/快速确认比例、错误自动放行率、异常发现率、XLSX重复录入减少量、审查追溯耗时，以及工人新增操作负担。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15. 开发阶段与里程碑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76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55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阶段0：业务冻结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确定3种表单、字段字典、闭合口径、录音触发、XLSX样式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表单样张与字段映射签字确认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阶段1：人工闭环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导入、绑定、人工录入/复核、查询、XLSX、追溯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不含OCR也能完成全流程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阶段2：OCR与分类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二维码、自动分类、图像校正、数字格OCR、置信度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30—50张技术测试达到基本指标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阶段3：规则与版本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业务规则、异常队列、字段版本、事件日志、重复检测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任何修改可追溯，错误不静默覆盖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阶段4：AI与向量检索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异常摘要、建议值、录音转写、相似案例检索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AI可开关，建议有证据且需人工确认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阶段5：现场试点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100—300张、10—20名工人，比较时间与错误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达到Demo验收门，形成部署建议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15.1 建议开发顺序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先跑通“无OCR也可用”的事实、版本、查询和导出闭环；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再开发模板、二维码、字段坐标和数字OCR；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随后加入规则、异常复核和录音绑定；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最后加入AI与向量检索，避免AI拖慢核心Demo。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16. 服务器迁移预留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Demo成功后，业务逻辑不应推倒重来。通过Repository/Storage/Vector/AI Adapter隔离本地实现，正式部署只替换基础设施。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42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单机Demo</w:t>
            </w:r>
          </w:p>
        </w:tc>
        <w:tc>
          <w:tcPr>
            <w:tcW w:type="dxa" w:w="476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服务器版本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SQLite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PostgreSQL/MySQL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本地文件夹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NAS/对象存储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FAISS/Chroma本地索引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Qdrant/Milvus等向量服务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单机Streamlit/FastAPI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局域网Web、多用户权限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本机队列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任务队列与后台Worker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本地备份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集中备份、审计和容灾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B3958"/>
          <w:sz w:val="28"/>
        </w:rPr>
        <w:t>16.1 迁移前置接口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统一Form、Field、Evidence、Event、ExportBatch数据接口；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文件存储只返回file_id和URI，业务模块不直接依赖绝对路径；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OCR、AI、向量库均通过Adapter调用；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color w:val="22282E"/>
          <w:sz w:val="21"/>
        </w:rPr>
        <w:t>所有导出从结构化事实层读取，而非从页面临时数据生成。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17. 开发前确认清单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483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需要确认的问题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表单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最终选择哪3种模板？每种模板的可打印样张和版本是否冻结？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字段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总产量、合格、不良、返工的业务闭合关系是什么？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编码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员工、工单、产品、工序是否已有唯一编码？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录音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哪些自由字段必须录音？由谁录？最长时长和保存期限？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自动通过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哪些字段允许AUTO_APPROVED？置信度和规则门槛由谁批准？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复核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谁可修改、谁最终确认？已导出后更正如何处理？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XLSX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企业现有工资/产量/质量模板分别是什么格式？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数据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是否能提供30—50张真实脱敏样张和可靠金标准？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是否允许使用外部API？如不允许，Demo是否仅使用本地模型/关闭AI？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验收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财务当前平均录入时间和错误率基线是多少？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附录A. 标准字段字典示例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204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850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187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范围/枚举</w:t>
            </w:r>
          </w:p>
        </w:tc>
        <w:tc>
          <w:tcPr>
            <w:tcW w:type="dxa" w:w="1814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361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form_id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全局唯一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追溯、去重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二维码/系统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employee_id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员工主数据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工资、查询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扫码/预印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work_order_id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有效工单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进度、产量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二维码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total_quantity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0—99999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产量、进度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数字格OCR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qualified_quantity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0—total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工资、质量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数字格OCR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defective_quantity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否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0—total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质量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数字格OCR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exception_code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否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E01—E99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异常统计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勾选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exception_note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条件必填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≤20字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异常说明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自由填写+录音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review_status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状态表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流程控制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系统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current_version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是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≥1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追溯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7"/>
              </w:rPr>
              <w:t>系统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附录B. 异常与状态编码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F"/>
          <w:left w:val="single" w:sz="6" w:space="0" w:color="B7C4CF"/>
          <w:bottom w:val="single" w:sz="6" w:space="0" w:color="B7C4CF"/>
          <w:right w:val="single" w:sz="6" w:space="0" w:color="B7C4CF"/>
          <w:insideH w:val="single" w:sz="6" w:space="0" w:color="B7C4CF"/>
          <w:insideV w:val="single" w:sz="6" w:space="0" w:color="B7C4CF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编码</w:t>
            </w:r>
          </w:p>
        </w:tc>
        <w:tc>
          <w:tcPr>
            <w:tcW w:type="dxa" w:w="4082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855"/>
            <w:shd w:fill="1B395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Q01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图片模糊/反光/缺角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重新采集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C01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模板分类低置信度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人工选择模板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O01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关键数字低置信度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人工复核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R01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数量关系不闭合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规则异常+AI建议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自由说明需要录音但缺失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退回补录/人工说明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D01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重复表单/重复文件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拦截并对比来源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E01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已导出后更正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标记REEXPORT_REQUIRED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V01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旧版本或被替代记录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不进入统计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S01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AI服务不可用</w:t>
            </w:r>
          </w:p>
        </w:tc>
        <w:tc>
          <w:tcPr>
            <w:tcW w:type="dxa" w:w="38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2282E"/>
                <w:sz w:val="18"/>
              </w:rPr>
              <w:t>跳过AI，继续核心流程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附录C. Demo目录结构</w:t>
      </w:r>
    </w:p>
    <w:p>
      <w:pPr>
        <w:spacing w:after="160"/>
        <w:ind w:left="340"/>
      </w:pPr>
      <w:r>
        <w:rPr>
          <w:rFonts w:ascii="Noto Sans Mono CJK SC" w:hAnsi="Noto Sans Mono CJK SC" w:eastAsia="Noto Sans Mono CJK SC"/>
          <w:color w:val="22282E"/>
          <w:sz w:val="18"/>
        </w:rPr>
        <w:t>demo-system/</w:t>
        <w:br/>
        <w:t>├─ app/                    # 页面与业务模块</w:t>
        <w:br/>
        <w:t>├─ config/                 # 字段、规则、导出模板配置</w:t>
        <w:br/>
        <w:t>├─ templates/              # 表单模板与坐标JSON</w:t>
        <w:br/>
        <w:t>├─ data/</w:t>
        <w:br/>
        <w:t>│  ├─ evidence/</w:t>
        <w:br/>
        <w:t>│  │  ├─ images/           # 原始表单</w:t>
        <w:br/>
        <w:t>│  │  ├─ audio/            # 自由说明录音</w:t>
        <w:br/>
        <w:t>│  │  └─ field-crops/      # 字段裁切图</w:t>
        <w:br/>
        <w:t>│  ├─ database/demo.db     # SQLite事实与事件</w:t>
        <w:br/>
        <w:t>│  ├─ vectors/             # 本地向量索引</w:t>
        <w:br/>
        <w:t>│  └─ backups/             # 数据库与配置备份</w:t>
        <w:br/>
        <w:t>├─ exports/                # XLSX导出批次</w:t>
        <w:br/>
        <w:t>├─ logs/                   # 运行与审计日志</w:t>
        <w:br/>
        <w:t>└─ tests/                  # 单元、集成、夹具与验收测试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B3958"/>
          <w:sz w:val="34"/>
        </w:rPr>
        <w:t>结语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DF5F0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B3958"/>
                <w:sz w:val="22"/>
              </w:rPr>
              <w:t>Demo成功的判断</w:t>
              <w:br/>
            </w:r>
            <w:r>
              <w:rPr>
                <w:rFonts w:ascii="Noto Sans CJK SC" w:hAnsi="Noto Sans CJK SC" w:eastAsia="Noto Sans CJK SC"/>
                <w:b w:val="0"/>
                <w:color w:val="22282E"/>
                <w:sz w:val="21"/>
              </w:rPr>
              <w:t>不是“功能是否很多”，而是：工人是否能按结构化规则填写；录入员是否只处理异常并一键导出；审核人员是否能在几步内查到原始证据；同一数据是否只采集一次并安全复用；AI关闭时业务是否仍能继续；实际处理时间和错误是否显著下降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A75"/>
        <w:sz w:val="16"/>
      </w:rPr>
      <w:t>内部开发与试点使用｜原始证据可追溯，AI仅提供建议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F6A75"/>
        <w:sz w:val="17"/>
      </w:rPr>
      <w:t>工业级产量数据采集 · 单机 Demo 开发文档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B395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F6A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工业级产量数据采集系统轻量化单机Demo开发文档 V2.0</dc:title>
  <dc:subject>结构化表单、OCR、自由填写录音、AI审查、向量检索、数据血缘与XLSX导出</dc:subject>
  <dc:creator>OpenAI</dc:creator>
  <cp:keywords/>
  <dc:description>用于Demo开发和现场试点，不作为正式生产系统设计承诺。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