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时间锁</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w:t>
      </w:r>
      <w:r>
        <w:rPr>
          <w:b/>
          <w:bCs/>
          <w:sz w:val="44"/>
        </w:rPr>
        <w:t>021.6.16</w:t>
      </w:r>
    </w:p>
    <w:p>
      <w:pPr>
        <w:ind w:firstLine="2200" w:firstLineChars="500"/>
        <w:rPr>
          <w:b/>
          <w:bCs/>
          <w:sz w:val="44"/>
        </w:rPr>
      </w:pPr>
    </w:p>
    <w:p>
      <w:pPr>
        <w:jc w:val="both"/>
        <w:rPr>
          <w:b/>
          <w:bCs/>
          <w:sz w:val="28"/>
          <w:szCs w:val="28"/>
        </w:rPr>
      </w:pPr>
      <w:r>
        <w:rPr>
          <w:b/>
          <w:bCs/>
          <w:sz w:val="44"/>
        </w:rPr>
        <w:br w:type="page"/>
      </w:r>
      <w:r>
        <w:rPr>
          <w:rFonts w:hint="eastAsia"/>
          <w:b/>
          <w:bCs/>
          <w:sz w:val="28"/>
          <w:szCs w:val="28"/>
        </w:rPr>
        <w:t>项目组：</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201931061065</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李帅</w:t>
            </w:r>
          </w:p>
        </w:tc>
        <w:tc>
          <w:tcPr>
            <w:tcW w:w="2841" w:type="dxa"/>
            <w:noWrap w:val="0"/>
            <w:vAlign w:val="top"/>
          </w:tcPr>
          <w:p>
            <w:pPr>
              <w:jc w:val="center"/>
              <w:rPr>
                <w:b/>
                <w:bCs/>
                <w:sz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201931061076</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徐嘉汛</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201931061090</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高文锦</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201931061064</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刘泓</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201931061062</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蒋星</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201931061084</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夏熙亮</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李帅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021.5.15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完成软件界面的初步设计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徐嘉讯</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021.5.20</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完成对ui的初步设计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刘泓</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021.5.24</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数据库的初步构建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夏熙亮</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021.5.29</w:t>
            </w:r>
          </w:p>
        </w:tc>
        <w:tc>
          <w:tcPr>
            <w:tcW w:w="3969" w:type="dxa"/>
            <w:shd w:val="clear" w:color="auto" w:fill="auto"/>
          </w:tcPr>
          <w:p>
            <w:pPr>
              <w:ind w:firstLine="960" w:firstLineChars="400"/>
              <w:rPr>
                <w:rFonts w:hint="eastAsia" w:ascii="微软雅黑" w:hAnsi="微软雅黑" w:eastAsia="微软雅黑"/>
                <w:sz w:val="24"/>
                <w:szCs w:val="24"/>
              </w:rPr>
            </w:pPr>
            <w:r>
              <w:rPr>
                <w:rFonts w:hint="eastAsia" w:ascii="微软雅黑" w:hAnsi="微软雅黑" w:eastAsia="微软雅黑"/>
                <w:sz w:val="24"/>
                <w:szCs w:val="24"/>
              </w:rPr>
              <w:t>代码功能的初步设计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高文锦</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021.6.3</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各模块的连接协调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高文锦</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各模块的连接协调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蒋星</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代码功能的设计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李帅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各模块功能进行测试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徐嘉讯</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021.6.12</w:t>
            </w:r>
          </w:p>
        </w:tc>
        <w:tc>
          <w:tcPr>
            <w:tcW w:w="3969"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i界面的最终设计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刘泓</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021.6.13</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软件的最终提交测试</w:t>
            </w:r>
          </w:p>
        </w:tc>
      </w:tr>
    </w:tbl>
    <w:p/>
    <w:p>
      <w:pPr>
        <w:jc w:val="center"/>
        <w:rPr>
          <w:b/>
          <w:bCs/>
          <w:sz w:val="44"/>
        </w:rPr>
      </w:pPr>
    </w:p>
    <w:p>
      <w:pPr>
        <w:rPr>
          <w:rFonts w:hint="eastAsia"/>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rFonts w:hint="eastAsia"/>
          <w:b/>
          <w:bCs/>
          <w:sz w:val="28"/>
        </w:rPr>
      </w:pPr>
      <w:r>
        <w:rPr>
          <w:b/>
          <w:bCs/>
          <w:sz w:val="28"/>
        </w:rPr>
        <w:br w:type="page"/>
      </w:r>
    </w:p>
    <w:p>
      <w:pPr>
        <w:pStyle w:val="2"/>
        <w:rPr>
          <w:rFonts w:hint="eastAsia"/>
        </w:rPr>
      </w:pPr>
      <w:bookmarkStart w:id="0" w:name="_Toc469413310"/>
      <w:r>
        <w:rPr>
          <w:rFonts w:hint="eastAsia"/>
        </w:rPr>
        <w:t>引言</w:t>
      </w:r>
      <w:bookmarkEnd w:id="0"/>
    </w:p>
    <w:p>
      <w:pPr>
        <w:pStyle w:val="4"/>
        <w:rPr>
          <w:rFonts w:hint="eastAsia"/>
        </w:rPr>
      </w:pPr>
      <w:bookmarkStart w:id="1" w:name="_Toc469413311"/>
      <w:r>
        <w:rPr>
          <w:rFonts w:hint="eastAsia"/>
        </w:rPr>
        <w:t>编写目的</w:t>
      </w:r>
      <w:bookmarkEnd w:id="1"/>
    </w:p>
    <w:p>
      <w:pPr>
        <w:pStyle w:val="3"/>
        <w:ind w:left="0" w:leftChars="0" w:firstLine="200" w:firstLineChars="100"/>
        <w:rPr>
          <w:rFonts w:hint="default" w:eastAsia="宋体"/>
          <w:lang w:val="en-US" w:eastAsia="zh-CN"/>
        </w:rPr>
      </w:pPr>
      <w:r>
        <w:rPr>
          <w:rFonts w:hint="eastAsia"/>
          <w:lang w:val="en-US" w:eastAsia="zh-CN"/>
        </w:rPr>
        <w:t>本阶段已在系统的需求分析基础上，对时间锁做概要设计。主要解决了实现该软件需求的程序模块设计问题。包括如何把该系统划分成若干个模块、决定各个模块之间的接口、模块之间传递的信息，以及数据结构、模块结构的设计等。在以下的概要设计报告中将对本阶段中对软件所做的所有概要设计进行详细的说明。</w:t>
      </w:r>
    </w:p>
    <w:p>
      <w:pPr>
        <w:pStyle w:val="4"/>
        <w:rPr>
          <w:rFonts w:hint="eastAsia"/>
        </w:rPr>
      </w:pPr>
      <w:bookmarkStart w:id="2" w:name="_Toc469413312"/>
      <w:r>
        <w:rPr>
          <w:rFonts w:hint="eastAsia"/>
        </w:rPr>
        <w:t>定义</w:t>
      </w:r>
      <w:bookmarkEnd w:id="2"/>
    </w:p>
    <w:p>
      <w:pPr>
        <w:pStyle w:val="62"/>
        <w:rPr>
          <w:rFonts w:hint="eastAsia"/>
        </w:rPr>
      </w:pPr>
      <w:r>
        <w:rPr>
          <w:rFonts w:hint="eastAsia" w:ascii="Arial" w:hAnsi="Arial" w:eastAsia="宋体" w:cs="Times New Roman"/>
          <w:i w:val="0"/>
          <w:iCs w:val="0"/>
          <w:snapToGrid w:val="0"/>
          <w:color w:val="auto"/>
          <w:kern w:val="0"/>
          <w:sz w:val="20"/>
          <w:szCs w:val="20"/>
          <w:lang w:val="en-US" w:eastAsia="zh-CN" w:bidi="ar-SA"/>
        </w:rPr>
        <w:t>时间配额：指用户自定义对于软件使用时间的限制。</w:t>
      </w:r>
    </w:p>
    <w:p>
      <w:pPr>
        <w:pStyle w:val="4"/>
        <w:rPr>
          <w:rFonts w:hint="eastAsia"/>
        </w:rPr>
      </w:pPr>
      <w:bookmarkStart w:id="3" w:name="_Toc469413313"/>
      <w:r>
        <w:rPr>
          <w:rFonts w:hint="eastAsia"/>
        </w:rPr>
        <w:t>参考资料</w:t>
      </w:r>
      <w:bookmarkEnd w:id="3"/>
    </w:p>
    <w:p>
      <w:pPr>
        <w:pStyle w:val="62"/>
        <w:rPr>
          <w:rFonts w:hint="eastAsia" w:ascii="Arial" w:hAnsi="Arial" w:cs="Times New Roman"/>
          <w:i w:val="0"/>
          <w:iCs w:val="0"/>
          <w:snapToGrid w:val="0"/>
          <w:color w:val="auto"/>
          <w:kern w:val="0"/>
          <w:sz w:val="20"/>
          <w:szCs w:val="20"/>
          <w:lang w:val="en-US" w:eastAsia="zh-CN" w:bidi="ar-SA"/>
        </w:rPr>
      </w:pPr>
      <w:r>
        <w:rPr>
          <w:rFonts w:hint="eastAsia" w:ascii="Arial" w:hAnsi="Arial" w:eastAsia="宋体" w:cs="Times New Roman"/>
          <w:i w:val="0"/>
          <w:iCs w:val="0"/>
          <w:snapToGrid w:val="0"/>
          <w:color w:val="auto"/>
          <w:kern w:val="0"/>
          <w:sz w:val="20"/>
          <w:szCs w:val="20"/>
          <w:lang w:val="en-US" w:eastAsia="zh-CN" w:bidi="ar-SA"/>
        </w:rPr>
        <w:t>软</w:t>
      </w:r>
      <w:r>
        <w:rPr>
          <w:rFonts w:hint="eastAsia" w:ascii="Arial" w:hAnsi="Arial" w:eastAsia="宋体" w:cs="Times New Roman"/>
          <w:i w:val="0"/>
          <w:iCs w:val="0"/>
          <w:snapToGrid w:val="0"/>
          <w:color w:val="auto"/>
          <w:kern w:val="0"/>
          <w:sz w:val="20"/>
          <w:szCs w:val="20"/>
          <w:lang w:val="en-US" w:eastAsia="zh-CN" w:bidi="ar-SA"/>
        </w:rPr>
        <w:t>件</w:t>
      </w:r>
      <w:r>
        <w:rPr>
          <w:rFonts w:hint="eastAsia" w:ascii="Arial" w:hAnsi="Arial" w:cs="Times New Roman"/>
          <w:i w:val="0"/>
          <w:iCs w:val="0"/>
          <w:snapToGrid w:val="0"/>
          <w:color w:val="auto"/>
          <w:kern w:val="0"/>
          <w:sz w:val="20"/>
          <w:szCs w:val="20"/>
          <w:lang w:val="en-US" w:eastAsia="zh-CN" w:bidi="ar-SA"/>
        </w:rPr>
        <w:t xml:space="preserve">工程               郑人杰 马素霞     机械工业出版社    </w:t>
      </w:r>
    </w:p>
    <w:p>
      <w:pPr>
        <w:pStyle w:val="3"/>
        <w:ind w:left="0" w:leftChars="0" w:firstLine="0" w:firstLineChars="0"/>
        <w:rPr>
          <w:rFonts w:hint="default"/>
          <w:lang w:val="en-US" w:eastAsia="zh-CN"/>
        </w:rPr>
      </w:pPr>
      <w:r>
        <w:rPr>
          <w:rFonts w:hint="eastAsia"/>
          <w:lang w:val="en-US" w:eastAsia="zh-CN"/>
        </w:rPr>
        <w:t>Android应用程序开发  王向辉 张国印 沈洁  清华大学出版社</w:t>
      </w:r>
    </w:p>
    <w:p>
      <w:pPr>
        <w:pStyle w:val="2"/>
        <w:rPr>
          <w:rFonts w:hint="eastAsia"/>
        </w:rPr>
      </w:pPr>
      <w:bookmarkStart w:id="4" w:name="_Toc469413314"/>
      <w:r>
        <w:rPr>
          <w:rFonts w:hint="eastAsia"/>
        </w:rPr>
        <w:t>范围</w:t>
      </w:r>
      <w:bookmarkEnd w:id="4"/>
    </w:p>
    <w:p>
      <w:pPr>
        <w:pStyle w:val="4"/>
        <w:rPr>
          <w:rFonts w:hint="eastAsia"/>
        </w:rPr>
      </w:pPr>
      <w:bookmarkStart w:id="5" w:name="_Toc469413315"/>
      <w:r>
        <w:rPr>
          <w:rFonts w:hint="eastAsia"/>
        </w:rPr>
        <w:t>系统主要目标</w:t>
      </w:r>
      <w:bookmarkEnd w:id="5"/>
    </w:p>
    <w:p>
      <w:pPr>
        <w:rPr>
          <w:rFonts w:hint="default" w:eastAsia="宋体"/>
          <w:lang w:val="en-US" w:eastAsia="zh-CN"/>
        </w:rPr>
      </w:pPr>
      <w:r>
        <w:rPr>
          <w:rFonts w:hint="eastAsia"/>
          <w:lang w:val="en-US" w:eastAsia="zh-CN"/>
        </w:rPr>
        <w:t>本系统主要应用于个人手机，主要目的是限制用户使用软件时间，统计用户使用软件的时间并给出相应意见，主要应用对象是学生群体以及上班群体。</w:t>
      </w:r>
    </w:p>
    <w:p>
      <w:pPr>
        <w:pStyle w:val="4"/>
        <w:rPr>
          <w:rFonts w:hint="eastAsia"/>
        </w:rPr>
      </w:pPr>
      <w:bookmarkStart w:id="6" w:name="_Toc469413316"/>
      <w:r>
        <w:rPr>
          <w:rFonts w:hint="eastAsia"/>
        </w:rPr>
        <w:t>主要软件需求</w:t>
      </w:r>
      <w:bookmarkEnd w:id="6"/>
    </w:p>
    <w:p>
      <w:pPr>
        <w:rPr>
          <w:rFonts w:hint="eastAsia" w:ascii="Arial" w:hAnsi="Arial"/>
          <w:lang w:val="en-US" w:eastAsia="zh-CN"/>
        </w:rPr>
      </w:pPr>
      <w:r>
        <w:rPr>
          <w:rFonts w:hint="eastAsia" w:ascii="Arial" w:hAnsi="Arial"/>
          <w:lang w:val="en-US" w:eastAsia="zh-CN"/>
        </w:rPr>
        <w:t>“时间锁”是一个辅助用户对手机的使用进行控制的软件，本产品借助于移动APP实现。通过软件来被动的限制用户每天在手机上面的使用，让用户能够减少在手机上面的使用时间。本产品针对了一个当今社会一个普遍的问题来对症下药，从而强制减少对手机的依赖，培养一个健康的生活习惯。此产品能发现手机上的全部应用，自行为一个应用或多个应用设置使用时间。每个应用的使用市场也会统计，直观的显示出来。</w:t>
      </w:r>
    </w:p>
    <w:p>
      <w:pPr>
        <w:pStyle w:val="4"/>
        <w:rPr>
          <w:rFonts w:hint="eastAsia"/>
        </w:rPr>
      </w:pPr>
      <w:bookmarkStart w:id="7" w:name="_Toc469413317"/>
      <w:r>
        <w:rPr>
          <w:rFonts w:hint="eastAsia"/>
        </w:rPr>
        <w:t>设计约束、限制</w:t>
      </w:r>
      <w:bookmarkEnd w:id="7"/>
    </w:p>
    <w:p>
      <w:pPr>
        <w:rPr>
          <w:rFonts w:hint="default" w:ascii="Arial" w:hAnsi="Arial"/>
          <w:lang w:val="en-US" w:eastAsia="zh-CN"/>
        </w:rPr>
      </w:pPr>
      <w:r>
        <w:rPr>
          <w:rFonts w:hint="eastAsia" w:ascii="Arial" w:hAnsi="Arial"/>
          <w:lang w:val="en-US" w:eastAsia="zh-CN"/>
        </w:rPr>
        <w:t>本软件使用Android studio编译器，Java编写，只适用于Android平台</w:t>
      </w:r>
    </w:p>
    <w:p>
      <w:pPr>
        <w:pStyle w:val="2"/>
        <w:rPr>
          <w:rFonts w:hint="eastAsia"/>
        </w:rPr>
      </w:pPr>
      <w:bookmarkStart w:id="8" w:name="_Toc469413318"/>
      <w:r>
        <w:rPr>
          <w:rFonts w:hint="eastAsia"/>
        </w:rPr>
        <w:t>软件系统结构设计</w:t>
      </w:r>
      <w:bookmarkEnd w:id="8"/>
    </w:p>
    <w:p>
      <w:pPr>
        <w:pStyle w:val="4"/>
        <w:rPr>
          <w:rFonts w:hint="eastAsia"/>
        </w:rPr>
      </w:pPr>
      <w:bookmarkStart w:id="9" w:name="_Toc469413319"/>
      <w:r>
        <w:rPr>
          <w:rFonts w:hint="eastAsia"/>
        </w:rPr>
        <w:t>软件体系结构</w:t>
      </w:r>
      <w:bookmarkEnd w:id="9"/>
    </w:p>
    <w:p>
      <w:pPr>
        <w:pStyle w:val="5"/>
        <w:rPr>
          <w:rFonts w:hint="eastAsia"/>
        </w:rPr>
      </w:pPr>
      <w:bookmarkStart w:id="10" w:name="_Toc469413320"/>
      <w:r>
        <w:rPr>
          <w:rFonts w:hint="eastAsia"/>
        </w:rPr>
        <w:t>软件程序结构图</w:t>
      </w:r>
      <w:bookmarkEnd w:id="10"/>
    </w:p>
    <w:p>
      <w:pPr>
        <w:pStyle w:val="5"/>
        <w:numPr>
          <w:numId w:val="0"/>
        </w:numPr>
        <w:ind w:leftChars="0"/>
        <w:rPr>
          <w:rFonts w:hint="eastAsia"/>
        </w:rPr>
      </w:pPr>
      <w:bookmarkStart w:id="11" w:name="_Toc469413321"/>
      <w:r>
        <w:drawing>
          <wp:inline distT="0" distB="0" distL="114300" distR="114300">
            <wp:extent cx="3896360" cy="2646680"/>
            <wp:effectExtent l="0" t="0" r="508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896643" cy="2646939"/>
                    </a:xfrm>
                    <a:prstGeom prst="rect">
                      <a:avLst/>
                    </a:prstGeom>
                  </pic:spPr>
                </pic:pic>
              </a:graphicData>
            </a:graphic>
          </wp:inline>
        </w:drawing>
      </w:r>
    </w:p>
    <w:p>
      <w:pPr>
        <w:pStyle w:val="5"/>
        <w:rPr>
          <w:rFonts w:hint="eastAsia"/>
        </w:rPr>
      </w:pPr>
      <w:r>
        <w:rPr>
          <w:rFonts w:hint="eastAsia"/>
        </w:rPr>
        <w:t>模块描述</w:t>
      </w:r>
      <w:bookmarkEnd w:id="11"/>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eastAsia" w:ascii="宋体" w:eastAsia="黑体"/>
                <w:sz w:val="24"/>
                <w:lang w:val="en-US" w:eastAsia="zh-CN"/>
              </w:rPr>
            </w:pPr>
            <w:r>
              <w:rPr>
                <w:rFonts w:hint="eastAsia" w:eastAsia="黑体"/>
                <w:sz w:val="24"/>
              </w:rPr>
              <w:t>登录</w:t>
            </w:r>
            <w:r>
              <w:rPr>
                <w:rFonts w:hint="eastAsia" w:eastAsia="黑体"/>
                <w:sz w:val="24"/>
                <w:lang w:val="en-US" w:eastAsia="zh-CN"/>
              </w:rPr>
              <w:t>模块</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时间锁系统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sz w:val="24"/>
              </w:rPr>
            </w:pPr>
            <w:r>
              <w:rPr>
                <w:rFonts w:hint="eastAsia"/>
                <w:sz w:val="24"/>
              </w:rPr>
              <w:t>用户名，密码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sz w:val="24"/>
              </w:rPr>
            </w:pPr>
            <w:r>
              <w:rPr>
                <w:rFonts w:hint="eastAsia"/>
                <w:sz w:val="24"/>
              </w:rPr>
              <w:t>转换到登录成功界面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r>
              <w:rPr>
                <w:rFonts w:hint="eastAsia" w:eastAsia="黑体"/>
                <w:sz w:val="24"/>
              </w:rPr>
              <w:t>通过数据库数据负责用户对软件的登录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r>
              <w:rPr>
                <w:rFonts w:hint="eastAsia" w:ascii="宋体" w:hAnsi="Arial" w:eastAsia="宋体" w:cs="Times New Roman"/>
                <w:i w:val="0"/>
                <w:iCs w:val="0"/>
                <w:snapToGrid w:val="0"/>
                <w:color w:val="auto"/>
                <w:kern w:val="0"/>
                <w:sz w:val="24"/>
                <w:szCs w:val="20"/>
                <w:lang w:val="en-US" w:eastAsia="zh-CN" w:bidi="ar-SA"/>
              </w:rPr>
              <w:t>Android平台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lang w:val="en-US" w:eastAsia="zh-CN"/>
              </w:rPr>
              <w:t>无</w:t>
            </w:r>
          </w:p>
        </w:tc>
      </w:tr>
    </w:tbl>
    <w:p>
      <w:pPr>
        <w:pStyle w:val="4"/>
        <w:numPr>
          <w:numId w:val="0"/>
        </w:numPr>
        <w:ind w:leftChars="0"/>
        <w:rPr>
          <w:rFonts w:hint="eastAsia"/>
        </w:rPr>
      </w:pPr>
      <w:bookmarkStart w:id="12" w:name="_Toc469413322"/>
    </w:p>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eastAsia" w:ascii="宋体" w:eastAsia="黑体"/>
                <w:sz w:val="24"/>
                <w:lang w:val="en-US" w:eastAsia="zh-CN"/>
              </w:rPr>
            </w:pPr>
            <w:r>
              <w:rPr>
                <w:rFonts w:hint="eastAsia" w:eastAsia="黑体"/>
                <w:sz w:val="24"/>
              </w:rPr>
              <w:t>注册</w:t>
            </w:r>
            <w:r>
              <w:rPr>
                <w:rFonts w:hint="eastAsia" w:eastAsia="黑体"/>
                <w:sz w:val="24"/>
                <w:lang w:val="en-US" w:eastAsia="zh-CN"/>
              </w:rPr>
              <w:t>模块</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时间锁系统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sz w:val="24"/>
              </w:rPr>
            </w:pPr>
            <w:r>
              <w:rPr>
                <w:rFonts w:hint="eastAsia"/>
                <w:sz w:val="24"/>
              </w:rPr>
              <w:t>用户名，密码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sz w:val="24"/>
              </w:rPr>
            </w:pPr>
            <w:r>
              <w:rPr>
                <w:rFonts w:hint="eastAsia"/>
                <w:sz w:val="24"/>
              </w:rPr>
              <w:t>转移到注册成功界面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r>
              <w:rPr>
                <w:rFonts w:hint="eastAsia" w:eastAsia="黑体"/>
                <w:sz w:val="24"/>
              </w:rPr>
              <w:t>通过数据库数据负责用户的注册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r>
              <w:rPr>
                <w:rFonts w:hint="eastAsia" w:ascii="宋体" w:hAnsi="Arial" w:eastAsia="宋体" w:cs="Times New Roman"/>
                <w:i w:val="0"/>
                <w:iCs w:val="0"/>
                <w:snapToGrid w:val="0"/>
                <w:color w:val="auto"/>
                <w:kern w:val="0"/>
                <w:sz w:val="24"/>
                <w:szCs w:val="20"/>
                <w:lang w:val="en-US" w:eastAsia="zh-CN" w:bidi="ar-SA"/>
              </w:rPr>
              <w:t>Android平台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lang w:val="en-US" w:eastAsia="zh-CN"/>
              </w:rPr>
              <w:t>无</w:t>
            </w:r>
          </w:p>
        </w:tc>
      </w:tr>
    </w:tbl>
    <w:p>
      <w:pPr>
        <w:pStyle w:val="3"/>
        <w:rPr>
          <w:rFonts w:hint="eastAsia"/>
        </w:rPr>
      </w:pPr>
    </w:p>
    <w:p>
      <w:pPr>
        <w:pStyle w:val="3"/>
        <w:rPr>
          <w:rFonts w:hint="eastAsia"/>
        </w:rPr>
      </w:pPr>
    </w:p>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eastAsia" w:ascii="宋体" w:eastAsia="宋体"/>
                <w:sz w:val="24"/>
                <w:lang w:val="en-US" w:eastAsia="zh-CN"/>
              </w:rPr>
            </w:pPr>
            <w:r>
              <w:rPr>
                <w:rFonts w:hint="eastAsia"/>
                <w:sz w:val="24"/>
              </w:rPr>
              <w:t>壁纸更换</w:t>
            </w:r>
            <w:r>
              <w:rPr>
                <w:rFonts w:hint="eastAsia"/>
                <w:sz w:val="24"/>
                <w:lang w:val="en-US" w:eastAsia="zh-CN"/>
              </w:rPr>
              <w:t>模块</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时间锁系统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sz w:val="24"/>
              </w:rPr>
            </w:pPr>
            <w:r>
              <w:rPr>
                <w:rFonts w:hint="eastAsia"/>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sz w:val="24"/>
              </w:rPr>
            </w:pPr>
            <w:r>
              <w:rPr>
                <w:rFonts w:hint="eastAsia"/>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r>
              <w:rPr>
                <w:rFonts w:hint="eastAsia"/>
                <w:sz w:val="24"/>
              </w:rPr>
              <w:t>更换用户壁纸</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r>
              <w:rPr>
                <w:rFonts w:hint="eastAsia" w:ascii="宋体" w:hAnsi="Arial" w:eastAsia="宋体" w:cs="Times New Roman"/>
                <w:i w:val="0"/>
                <w:iCs w:val="0"/>
                <w:snapToGrid w:val="0"/>
                <w:color w:val="auto"/>
                <w:kern w:val="0"/>
                <w:sz w:val="24"/>
                <w:szCs w:val="20"/>
                <w:lang w:val="en-US" w:eastAsia="zh-CN" w:bidi="ar-SA"/>
              </w:rPr>
              <w:t>Android平台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lang w:val="en-US" w:eastAsia="zh-CN"/>
              </w:rPr>
              <w:t>无</w:t>
            </w:r>
          </w:p>
        </w:tc>
      </w:tr>
    </w:tbl>
    <w:p>
      <w:pPr>
        <w:pStyle w:val="3"/>
        <w:rPr>
          <w:rFonts w:hint="eastAsia"/>
        </w:rPr>
      </w:pPr>
    </w:p>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eastAsia" w:ascii="宋体" w:eastAsia="黑体"/>
                <w:sz w:val="24"/>
                <w:lang w:val="en-US" w:eastAsia="zh-CN"/>
              </w:rPr>
            </w:pPr>
            <w:r>
              <w:rPr>
                <w:rFonts w:hint="eastAsia" w:eastAsia="黑体"/>
                <w:sz w:val="24"/>
              </w:rPr>
              <w:t>时间设定</w:t>
            </w:r>
            <w:r>
              <w:rPr>
                <w:rFonts w:hint="eastAsia" w:eastAsia="黑体"/>
                <w:sz w:val="24"/>
                <w:lang w:val="en-US" w:eastAsia="zh-CN"/>
              </w:rPr>
              <w:t>模块</w:t>
            </w:r>
            <w:bookmarkStart w:id="23" w:name="_GoBack"/>
            <w:bookmarkEnd w:id="23"/>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时间锁系统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sz w:val="24"/>
              </w:rPr>
            </w:pPr>
            <w:r>
              <w:rPr>
                <w:rFonts w:hint="eastAsia"/>
                <w:sz w:val="24"/>
              </w:rPr>
              <w:t>配额时间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sz w:val="24"/>
              </w:rPr>
            </w:pPr>
            <w:r>
              <w:rPr>
                <w:rFonts w:hint="eastAsia"/>
                <w:sz w:val="24"/>
              </w:rPr>
              <w:t>到时界面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r>
              <w:rPr>
                <w:rFonts w:hint="eastAsia" w:eastAsia="黑体"/>
                <w:sz w:val="24"/>
              </w:rPr>
              <w:t>通过数据库数据负责用户对软件的登录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lang w:val="en-US" w:eastAsia="zh-CN"/>
              </w:rPr>
            </w:pPr>
            <w:r>
              <w:rPr>
                <w:rFonts w:hint="eastAsia" w:ascii="宋体" w:hAnsi="Arial" w:eastAsia="宋体" w:cs="Times New Roman"/>
                <w:i w:val="0"/>
                <w:iCs w:val="0"/>
                <w:snapToGrid w:val="0"/>
                <w:color w:val="auto"/>
                <w:kern w:val="0"/>
                <w:sz w:val="24"/>
                <w:szCs w:val="20"/>
                <w:lang w:val="en-US" w:eastAsia="zh-CN" w:bidi="ar-SA"/>
              </w:rPr>
              <w:t>Android平台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hAnsi="Arial"/>
                <w:sz w:val="24"/>
              </w:rPr>
              <w:t>调用模块</w:t>
            </w:r>
          </w:p>
        </w:tc>
        <w:tc>
          <w:tcPr>
            <w:tcW w:w="5513" w:type="dxa"/>
            <w:gridSpan w:val="5"/>
            <w:vAlign w:val="center"/>
          </w:tcPr>
          <w:p>
            <w:pPr>
              <w:rPr>
                <w:rFonts w:hint="eastAsia" w:ascii="宋体"/>
                <w:sz w:val="24"/>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lang w:val="en-US" w:eastAsia="zh-CN"/>
              </w:rPr>
              <w:t>无</w:t>
            </w:r>
          </w:p>
        </w:tc>
      </w:tr>
    </w:tbl>
    <w:p>
      <w:pPr>
        <w:pStyle w:val="3"/>
        <w:rPr>
          <w:rFonts w:hint="eastAsia"/>
        </w:rPr>
      </w:pPr>
    </w:p>
    <w:p>
      <w:pPr>
        <w:pStyle w:val="4"/>
        <w:numPr>
          <w:numId w:val="0"/>
        </w:numPr>
        <w:ind w:leftChars="0"/>
        <w:rPr>
          <w:rFonts w:hint="eastAsia"/>
        </w:rPr>
      </w:pPr>
      <w:r>
        <w:rPr>
          <w:rFonts w:hint="eastAsia"/>
          <w:lang w:val="en-US" w:eastAsia="zh-CN"/>
        </w:rPr>
        <w:t>3.2</w:t>
      </w:r>
      <w:r>
        <w:rPr>
          <w:rFonts w:hint="eastAsia"/>
        </w:rPr>
        <w:t>功能需求追溯</w:t>
      </w:r>
      <w:bookmarkEnd w:id="12"/>
    </w:p>
    <w:p>
      <w:pPr>
        <w:rPr>
          <w:rFonts w:hint="eastAsia" w:ascii="宋体"/>
          <w:color w:val="008080"/>
          <w:sz w:val="24"/>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p>
        </w:tc>
        <w:tc>
          <w:tcPr>
            <w:tcW w:w="1704" w:type="dxa"/>
          </w:tcPr>
          <w:p>
            <w:pPr>
              <w:rPr>
                <w:rFonts w:hint="eastAsia" w:ascii="宋体"/>
                <w:sz w:val="24"/>
              </w:rPr>
            </w:pPr>
            <w:r>
              <w:rPr>
                <w:rFonts w:hint="eastAsia" w:ascii="宋体"/>
                <w:sz w:val="24"/>
                <w:lang w:val="en-US" w:eastAsia="zh-CN"/>
              </w:rPr>
              <w:t>注册</w:t>
            </w:r>
            <w:r>
              <w:rPr>
                <w:rFonts w:hint="eastAsia" w:ascii="宋体"/>
                <w:sz w:val="24"/>
              </w:rPr>
              <w:t>模块</w:t>
            </w:r>
          </w:p>
        </w:tc>
        <w:tc>
          <w:tcPr>
            <w:tcW w:w="1704" w:type="dxa"/>
          </w:tcPr>
          <w:p>
            <w:pPr>
              <w:rPr>
                <w:rFonts w:hint="eastAsia" w:ascii="宋体"/>
                <w:sz w:val="24"/>
              </w:rPr>
            </w:pPr>
            <w:r>
              <w:rPr>
                <w:rFonts w:hint="eastAsia" w:ascii="宋体"/>
                <w:sz w:val="24"/>
                <w:lang w:val="en-US" w:eastAsia="zh-CN"/>
              </w:rPr>
              <w:t>登录</w:t>
            </w:r>
            <w:r>
              <w:rPr>
                <w:rFonts w:hint="eastAsia" w:ascii="宋体"/>
                <w:sz w:val="24"/>
              </w:rPr>
              <w:t>模块</w:t>
            </w:r>
          </w:p>
        </w:tc>
        <w:tc>
          <w:tcPr>
            <w:tcW w:w="1704" w:type="dxa"/>
          </w:tcPr>
          <w:p>
            <w:pPr>
              <w:rPr>
                <w:rFonts w:hint="default" w:ascii="宋体"/>
                <w:sz w:val="24"/>
                <w:lang w:val="en-US"/>
              </w:rPr>
            </w:pPr>
            <w:r>
              <w:rPr>
                <w:rFonts w:hint="eastAsia" w:ascii="宋体"/>
                <w:sz w:val="24"/>
                <w:lang w:val="en-US" w:eastAsia="zh-CN"/>
              </w:rPr>
              <w:t>壁纸更换模块</w:t>
            </w:r>
          </w:p>
        </w:tc>
        <w:tc>
          <w:tcPr>
            <w:tcW w:w="1704" w:type="dxa"/>
          </w:tcPr>
          <w:p>
            <w:pPr>
              <w:rPr>
                <w:rFonts w:hint="eastAsia" w:ascii="宋体"/>
                <w:sz w:val="24"/>
              </w:rPr>
            </w:pPr>
            <w:r>
              <w:rPr>
                <w:rFonts w:hint="eastAsia" w:ascii="宋体"/>
                <w:sz w:val="24"/>
                <w:lang w:val="en-US" w:eastAsia="zh-CN"/>
              </w:rPr>
              <w:t>时间设定</w:t>
            </w:r>
            <w:r>
              <w:rPr>
                <w:rFonts w:hint="eastAsia" w:ascii="宋体"/>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eastAsia="宋体"/>
                <w:sz w:val="24"/>
                <w:lang w:eastAsia="zh-CN"/>
              </w:rPr>
            </w:pPr>
            <w:r>
              <w:rPr>
                <w:rFonts w:hint="eastAsia" w:ascii="宋体"/>
                <w:sz w:val="24"/>
                <w:lang w:val="en-US" w:eastAsia="zh-CN"/>
              </w:rPr>
              <w:t>注册</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eastAsia="宋体"/>
                <w:sz w:val="24"/>
                <w:lang w:eastAsia="zh-CN"/>
              </w:rPr>
            </w:pPr>
            <w:r>
              <w:rPr>
                <w:rFonts w:hint="eastAsia" w:ascii="宋体"/>
                <w:sz w:val="24"/>
                <w:lang w:val="en-US" w:eastAsia="zh-CN"/>
              </w:rPr>
              <w:t>登录</w:t>
            </w: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eastAsia="宋体"/>
                <w:sz w:val="24"/>
                <w:lang w:eastAsia="zh-CN"/>
              </w:rPr>
            </w:pPr>
            <w:r>
              <w:rPr>
                <w:rFonts w:hint="eastAsia" w:ascii="宋体"/>
                <w:sz w:val="24"/>
                <w:lang w:val="en-US" w:eastAsia="zh-CN"/>
              </w:rPr>
              <w:t>壁纸更换</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eastAsia="宋体"/>
                <w:sz w:val="24"/>
                <w:lang w:eastAsia="zh-CN"/>
              </w:rPr>
            </w:pPr>
            <w:r>
              <w:rPr>
                <w:rFonts w:hint="eastAsia" w:ascii="宋体"/>
                <w:sz w:val="24"/>
                <w:lang w:val="en-US" w:eastAsia="zh-CN"/>
              </w:rPr>
              <w:t>时间设定</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r>
    </w:tbl>
    <w:p>
      <w:pPr>
        <w:pStyle w:val="2"/>
        <w:rPr>
          <w:rFonts w:hint="eastAsia"/>
        </w:rPr>
      </w:pPr>
      <w:bookmarkStart w:id="13" w:name="_Toc469413323"/>
      <w:r>
        <w:rPr>
          <w:rFonts w:hint="eastAsia"/>
        </w:rPr>
        <w:t>数据设计</w:t>
      </w:r>
      <w:bookmarkEnd w:id="13"/>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r>
              <w:rPr>
                <w:rFonts w:hint="eastAsia"/>
              </w:rPr>
              <w:t>字段</w:t>
            </w:r>
          </w:p>
        </w:tc>
        <w:tc>
          <w:tcPr>
            <w:tcW w:w="2843" w:type="dxa"/>
          </w:tcPr>
          <w:p>
            <w:r>
              <w:rPr>
                <w:rFonts w:hint="eastAsia"/>
              </w:rPr>
              <w:t>精度</w:t>
            </w:r>
          </w:p>
        </w:tc>
        <w:tc>
          <w:tcPr>
            <w:tcW w:w="2843" w:type="dxa"/>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rPr>
            </w:pPr>
            <w:r>
              <w:rPr>
                <w:rFonts w:hint="eastAsia"/>
              </w:rPr>
              <w:t>Name</w:t>
            </w:r>
          </w:p>
        </w:tc>
        <w:tc>
          <w:tcPr>
            <w:tcW w:w="2843" w:type="dxa"/>
          </w:tcPr>
          <w:p>
            <w:r>
              <w:t>V</w:t>
            </w:r>
            <w:r>
              <w:rPr>
                <w:rFonts w:hint="eastAsia"/>
              </w:rPr>
              <w:t>archar</w:t>
            </w:r>
          </w:p>
        </w:tc>
        <w:tc>
          <w:tcPr>
            <w:tcW w:w="2843" w:type="dxa"/>
          </w:tcPr>
          <w:p>
            <w:r>
              <w:rPr>
                <w:rFonts w:hint="eastAsia"/>
              </w:rPr>
              <w:t>自定义用户名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r>
              <w:rPr>
                <w:rFonts w:hint="eastAsia"/>
              </w:rPr>
              <w:t>Pwd</w:t>
            </w:r>
          </w:p>
        </w:tc>
        <w:tc>
          <w:tcPr>
            <w:tcW w:w="2843" w:type="dxa"/>
          </w:tcPr>
          <w:p>
            <w:r>
              <w:rPr>
                <w:rFonts w:hint="eastAsia"/>
              </w:rPr>
              <w:t>Varchar</w:t>
            </w:r>
          </w:p>
        </w:tc>
        <w:tc>
          <w:tcPr>
            <w:tcW w:w="2843" w:type="dxa"/>
          </w:tcPr>
          <w:p>
            <w:r>
              <w:rPr>
                <w:rFonts w:hint="eastAsia"/>
              </w:rPr>
              <w:t>8</w:t>
            </w:r>
            <w:r>
              <w:t>-12</w:t>
            </w:r>
            <w:r>
              <w:rPr>
                <w:rFonts w:hint="eastAsia"/>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r>
              <w:rPr>
                <w:rFonts w:hint="eastAsia"/>
              </w:rPr>
              <w:t>用户是否存在</w:t>
            </w:r>
          </w:p>
        </w:tc>
        <w:tc>
          <w:tcPr>
            <w:tcW w:w="2843" w:type="dxa"/>
          </w:tcPr>
          <w:p>
            <w:r>
              <w:rPr>
                <w:rFonts w:hint="eastAsia"/>
              </w:rPr>
              <w:t>map</w:t>
            </w:r>
          </w:p>
        </w:tc>
        <w:tc>
          <w:tcPr>
            <w:tcW w:w="2843" w:type="dxa"/>
          </w:tcPr>
          <w:p>
            <w:r>
              <w:t>前端传过来含有用户名和密码的json对象，后端接受到之后在数据库中匹配，返回是否匹配的信息给前端</w:t>
            </w:r>
          </w:p>
        </w:tc>
      </w:tr>
    </w:tbl>
    <w:p>
      <w:pPr>
        <w:pStyle w:val="3"/>
        <w:rPr>
          <w:rFonts w:hint="eastAsia"/>
        </w:rPr>
      </w:pPr>
    </w:p>
    <w:p>
      <w:pPr>
        <w:pStyle w:val="2"/>
        <w:rPr>
          <w:rFonts w:hint="eastAsia"/>
        </w:rPr>
      </w:pPr>
      <w:bookmarkStart w:id="14" w:name="_Toc469413324"/>
      <w:r>
        <w:rPr>
          <w:rFonts w:hint="eastAsia"/>
        </w:rPr>
        <w:t>接口设计</w:t>
      </w:r>
      <w:bookmarkEnd w:id="14"/>
    </w:p>
    <w:p>
      <w:pPr>
        <w:pStyle w:val="4"/>
        <w:rPr>
          <w:rFonts w:hint="eastAsia"/>
        </w:rPr>
      </w:pPr>
      <w:bookmarkStart w:id="15" w:name="_Toc469413325"/>
      <w:r>
        <w:rPr>
          <w:rFonts w:hint="eastAsia"/>
        </w:rPr>
        <w:t>用户界面设计规则</w:t>
      </w:r>
      <w:bookmarkEnd w:id="15"/>
    </w:p>
    <w:p>
      <w:pPr>
        <w:pStyle w:val="3"/>
        <w:ind w:left="0" w:leftChars="0" w:firstLine="400" w:firstLineChars="200"/>
        <w:rPr>
          <w:rFonts w:hint="eastAsia" w:eastAsia="宋体"/>
          <w:lang w:val="en-US" w:eastAsia="zh-CN"/>
        </w:rPr>
      </w:pPr>
      <w:r>
        <w:rPr>
          <w:rFonts w:hint="eastAsia"/>
          <w:lang w:val="en-US" w:eastAsia="zh-CN"/>
        </w:rPr>
        <w:t>无</w:t>
      </w:r>
    </w:p>
    <w:p>
      <w:pPr>
        <w:pStyle w:val="4"/>
        <w:rPr>
          <w:rFonts w:hint="eastAsia"/>
        </w:rPr>
      </w:pPr>
      <w:bookmarkStart w:id="16" w:name="_Toc469413326"/>
      <w:r>
        <w:rPr>
          <w:rFonts w:hint="eastAsia"/>
        </w:rPr>
        <w:t>内部接口设计</w:t>
      </w:r>
      <w:bookmarkEnd w:id="16"/>
    </w:p>
    <w:p>
      <w:pPr>
        <w:pStyle w:val="3"/>
        <w:ind w:left="0" w:leftChars="0" w:firstLine="400" w:firstLineChars="200"/>
        <w:rPr>
          <w:rFonts w:hint="eastAsia" w:eastAsia="宋体"/>
          <w:lang w:val="en-US" w:eastAsia="zh-CN"/>
        </w:rPr>
      </w:pPr>
      <w:r>
        <w:rPr>
          <w:rFonts w:hint="eastAsia"/>
          <w:lang w:val="en-US" w:eastAsia="zh-CN"/>
        </w:rPr>
        <w:t>无</w:t>
      </w:r>
    </w:p>
    <w:p>
      <w:pPr>
        <w:pStyle w:val="4"/>
        <w:rPr>
          <w:rFonts w:hint="eastAsia"/>
        </w:rPr>
      </w:pPr>
      <w:bookmarkStart w:id="17" w:name="_Toc469413327"/>
      <w:r>
        <w:rPr>
          <w:rFonts w:hint="eastAsia"/>
        </w:rPr>
        <w:t>外部接口设计</w:t>
      </w:r>
      <w:bookmarkEnd w:id="17"/>
    </w:p>
    <w:p>
      <w:pPr>
        <w:pStyle w:val="3"/>
        <w:ind w:left="0" w:leftChars="0" w:firstLine="0" w:firstLineChars="0"/>
        <w:rPr>
          <w:rFonts w:hint="eastAsia" w:ascii="Arial" w:hAnsi="Arial"/>
          <w:lang w:val="en-US" w:eastAsia="zh-CN"/>
        </w:rPr>
      </w:pPr>
      <w:bookmarkStart w:id="18" w:name="_Toc18381315"/>
      <w:bookmarkStart w:id="19" w:name="_Toc469413328"/>
      <w:r>
        <w:rPr>
          <w:rFonts w:hint="eastAsia" w:ascii="Arial" w:hAnsi="Arial"/>
          <w:lang w:val="en-US" w:eastAsia="zh-CN"/>
        </w:rPr>
        <w:t>5.3.1用户接口</w:t>
      </w:r>
      <w:bookmarkEnd w:id="18"/>
    </w:p>
    <w:p>
      <w:pPr>
        <w:pStyle w:val="3"/>
        <w:ind w:left="0" w:leftChars="0" w:firstLine="400" w:firstLineChars="200"/>
        <w:rPr>
          <w:rFonts w:hint="eastAsia" w:ascii="Arial" w:hAnsi="Arial"/>
          <w:lang w:val="en-US" w:eastAsia="zh-CN"/>
        </w:rPr>
      </w:pPr>
      <w:r>
        <w:rPr>
          <w:rFonts w:hint="eastAsia" w:ascii="Arial" w:hAnsi="Arial"/>
          <w:lang w:val="en-US" w:eastAsia="zh-CN"/>
        </w:rPr>
        <w:t>本节说明为方便用户使用而提出的软件与用户界面的需求。如:屏幕格式、报表格式、菜单格式、输入输出时间、功能键的使用。</w:t>
      </w:r>
    </w:p>
    <w:p>
      <w:pPr>
        <w:pStyle w:val="3"/>
        <w:ind w:left="0" w:leftChars="0" w:firstLine="400" w:firstLineChars="200"/>
        <w:rPr>
          <w:rFonts w:hint="eastAsia" w:ascii="Arial" w:hAnsi="Arial"/>
          <w:lang w:val="en-US" w:eastAsia="zh-CN"/>
        </w:rPr>
      </w:pPr>
    </w:p>
    <w:p>
      <w:pPr>
        <w:pStyle w:val="3"/>
        <w:ind w:left="0" w:leftChars="0" w:firstLine="0" w:firstLineChars="0"/>
        <w:rPr>
          <w:rFonts w:hint="eastAsia" w:ascii="Arial" w:hAnsi="Arial"/>
          <w:lang w:val="en-US" w:eastAsia="zh-CN"/>
        </w:rPr>
      </w:pPr>
      <w:bookmarkStart w:id="20" w:name="_Toc18381316"/>
      <w:r>
        <w:rPr>
          <w:rFonts w:hint="eastAsia" w:ascii="Arial" w:hAnsi="Arial"/>
          <w:lang w:val="en-US" w:eastAsia="zh-CN"/>
        </w:rPr>
        <w:t>5.3.2硬件接口</w:t>
      </w:r>
      <w:bookmarkEnd w:id="20"/>
    </w:p>
    <w:p>
      <w:pPr>
        <w:pStyle w:val="3"/>
        <w:ind w:left="0" w:leftChars="0" w:firstLine="400" w:firstLineChars="200"/>
        <w:rPr>
          <w:rFonts w:hint="eastAsia" w:ascii="Arial" w:hAnsi="Arial"/>
          <w:lang w:val="en-US" w:eastAsia="zh-CN"/>
        </w:rPr>
      </w:pPr>
      <w:r>
        <w:rPr>
          <w:rFonts w:hint="eastAsia" w:ascii="Arial" w:hAnsi="Arial"/>
          <w:lang w:val="en-US" w:eastAsia="zh-CN"/>
        </w:rPr>
        <w:t>本节说明软件与硬件间各接口，可使用接口框图进行说明。说明内容包括：</w:t>
      </w:r>
    </w:p>
    <w:p>
      <w:pPr>
        <w:pStyle w:val="3"/>
        <w:ind w:left="0" w:leftChars="0" w:firstLine="400" w:firstLineChars="200"/>
        <w:rPr>
          <w:rFonts w:hint="eastAsia" w:ascii="Arial" w:hAnsi="Arial"/>
          <w:lang w:val="en-US" w:eastAsia="zh-CN"/>
        </w:rPr>
      </w:pPr>
      <w:r>
        <w:rPr>
          <w:rFonts w:hint="eastAsia" w:ascii="Arial" w:hAnsi="Arial"/>
          <w:lang w:val="en-US" w:eastAsia="zh-CN"/>
        </w:rPr>
        <w:t>a接口标识；</w:t>
      </w:r>
    </w:p>
    <w:p>
      <w:pPr>
        <w:pStyle w:val="3"/>
        <w:ind w:left="0" w:leftChars="0" w:firstLine="400" w:firstLineChars="200"/>
        <w:rPr>
          <w:rFonts w:hint="eastAsia" w:ascii="Arial" w:hAnsi="Arial"/>
          <w:lang w:val="en-US" w:eastAsia="zh-CN"/>
        </w:rPr>
      </w:pPr>
      <w:r>
        <w:rPr>
          <w:rFonts w:hint="eastAsia" w:ascii="Arial" w:hAnsi="Arial"/>
          <w:lang w:val="en-US" w:eastAsia="zh-CN"/>
        </w:rPr>
        <w:t>b功能描述；</w:t>
      </w:r>
    </w:p>
    <w:p>
      <w:pPr>
        <w:pStyle w:val="3"/>
        <w:ind w:left="0" w:leftChars="0" w:firstLine="400" w:firstLineChars="200"/>
        <w:rPr>
          <w:rFonts w:hint="eastAsia" w:ascii="Arial" w:hAnsi="Arial"/>
          <w:lang w:val="en-US" w:eastAsia="zh-CN"/>
        </w:rPr>
      </w:pPr>
      <w:r>
        <w:rPr>
          <w:rFonts w:hint="eastAsia" w:ascii="Arial" w:hAnsi="Arial"/>
          <w:lang w:val="en-US" w:eastAsia="zh-CN"/>
        </w:rPr>
        <w:t>c信号方向、格式、传输协议；</w:t>
      </w:r>
    </w:p>
    <w:p>
      <w:pPr>
        <w:pStyle w:val="3"/>
        <w:ind w:left="0" w:leftChars="0" w:firstLine="400" w:firstLineChars="200"/>
        <w:rPr>
          <w:rFonts w:hint="eastAsia" w:ascii="Arial" w:hAnsi="Arial"/>
          <w:lang w:val="en-US" w:eastAsia="zh-CN"/>
        </w:rPr>
      </w:pPr>
      <w:r>
        <w:rPr>
          <w:rFonts w:hint="eastAsia" w:ascii="Arial" w:hAnsi="Arial"/>
          <w:lang w:val="en-US" w:eastAsia="zh-CN"/>
        </w:rPr>
        <w:t>d优先级；</w:t>
      </w:r>
    </w:p>
    <w:p>
      <w:pPr>
        <w:pStyle w:val="3"/>
        <w:ind w:left="0" w:leftChars="0" w:firstLine="400" w:firstLineChars="200"/>
        <w:rPr>
          <w:rFonts w:hint="eastAsia" w:ascii="Arial" w:hAnsi="Arial"/>
          <w:lang w:val="en-US" w:eastAsia="zh-CN"/>
        </w:rPr>
      </w:pPr>
      <w:r>
        <w:rPr>
          <w:rFonts w:hint="eastAsia" w:ascii="Arial" w:hAnsi="Arial"/>
          <w:lang w:val="en-US" w:eastAsia="zh-CN"/>
        </w:rPr>
        <w:t>e响应时间；</w:t>
      </w:r>
    </w:p>
    <w:p>
      <w:pPr>
        <w:pStyle w:val="3"/>
        <w:ind w:left="0" w:leftChars="0" w:firstLine="400" w:firstLineChars="200"/>
        <w:rPr>
          <w:rFonts w:hint="eastAsia" w:ascii="Arial" w:hAnsi="Arial"/>
          <w:lang w:val="en-US" w:eastAsia="zh-CN"/>
        </w:rPr>
      </w:pPr>
      <w:r>
        <w:rPr>
          <w:rFonts w:hint="eastAsia" w:ascii="Arial" w:hAnsi="Arial"/>
          <w:lang w:val="en-US" w:eastAsia="zh-CN"/>
        </w:rPr>
        <w:t>f异常处理。</w:t>
      </w:r>
    </w:p>
    <w:p>
      <w:pPr>
        <w:pStyle w:val="3"/>
        <w:ind w:left="0" w:leftChars="0" w:firstLine="400" w:firstLineChars="200"/>
        <w:rPr>
          <w:rFonts w:hint="eastAsia" w:ascii="Arial" w:hAnsi="Arial"/>
          <w:lang w:val="en-US" w:eastAsia="zh-CN"/>
        </w:rPr>
      </w:pPr>
      <w:r>
        <w:rPr>
          <w:rFonts w:hint="eastAsia" w:ascii="Arial" w:hAnsi="Arial"/>
          <w:lang w:val="en-US" w:eastAsia="zh-CN"/>
        </w:rPr>
        <w:t>g对每一硬件，需提供名称、缩写、型号、数量，并说明其功能。</w:t>
      </w:r>
    </w:p>
    <w:p>
      <w:pPr>
        <w:pStyle w:val="3"/>
        <w:ind w:left="0" w:leftChars="0" w:firstLine="400" w:firstLineChars="200"/>
        <w:rPr>
          <w:rFonts w:hint="eastAsia" w:ascii="Arial" w:hAnsi="Arial"/>
          <w:lang w:val="en-US" w:eastAsia="zh-CN"/>
        </w:rPr>
      </w:pPr>
    </w:p>
    <w:p>
      <w:pPr>
        <w:pStyle w:val="3"/>
        <w:ind w:left="0" w:leftChars="0" w:firstLine="0" w:firstLineChars="0"/>
        <w:rPr>
          <w:rFonts w:hint="eastAsia" w:ascii="Arial" w:hAnsi="Arial"/>
          <w:lang w:val="en-US" w:eastAsia="zh-CN"/>
        </w:rPr>
      </w:pPr>
      <w:bookmarkStart w:id="21" w:name="_Toc18381317"/>
      <w:r>
        <w:rPr>
          <w:rFonts w:hint="eastAsia" w:ascii="Arial" w:hAnsi="Arial"/>
          <w:lang w:val="en-US" w:eastAsia="zh-CN"/>
        </w:rPr>
        <w:t>5.3.3软件接口</w:t>
      </w:r>
      <w:bookmarkEnd w:id="21"/>
    </w:p>
    <w:p>
      <w:pPr>
        <w:pStyle w:val="3"/>
        <w:ind w:left="0" w:leftChars="0" w:firstLine="400" w:firstLineChars="200"/>
        <w:rPr>
          <w:rFonts w:hint="eastAsia" w:ascii="Arial" w:hAnsi="Arial"/>
          <w:lang w:val="en-US" w:eastAsia="zh-CN"/>
        </w:rPr>
      </w:pPr>
      <w:r>
        <w:rPr>
          <w:rFonts w:hint="eastAsia" w:ascii="Arial" w:hAnsi="Arial"/>
          <w:lang w:val="en-US" w:eastAsia="zh-CN"/>
        </w:rPr>
        <w:t>本节指定需使用的其他软件产品（如：数据管理系统、操作系统、数学软件包），以及同其他应用系统之间的接口。如果已有完整的接口文件，需在本节指明。说明内容包括：</w:t>
      </w:r>
    </w:p>
    <w:p>
      <w:pPr>
        <w:pStyle w:val="3"/>
        <w:ind w:left="0" w:leftChars="0" w:firstLine="400" w:firstLineChars="200"/>
        <w:rPr>
          <w:rFonts w:hint="eastAsia" w:ascii="Arial" w:hAnsi="Arial"/>
          <w:lang w:val="en-US" w:eastAsia="zh-CN"/>
        </w:rPr>
      </w:pPr>
      <w:r>
        <w:rPr>
          <w:rFonts w:hint="eastAsia" w:ascii="Arial" w:hAnsi="Arial"/>
          <w:lang w:val="en-US" w:eastAsia="zh-CN"/>
        </w:rPr>
        <w:t>a接口标识；</w:t>
      </w:r>
    </w:p>
    <w:p>
      <w:pPr>
        <w:pStyle w:val="3"/>
        <w:ind w:left="0" w:leftChars="0" w:firstLine="400" w:firstLineChars="200"/>
        <w:rPr>
          <w:rFonts w:hint="eastAsia" w:ascii="Arial" w:hAnsi="Arial"/>
          <w:lang w:val="en-US" w:eastAsia="zh-CN"/>
        </w:rPr>
      </w:pPr>
      <w:r>
        <w:rPr>
          <w:rFonts w:hint="eastAsia" w:ascii="Arial" w:hAnsi="Arial"/>
          <w:lang w:val="en-US" w:eastAsia="zh-CN"/>
        </w:rPr>
        <w:t>b功能描述；</w:t>
      </w:r>
    </w:p>
    <w:p>
      <w:pPr>
        <w:pStyle w:val="3"/>
        <w:ind w:left="0" w:leftChars="0" w:firstLine="400" w:firstLineChars="200"/>
        <w:rPr>
          <w:rFonts w:hint="eastAsia" w:ascii="Arial" w:hAnsi="Arial"/>
          <w:lang w:val="en-US" w:eastAsia="zh-CN"/>
        </w:rPr>
      </w:pPr>
      <w:r>
        <w:rPr>
          <w:rFonts w:hint="eastAsia" w:ascii="Arial" w:hAnsi="Arial"/>
          <w:lang w:val="en-US" w:eastAsia="zh-CN"/>
        </w:rPr>
        <w:t>c数据流程和控制流程的方向；</w:t>
      </w:r>
    </w:p>
    <w:p>
      <w:pPr>
        <w:pStyle w:val="3"/>
        <w:ind w:left="0" w:leftChars="0" w:firstLine="400" w:firstLineChars="200"/>
        <w:rPr>
          <w:rFonts w:hint="eastAsia" w:ascii="Arial" w:hAnsi="Arial"/>
          <w:lang w:val="en-US" w:eastAsia="zh-CN"/>
        </w:rPr>
      </w:pPr>
      <w:r>
        <w:rPr>
          <w:rFonts w:hint="eastAsia" w:ascii="Arial" w:hAnsi="Arial"/>
          <w:lang w:val="en-US" w:eastAsia="zh-CN"/>
        </w:rPr>
        <w:t>d数据格式、容量；</w:t>
      </w:r>
    </w:p>
    <w:p>
      <w:pPr>
        <w:pStyle w:val="3"/>
        <w:ind w:left="0" w:leftChars="0" w:firstLine="400" w:firstLineChars="200"/>
        <w:rPr>
          <w:rFonts w:hint="eastAsia" w:ascii="Arial" w:hAnsi="Arial"/>
          <w:lang w:val="en-US" w:eastAsia="zh-CN"/>
        </w:rPr>
      </w:pPr>
      <w:r>
        <w:rPr>
          <w:rFonts w:hint="eastAsia" w:ascii="Arial" w:hAnsi="Arial"/>
          <w:lang w:val="en-US" w:eastAsia="zh-CN"/>
        </w:rPr>
        <w:t>e接口类型（如手动或自动）；</w:t>
      </w:r>
    </w:p>
    <w:p>
      <w:pPr>
        <w:pStyle w:val="3"/>
        <w:ind w:left="0" w:leftChars="0" w:firstLine="400" w:firstLineChars="200"/>
        <w:rPr>
          <w:rFonts w:hint="eastAsia" w:ascii="Arial" w:hAnsi="Arial"/>
          <w:lang w:val="en-US" w:eastAsia="zh-CN"/>
        </w:rPr>
      </w:pPr>
      <w:r>
        <w:rPr>
          <w:rFonts w:hint="eastAsia" w:ascii="Arial" w:hAnsi="Arial"/>
          <w:lang w:val="en-US" w:eastAsia="zh-CN"/>
        </w:rPr>
        <w:t>f接口数据中断的优先级别；</w:t>
      </w:r>
    </w:p>
    <w:p>
      <w:pPr>
        <w:pStyle w:val="3"/>
        <w:ind w:left="0" w:leftChars="0" w:firstLine="400" w:firstLineChars="200"/>
        <w:rPr>
          <w:rFonts w:hint="eastAsia" w:ascii="Arial" w:hAnsi="Arial"/>
          <w:lang w:val="en-US" w:eastAsia="zh-CN"/>
        </w:rPr>
      </w:pPr>
      <w:r>
        <w:rPr>
          <w:rFonts w:hint="eastAsia" w:ascii="Arial" w:hAnsi="Arial"/>
          <w:lang w:val="en-US" w:eastAsia="zh-CN"/>
        </w:rPr>
        <w:t>g中断响应时间；</w:t>
      </w:r>
    </w:p>
    <w:p>
      <w:pPr>
        <w:pStyle w:val="3"/>
        <w:ind w:left="0" w:leftChars="0" w:firstLine="400" w:firstLineChars="200"/>
        <w:rPr>
          <w:rFonts w:hint="eastAsia" w:ascii="Arial" w:hAnsi="Arial"/>
          <w:lang w:val="en-US" w:eastAsia="zh-CN"/>
        </w:rPr>
      </w:pPr>
      <w:r>
        <w:rPr>
          <w:rFonts w:hint="eastAsia" w:ascii="Arial" w:hAnsi="Arial"/>
          <w:lang w:val="en-US" w:eastAsia="zh-CN"/>
        </w:rPr>
        <w:t>h异常处理等。</w:t>
      </w:r>
    </w:p>
    <w:p>
      <w:pPr>
        <w:pStyle w:val="3"/>
        <w:ind w:left="0" w:leftChars="0" w:firstLine="400" w:firstLineChars="200"/>
        <w:rPr>
          <w:rFonts w:hint="eastAsia" w:ascii="Arial" w:hAnsi="Arial"/>
          <w:lang w:val="en-US" w:eastAsia="zh-CN"/>
        </w:rPr>
      </w:pPr>
      <w:r>
        <w:rPr>
          <w:rFonts w:hint="eastAsia" w:ascii="Arial" w:hAnsi="Arial"/>
          <w:lang w:val="en-US" w:eastAsia="zh-CN"/>
        </w:rPr>
        <w:t>i对每一个所需的软件产品，需提供名称、缩写、规格说明、版本号、来源等内容。</w:t>
      </w:r>
    </w:p>
    <w:p>
      <w:pPr>
        <w:pStyle w:val="3"/>
        <w:ind w:left="0" w:leftChars="0" w:firstLine="400" w:firstLineChars="200"/>
        <w:rPr>
          <w:rFonts w:hint="eastAsia" w:ascii="Arial" w:hAnsi="Arial"/>
          <w:lang w:val="en-US" w:eastAsia="zh-CN"/>
        </w:rPr>
      </w:pPr>
    </w:p>
    <w:p>
      <w:pPr>
        <w:pStyle w:val="3"/>
        <w:ind w:left="0" w:leftChars="0" w:firstLine="0" w:firstLineChars="0"/>
        <w:rPr>
          <w:rFonts w:hint="eastAsia" w:ascii="Arial" w:hAnsi="Arial"/>
          <w:lang w:val="en-US" w:eastAsia="zh-CN"/>
        </w:rPr>
      </w:pPr>
      <w:bookmarkStart w:id="22" w:name="_Toc18381318"/>
      <w:r>
        <w:rPr>
          <w:rFonts w:hint="eastAsia" w:ascii="Arial" w:hAnsi="Arial"/>
          <w:lang w:val="en-US" w:eastAsia="zh-CN"/>
        </w:rPr>
        <w:t>5.3.4通信接口</w:t>
      </w:r>
      <w:bookmarkEnd w:id="22"/>
    </w:p>
    <w:p>
      <w:pPr>
        <w:pStyle w:val="3"/>
        <w:ind w:left="0" w:leftChars="0" w:firstLine="400" w:firstLineChars="200"/>
        <w:rPr>
          <w:i/>
          <w:iCs/>
          <w:color w:val="0000FF"/>
        </w:rPr>
      </w:pPr>
      <w:r>
        <w:rPr>
          <w:rFonts w:hint="eastAsia" w:ascii="Arial" w:hAnsi="Arial"/>
          <w:lang w:val="en-US" w:eastAsia="zh-CN"/>
        </w:rPr>
        <w:t>本节指定各种通信接口，如局域网的协议等。</w:t>
      </w:r>
    </w:p>
    <w:p>
      <w:pPr>
        <w:pStyle w:val="2"/>
        <w:rPr>
          <w:rFonts w:hint="eastAsia"/>
        </w:rPr>
      </w:pPr>
      <w:r>
        <w:rPr>
          <w:i/>
          <w:iCs/>
          <w:color w:val="0000FF"/>
        </w:rPr>
        <w:br w:type="page"/>
      </w:r>
      <w:r>
        <w:rPr>
          <w:rFonts w:hint="eastAsia"/>
        </w:rPr>
        <w:t>出错处理设计</w:t>
      </w:r>
      <w:bookmarkEnd w:id="19"/>
    </w:p>
    <w:p>
      <w:pPr>
        <w:rPr>
          <w:rFonts w:hint="default" w:eastAsia="宋体"/>
          <w:lang w:val="en-US" w:eastAsia="zh-CN"/>
        </w:rPr>
      </w:pPr>
      <w:r>
        <w:rPr>
          <w:rFonts w:hint="eastAsia"/>
          <w:lang w:val="en-US" w:eastAsia="zh-CN"/>
        </w:rPr>
        <w:t>无</w:t>
      </w:r>
    </w:p>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 w:val="4B5D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388</Words>
  <Characters>2216</Characters>
  <Lines>18</Lines>
  <Paragraphs>5</Paragraphs>
  <TotalTime>6</TotalTime>
  <ScaleCrop>false</ScaleCrop>
  <LinksUpToDate>false</LinksUpToDate>
  <CharactersWithSpaces>2599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(눈_눈)</cp:lastModifiedBy>
  <dcterms:modified xsi:type="dcterms:W3CDTF">2021-06-23T14:20:20Z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63F1965B66F5472ABD4644ED05AD5387</vt:lpwstr>
  </property>
</Properties>
</file>