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2AF" w14:paraId="5782B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8F2817A" w14:textId="77777777" w:rsidR="00DA02A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8860A"/>
                <w:sz w:val="52"/>
                <w:szCs w:val="52"/>
              </w:rPr>
              <w:t>Kellam Smile Bags</w:t>
            </w:r>
          </w:p>
          <w:p w14:paraId="2A5DE7B5" w14:textId="77777777" w:rsidR="00DA02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AP Research · Did You Know? Bookmark Guidelines</w:t>
            </w:r>
          </w:p>
          <w:p w14:paraId="6F8EE20B" w14:textId="77777777" w:rsidR="00DA02AF" w:rsidRDefault="00000000">
            <w:pPr>
              <w:spacing w:before="20" w:after="40"/>
              <w:jc w:val="center"/>
            </w:pPr>
            <w:r>
              <w:rPr>
                <w:i/>
                <w:iCs/>
                <w:color w:val="AAAAFF"/>
              </w:rPr>
              <w:t>Student Guide · Science Supply Bar · Bookmark Builder Kiosk</w:t>
            </w:r>
          </w:p>
        </w:tc>
      </w:tr>
    </w:tbl>
    <w:p w14:paraId="4BD82FEF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2AF" w14:paraId="7EB32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3CBAD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1A237E"/>
              </w:rPr>
              <w:t>Your contribution to the smile bag</w:t>
            </w:r>
          </w:p>
          <w:p w14:paraId="6F997C3E" w14:textId="77777777" w:rsidR="00DA02AF" w:rsidRDefault="00000000">
            <w:pPr>
              <w:spacing w:before="30" w:after="30"/>
            </w:pPr>
            <w:r>
              <w:t>You are creating a 'Did You Know?' research bookmark for a student in our community.</w:t>
            </w:r>
          </w:p>
          <w:p w14:paraId="6E4052E7" w14:textId="77777777" w:rsidR="00DA02AF" w:rsidRDefault="00000000">
            <w:pPr>
              <w:spacing w:before="30" w:after="30"/>
            </w:pPr>
            <w:r>
              <w:t>Your bookmark features a surprising science fact connected to your OneWord,</w:t>
            </w:r>
          </w:p>
          <w:p w14:paraId="34B955D7" w14:textId="77777777" w:rsidR="00DA02AF" w:rsidRDefault="00000000">
            <w:pPr>
              <w:spacing w:before="30" w:after="30"/>
            </w:pPr>
            <w:r>
              <w:t>a hands-on activity using supplies you select from the Science Supply Bar,</w:t>
            </w:r>
          </w:p>
          <w:p w14:paraId="451EDE90" w14:textId="77777777" w:rsidR="00DA02AF" w:rsidRDefault="00000000">
            <w:pPr>
              <w:spacing w:before="30" w:after="30"/>
            </w:pPr>
            <w:r>
              <w:t>and a personal message from you — Your Kellam Scientist.</w:t>
            </w:r>
          </w:p>
          <w:p w14:paraId="4C4D22C3" w14:textId="77777777" w:rsidR="00DA02AF" w:rsidRDefault="00000000">
            <w:pPr>
              <w:spacing w:before="30" w:after="30"/>
            </w:pPr>
            <w:r>
              <w:t>The bookmark goes into a Kellam Smile Bag. A student opens it, reads your fact,</w:t>
            </w:r>
          </w:p>
          <w:p w14:paraId="463B749F" w14:textId="2BBDEA41" w:rsidR="00DA02AF" w:rsidRDefault="00000000">
            <w:pPr>
              <w:spacing w:before="30" w:after="30"/>
            </w:pPr>
            <w:r>
              <w:t xml:space="preserve">does your activity with the supplies you </w:t>
            </w:r>
            <w:r w:rsidR="008D6857">
              <w:t>chose and</w:t>
            </w:r>
            <w:r>
              <w:t xml:space="preserve"> </w:t>
            </w:r>
            <w:proofErr w:type="gramStart"/>
            <w:r>
              <w:t>discovers</w:t>
            </w:r>
            <w:proofErr w:type="gramEnd"/>
            <w:r>
              <w:t xml:space="preserve"> your word.</w:t>
            </w:r>
          </w:p>
          <w:p w14:paraId="71F5D32C" w14:textId="77777777" w:rsidR="00DA02AF" w:rsidRDefault="00000000">
            <w:pPr>
              <w:spacing w:before="30" w:after="30"/>
            </w:pPr>
            <w:r>
              <w:t>That is research in service of someone who needs a smile.</w:t>
            </w:r>
          </w:p>
        </w:tc>
      </w:tr>
    </w:tbl>
    <w:p w14:paraId="3B418091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7398"/>
      </w:tblGrid>
      <w:tr w:rsidR="00DA02AF" w14:paraId="567E4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17CF" w14:textId="77777777" w:rsidR="00DA02AF" w:rsidRDefault="00000000">
            <w:r>
              <w:rPr>
                <w:b/>
                <w:bCs/>
                <w:color w:val="1A237E"/>
              </w:rPr>
              <w:t>Course: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57EE" w14:textId="77777777" w:rsidR="00DA02AF" w:rsidRDefault="00000000">
            <w:r>
              <w:t>AP Research</w:t>
            </w:r>
          </w:p>
        </w:tc>
      </w:tr>
      <w:tr w:rsidR="00DA02AF" w14:paraId="3867C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8B2D" w14:textId="77777777" w:rsidR="00DA02AF" w:rsidRDefault="00000000">
            <w:r>
              <w:rPr>
                <w:b/>
                <w:bCs/>
                <w:color w:val="1A237E"/>
              </w:rPr>
              <w:t>Standards: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0E91" w14:textId="77777777" w:rsidR="00DA02AF" w:rsidRDefault="00000000">
            <w:r>
              <w:t>AP Research course framework — inquiry, evidence, communication</w:t>
            </w:r>
          </w:p>
        </w:tc>
      </w:tr>
      <w:tr w:rsidR="00DA02AF" w14:paraId="039D3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A037" w14:textId="77777777" w:rsidR="00DA02AF" w:rsidRDefault="00000000">
            <w:r>
              <w:rPr>
                <w:b/>
                <w:bCs/>
                <w:color w:val="1A237E"/>
              </w:rPr>
              <w:t>Design tool: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0818" w14:textId="77777777" w:rsidR="00DA02AF" w:rsidRDefault="00000000">
            <w:r>
              <w:t>Bookmark Builder Kiosk (Google Apps Script web app)</w:t>
            </w:r>
          </w:p>
        </w:tc>
      </w:tr>
      <w:tr w:rsidR="00DA02AF" w14:paraId="3FF9F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F9E8" w14:textId="77777777" w:rsidR="00DA02AF" w:rsidRDefault="00000000">
            <w:r>
              <w:rPr>
                <w:b/>
                <w:bCs/>
                <w:color w:val="1A237E"/>
              </w:rPr>
              <w:t>Bookmark size: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DB0" w14:textId="77777777" w:rsidR="00DA02AF" w:rsidRDefault="00000000">
            <w:r>
              <w:t>2 inches wide × 7 inches tall — printed on cardstock, laminated</w:t>
            </w:r>
          </w:p>
        </w:tc>
      </w:tr>
      <w:tr w:rsidR="00DA02AF" w14:paraId="12EE8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E613" w14:textId="77777777" w:rsidR="00DA02AF" w:rsidRDefault="00000000">
            <w:r>
              <w:rPr>
                <w:b/>
                <w:bCs/>
                <w:color w:val="1A237E"/>
              </w:rPr>
              <w:t>Supplies: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5173" w14:textId="77777777" w:rsidR="00DA02AF" w:rsidRDefault="00000000">
            <w:r>
              <w:t>Selected by student from the Science Supply Bar — placed in the bag</w:t>
            </w:r>
          </w:p>
        </w:tc>
      </w:tr>
      <w:tr w:rsidR="00DA02AF" w14:paraId="106AD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A569" w14:textId="77777777" w:rsidR="00DA02AF" w:rsidRDefault="00000000">
            <w:r>
              <w:rPr>
                <w:b/>
                <w:bCs/>
                <w:color w:val="1A237E"/>
              </w:rPr>
              <w:t>Deliverable: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A04F" w14:textId="77777777" w:rsidR="00DA02AF" w:rsidRDefault="00000000">
            <w:r>
              <w:t>Printed bookmark + selected supplies — both go in the smile bag</w:t>
            </w:r>
          </w:p>
        </w:tc>
      </w:tr>
      <w:tr w:rsidR="00DA02AF" w14:paraId="27A64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63C6" w14:textId="77777777" w:rsidR="00DA02AF" w:rsidRDefault="00000000">
            <w:r>
              <w:rPr>
                <w:b/>
                <w:bCs/>
                <w:color w:val="1A237E"/>
              </w:rPr>
              <w:t>Future Ready: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A30E" w14:textId="77777777" w:rsidR="00DA02AF" w:rsidRDefault="00000000">
            <w:r>
              <w:t>Thinkers &amp; Inquirers · Personally &amp; Socially Responsible</w:t>
            </w:r>
          </w:p>
        </w:tc>
      </w:tr>
    </w:tbl>
    <w:p w14:paraId="3024127F" w14:textId="77777777" w:rsidR="00DA02AF" w:rsidRDefault="00000000">
      <w:r>
        <w:br w:type="page"/>
      </w:r>
    </w:p>
    <w:p w14:paraId="72E65EB6" w14:textId="77777777" w:rsidR="00DA02AF" w:rsidRDefault="00000000">
      <w:pPr>
        <w:pStyle w:val="Heading1"/>
        <w:pBdr>
          <w:bottom w:val="single" w:sz="8" w:space="4" w:color="1A237E"/>
        </w:pBdr>
      </w:pPr>
      <w:r>
        <w:lastRenderedPageBreak/>
        <w:t>The Science Supply Bar</w:t>
      </w:r>
    </w:p>
    <w:p w14:paraId="0ACC5E63" w14:textId="77777777" w:rsidR="00DA02AF" w:rsidRDefault="00000000">
      <w:pPr>
        <w:spacing w:before="80" w:after="80"/>
      </w:pPr>
      <w:r>
        <w:t>Instead of being told what supplies to include, you choose. The Science Supply Bar is a collection of small, inexpensive items available at the front of the room. You browse, select, and justify your choices — just like a scientist selects tools before an experiment.</w:t>
      </w:r>
    </w:p>
    <w:p w14:paraId="5D4DAF97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5"/>
        <w:gridCol w:w="4335"/>
      </w:tblGrid>
      <w:tr w:rsidR="00DA02AF" w14:paraId="4BB8E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08561378" w14:textId="77777777" w:rsidR="00DA02AF" w:rsidRDefault="00000000">
            <w:pPr>
              <w:spacing w:before="20" w:after="20"/>
            </w:pPr>
            <w:r>
              <w:rPr>
                <w:b/>
                <w:bCs/>
                <w:color w:val="C8860A"/>
              </w:rPr>
              <w:t>🔬  Inquiry-Based</w:t>
            </w:r>
          </w:p>
          <w:p w14:paraId="69358D60" w14:textId="77777777" w:rsidR="00DA02AF" w:rsidRDefault="00000000">
            <w:pPr>
              <w:spacing w:before="10" w:after="10"/>
            </w:pPr>
            <w:r>
              <w:t>You are making a scientific choice — not following a recipe. Which tool best helps a student explore your OneWord? That question is the inquiry.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140" w:type="dxa"/>
              <w:bottom w:w="140" w:type="dxa"/>
              <w:right w:w="160" w:type="dxa"/>
            </w:tcMar>
          </w:tcPr>
          <w:p w14:paraId="467D9136" w14:textId="77777777" w:rsidR="00DA02AF" w:rsidRDefault="00000000">
            <w:pPr>
              <w:spacing w:before="20" w:after="20"/>
            </w:pPr>
            <w:r>
              <w:rPr>
                <w:b/>
                <w:bCs/>
                <w:color w:val="1A237E"/>
              </w:rPr>
              <w:t>🧠  Authentic Research Thinking</w:t>
            </w:r>
          </w:p>
          <w:p w14:paraId="5A38AFB0" w14:textId="77777777" w:rsidR="00DA02AF" w:rsidRDefault="00000000">
            <w:pPr>
              <w:spacing w:before="10" w:after="10"/>
            </w:pPr>
            <w:r>
              <w:t>You are selecting tools based on a hypothesis about what will work for your specific word. A student with FILTER thinks differently than a student with RISE.</w:t>
            </w:r>
          </w:p>
        </w:tc>
      </w:tr>
      <w:tr w:rsidR="00DA02AF" w14:paraId="1F873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0ED37A98" w14:textId="77777777" w:rsidR="00DA02AF" w:rsidRDefault="00000000">
            <w:pPr>
              <w:spacing w:before="20" w:after="20"/>
            </w:pPr>
            <w:r>
              <w:rPr>
                <w:b/>
                <w:bCs/>
                <w:color w:val="1A237E"/>
              </w:rPr>
              <w:t>🌿  Differentiated</w:t>
            </w:r>
          </w:p>
          <w:p w14:paraId="6212CA85" w14:textId="77777777" w:rsidR="00DA02AF" w:rsidRDefault="00000000">
            <w:pPr>
              <w:spacing w:before="10" w:after="10"/>
            </w:pPr>
            <w:r>
              <w:t>A student with FILTER might choose the magnifying glass AND a coffee filter. A student with RISE might choose the seed packet AND a mini ruler to measure growth. No two bookmarks need the same supplies.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40" w:type="dxa"/>
              <w:left w:w="140" w:type="dxa"/>
              <w:bottom w:w="140" w:type="dxa"/>
              <w:right w:w="160" w:type="dxa"/>
            </w:tcMar>
          </w:tcPr>
          <w:p w14:paraId="05F03E17" w14:textId="77777777" w:rsidR="00DA02AF" w:rsidRDefault="00000000">
            <w:pPr>
              <w:spacing w:before="20" w:after="20"/>
            </w:pPr>
            <w:r>
              <w:rPr>
                <w:b/>
                <w:bCs/>
                <w:color w:val="C8860A"/>
              </w:rPr>
              <w:t>💛  Ownership</w:t>
            </w:r>
          </w:p>
          <w:p w14:paraId="6C8AAFCD" w14:textId="77777777" w:rsidR="00DA02AF" w:rsidRDefault="00000000">
            <w:pPr>
              <w:spacing w:before="10" w:after="10"/>
            </w:pPr>
            <w:r>
              <w:rPr>
                <w:color w:val="FFFFFF"/>
              </w:rPr>
              <w:t>The 'What You Need' section is genuinely yours because you chose it. That choice makes the bookmark — and the activity inside it — authentically your own scientific contribution.</w:t>
            </w:r>
          </w:p>
        </w:tc>
      </w:tr>
    </w:tbl>
    <w:p w14:paraId="2110A465" w14:textId="77777777" w:rsidR="00DA02AF" w:rsidRDefault="00DA02AF">
      <w:pPr>
        <w:spacing w:before="80" w:after="80"/>
      </w:pPr>
    </w:p>
    <w:p w14:paraId="167F7961" w14:textId="77777777" w:rsidR="00DA02AF" w:rsidRDefault="00000000">
      <w:r>
        <w:br w:type="page"/>
      </w:r>
    </w:p>
    <w:p w14:paraId="33604B0A" w14:textId="77777777" w:rsidR="00DA02AF" w:rsidRDefault="00000000">
      <w:pPr>
        <w:pStyle w:val="Heading1"/>
        <w:pBdr>
          <w:bottom w:val="single" w:sz="8" w:space="4" w:color="1A237E"/>
        </w:pBdr>
      </w:pPr>
      <w:r>
        <w:lastRenderedPageBreak/>
        <w:t>Science Supply Bar — Available Items</w:t>
      </w:r>
    </w:p>
    <w:p w14:paraId="102B9F72" w14:textId="77777777" w:rsidR="00DA02AF" w:rsidRDefault="00000000">
      <w:pPr>
        <w:spacing w:before="80" w:after="80"/>
      </w:pPr>
      <w:r>
        <w:t>The following items are available at the Science Supply Bar. You may choose 1–3 items that best support your OneWord activity. Choose items that give the student something to DO — not just something to look at.</w:t>
      </w:r>
    </w:p>
    <w:p w14:paraId="74907F99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2658"/>
        <w:gridCol w:w="920"/>
        <w:gridCol w:w="5292"/>
      </w:tblGrid>
      <w:tr w:rsidR="00DA02AF" w14:paraId="0BF6A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C10B5" w14:textId="77777777" w:rsidR="00DA02AF" w:rsidRDefault="00DA02AF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E0F9" w14:textId="77777777" w:rsidR="00DA02AF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758A" w14:textId="77777777" w:rsidR="00DA02AF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1B1A" w14:textId="77777777" w:rsidR="00DA02AF" w:rsidRDefault="00000000">
            <w:r>
              <w:rPr>
                <w:b/>
                <w:bCs/>
                <w:color w:val="FFFFFF"/>
                <w:sz w:val="20"/>
                <w:szCs w:val="20"/>
              </w:rPr>
              <w:t>Best OneWord Connections</w:t>
            </w:r>
          </w:p>
        </w:tc>
      </w:tr>
      <w:tr w:rsidR="00DA02AF" w14:paraId="7FEDB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486EC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C188" w14:textId="77777777" w:rsidR="00DA02AF" w:rsidRDefault="00000000">
            <w:r>
              <w:rPr>
                <w:b/>
                <w:bCs/>
                <w:color w:val="1A237E"/>
              </w:rPr>
              <w:t>Mini Magnifying Glass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6848" w14:textId="77777777" w:rsidR="00DA02AF" w:rsidRDefault="00000000">
            <w:r>
              <w:t>~$1.00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5EF5" w14:textId="77777777" w:rsidR="00DA02AF" w:rsidRDefault="00000000">
            <w:r>
              <w:t>Almost any word — observe seeds, leaves, soil, skin cells</w:t>
            </w:r>
          </w:p>
        </w:tc>
      </w:tr>
      <w:tr w:rsidR="00DA02AF" w14:paraId="4DFD3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7A21D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0C5F" w14:textId="77777777" w:rsidR="00DA02AF" w:rsidRDefault="00000000">
            <w:r>
              <w:rPr>
                <w:b/>
                <w:bCs/>
                <w:color w:val="1A237E"/>
              </w:rPr>
              <w:t>Seed Packet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908D" w14:textId="77777777" w:rsidR="00DA02AF" w:rsidRDefault="00000000">
            <w:r>
              <w:t>~$0.50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2467" w14:textId="77777777" w:rsidR="00DA02AF" w:rsidRDefault="00000000">
            <w:r>
              <w:t>GROW, BLOOM, RENEW, ROOT, THRIVE, SUSTAIN, EMERGE</w:t>
            </w:r>
          </w:p>
        </w:tc>
      </w:tr>
      <w:tr w:rsidR="00DA02AF" w14:paraId="3E200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8DCDC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8A49" w14:textId="77777777" w:rsidR="00DA02AF" w:rsidRDefault="00000000">
            <w:r>
              <w:rPr>
                <w:b/>
                <w:bCs/>
                <w:color w:val="1A237E"/>
              </w:rPr>
              <w:t>Small Smooth Stone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EC5D" w14:textId="77777777" w:rsidR="00DA02AF" w:rsidRDefault="00000000">
            <w:r>
              <w:t>~$0.10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5718" w14:textId="77777777" w:rsidR="00DA02AF" w:rsidRDefault="00000000">
            <w:r>
              <w:t>ANCHOR, PERSIST, ROOT, BALANCE, SUSTAIN</w:t>
            </w:r>
          </w:p>
        </w:tc>
      </w:tr>
      <w:tr w:rsidR="00DA02AF" w14:paraId="2D105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3B965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49CF" w14:textId="77777777" w:rsidR="00DA02AF" w:rsidRDefault="00000000">
            <w:r>
              <w:rPr>
                <w:b/>
                <w:bCs/>
                <w:color w:val="1A237E"/>
              </w:rPr>
              <w:t>Mini Ruler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5640" w14:textId="77777777" w:rsidR="00DA02AF" w:rsidRDefault="00000000">
            <w:r>
              <w:t>~$0.50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BD19" w14:textId="77777777" w:rsidR="00DA02AF" w:rsidRDefault="00000000">
            <w:r>
              <w:t>GROW, RISE, CYCLE, TRANSFORM, MEASURE anything</w:t>
            </w:r>
          </w:p>
        </w:tc>
      </w:tr>
      <w:tr w:rsidR="00DA02AF" w14:paraId="710C0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35A8F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14D6" w14:textId="77777777" w:rsidR="00DA02AF" w:rsidRDefault="00000000">
            <w:r>
              <w:rPr>
                <w:b/>
                <w:bCs/>
                <w:color w:val="1A237E"/>
              </w:rPr>
              <w:t>Short Length of String (12")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3D5E" w14:textId="77777777" w:rsidR="00DA02AF" w:rsidRDefault="00000000">
            <w:r>
              <w:t>~$0.05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2101" w14:textId="77777777" w:rsidR="00DA02AF" w:rsidRDefault="00000000">
            <w:r>
              <w:t>CONNECT, FLOW, CYCLE, ANCHOR, BALANCE, MEASURE</w:t>
            </w:r>
          </w:p>
        </w:tc>
      </w:tr>
      <w:tr w:rsidR="00DA02AF" w14:paraId="4C92A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536D1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🌿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E63C" w14:textId="77777777" w:rsidR="00DA02AF" w:rsidRDefault="00000000">
            <w:r>
              <w:rPr>
                <w:b/>
                <w:bCs/>
                <w:color w:val="1A237E"/>
              </w:rPr>
              <w:t>Pressed / Dried Leaf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4CF" w14:textId="77777777" w:rsidR="00DA02AF" w:rsidRDefault="00000000">
            <w:r>
              <w:t>~$0.00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BA29" w14:textId="77777777" w:rsidR="00DA02AF" w:rsidRDefault="00000000">
            <w:r>
              <w:t>BREATHE, BLOOM, RESTORE, FILTER, ABSORB, CYCLE</w:t>
            </w:r>
          </w:p>
        </w:tc>
      </w:tr>
      <w:tr w:rsidR="00DA02AF" w14:paraId="4CAAD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D6508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9FC6" w14:textId="77777777" w:rsidR="00DA02AF" w:rsidRDefault="00000000">
            <w:r>
              <w:rPr>
                <w:b/>
                <w:bCs/>
                <w:color w:val="1A237E"/>
              </w:rPr>
              <w:t>Small Bubble Wand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4DCA" w14:textId="77777777" w:rsidR="00DA02AF" w:rsidRDefault="00000000">
            <w:r>
              <w:t>~$0.50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1694" w14:textId="77777777" w:rsidR="00DA02AF" w:rsidRDefault="00000000">
            <w:r>
              <w:t>BREATHE, FLOW, CLEAR, RISE, EMERGE, TRANSFORM</w:t>
            </w:r>
          </w:p>
        </w:tc>
      </w:tr>
      <w:tr w:rsidR="00DA02AF" w14:paraId="0AE43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F8D08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🧪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5840" w14:textId="77777777" w:rsidR="00DA02AF" w:rsidRDefault="00000000">
            <w:r>
              <w:rPr>
                <w:b/>
                <w:bCs/>
                <w:color w:val="1A237E"/>
              </w:rPr>
              <w:t>Litmus Paper Strip (2)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821D" w14:textId="77777777" w:rsidR="00DA02AF" w:rsidRDefault="00000000">
            <w:r>
              <w:t>~$0.10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7DD6" w14:textId="77777777" w:rsidR="00DA02AF" w:rsidRDefault="00000000">
            <w:r>
              <w:t>FILTER, CLEAR, RESTORE, BALANCE, ADAPT</w:t>
            </w:r>
          </w:p>
        </w:tc>
      </w:tr>
      <w:tr w:rsidR="00DA02AF" w14:paraId="6B40E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EE4C5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58B9" w14:textId="77777777" w:rsidR="00DA02AF" w:rsidRDefault="00000000">
            <w:r>
              <w:rPr>
                <w:b/>
                <w:bCs/>
                <w:color w:val="1A237E"/>
              </w:rPr>
              <w:t>Mini Pinwheel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6E20" w14:textId="77777777" w:rsidR="00DA02AF" w:rsidRDefault="00000000">
            <w:r>
              <w:t>~$0.50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8EF3" w14:textId="77777777" w:rsidR="00DA02AF" w:rsidRDefault="00000000">
            <w:r>
              <w:t>FLOW, RISE, BREATHE, RENEW, SUSTAIN</w:t>
            </w:r>
          </w:p>
        </w:tc>
      </w:tr>
      <w:tr w:rsidR="00DA02AF" w14:paraId="4A3D2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76491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EB37" w14:textId="77777777" w:rsidR="00DA02AF" w:rsidRDefault="00000000">
            <w:r>
              <w:rPr>
                <w:b/>
                <w:bCs/>
                <w:color w:val="1A237E"/>
              </w:rPr>
              <w:t>Small Coffee Filter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5CF8" w14:textId="77777777" w:rsidR="00DA02AF" w:rsidRDefault="00000000">
            <w:r>
              <w:t>~$0.05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7494" w14:textId="77777777" w:rsidR="00DA02AF" w:rsidRDefault="00000000">
            <w:r>
              <w:t>FILTER, CLEAR, ABSORB, RESTORE, FLOW</w:t>
            </w:r>
          </w:p>
        </w:tc>
      </w:tr>
      <w:tr w:rsidR="00DA02AF" w14:paraId="1459B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687C0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8FD8" w14:textId="77777777" w:rsidR="00DA02AF" w:rsidRDefault="00000000">
            <w:r>
              <w:rPr>
                <w:b/>
                <w:bCs/>
                <w:color w:val="1A237E"/>
              </w:rPr>
              <w:t>Foam Die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02B3" w14:textId="77777777" w:rsidR="00DA02AF" w:rsidRDefault="00000000">
            <w:r>
              <w:t>~$0.25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4D77" w14:textId="77777777" w:rsidR="00DA02AF" w:rsidRDefault="00000000">
            <w:r>
              <w:t>BALANCE, CYCLE, ADAPT, CONNECT, TRANSFORM</w:t>
            </w:r>
          </w:p>
        </w:tc>
      </w:tr>
      <w:tr w:rsidR="00DA02AF" w14:paraId="6529F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7FE3E" w14:textId="77777777" w:rsidR="00DA02AF" w:rsidRDefault="00000000">
            <w:pPr>
              <w:jc w:val="center"/>
            </w:pPr>
            <w:r>
              <w:rPr>
                <w:sz w:val="24"/>
                <w:szCs w:val="24"/>
              </w:rPr>
              <w:t>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7933" w14:textId="77777777" w:rsidR="00DA02AF" w:rsidRDefault="00000000">
            <w:r>
              <w:rPr>
                <w:b/>
                <w:bCs/>
                <w:color w:val="1A237E"/>
              </w:rPr>
              <w:t>Glass Pebble / Gem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69DB" w14:textId="77777777" w:rsidR="00DA02AF" w:rsidRDefault="00000000">
            <w:r>
              <w:t>~$0.10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9F3E" w14:textId="77777777" w:rsidR="00DA02AF" w:rsidRDefault="00000000">
            <w:r>
              <w:t>CLEAR, SHINE, FLOW, BALANCE, REFLECT</w:t>
            </w:r>
          </w:p>
        </w:tc>
      </w:tr>
    </w:tbl>
    <w:p w14:paraId="173E22B0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2AF" w14:paraId="5D0D0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57894" w14:textId="70794A5D" w:rsidR="00DA02AF" w:rsidRDefault="00000000">
            <w:pPr>
              <w:spacing w:before="40" w:after="60"/>
            </w:pPr>
            <w:r>
              <w:rPr>
                <w:b/>
                <w:bCs/>
                <w:color w:val="C8860A"/>
              </w:rPr>
              <w:t xml:space="preserve">Your </w:t>
            </w:r>
            <w:r w:rsidR="008D6857">
              <w:rPr>
                <w:b/>
                <w:bCs/>
                <w:color w:val="C8860A"/>
              </w:rPr>
              <w:t>choice</w:t>
            </w:r>
            <w:r>
              <w:rPr>
                <w:b/>
                <w:bCs/>
                <w:color w:val="C8860A"/>
              </w:rPr>
              <w:t xml:space="preserve"> must answer this question:</w:t>
            </w:r>
          </w:p>
          <w:p w14:paraId="43AF99E9" w14:textId="77777777" w:rsidR="00DA02AF" w:rsidRDefault="00000000">
            <w:pPr>
              <w:spacing w:before="30" w:after="30"/>
            </w:pPr>
            <w:r>
              <w:t>"How does this supply help a student explore or experience my OneWord?"</w:t>
            </w:r>
          </w:p>
          <w:p w14:paraId="42B058CF" w14:textId="77777777" w:rsidR="00DA02AF" w:rsidRDefault="00000000">
            <w:pPr>
              <w:spacing w:before="30" w:after="30"/>
            </w:pPr>
            <w:r>
              <w:t>If you cannot answer that question — choose a different supply.</w:t>
            </w:r>
          </w:p>
          <w:p w14:paraId="024BDCE3" w14:textId="77777777" w:rsidR="00DA02AF" w:rsidRDefault="00000000">
            <w:pPr>
              <w:spacing w:before="30" w:after="30"/>
            </w:pPr>
            <w:r>
              <w:t>Choose 1–3 items maximum. More is not better. The right tool is better.</w:t>
            </w:r>
          </w:p>
          <w:p w14:paraId="3365A238" w14:textId="77777777" w:rsidR="00DA02AF" w:rsidRDefault="00000000">
            <w:pPr>
              <w:spacing w:before="30" w:after="30"/>
            </w:pPr>
            <w:r>
              <w:t>The supplies you choose go physically into the smile bag alongside your bookmark.</w:t>
            </w:r>
          </w:p>
        </w:tc>
      </w:tr>
    </w:tbl>
    <w:p w14:paraId="5826C59D" w14:textId="77777777" w:rsidR="00DA02AF" w:rsidRDefault="00DA02AF">
      <w:pPr>
        <w:spacing w:before="80" w:after="80"/>
      </w:pPr>
    </w:p>
    <w:p w14:paraId="6277FAF0" w14:textId="77777777" w:rsidR="00DA02AF" w:rsidRDefault="00000000">
      <w:r>
        <w:br w:type="page"/>
      </w:r>
    </w:p>
    <w:p w14:paraId="2FE2C066" w14:textId="77777777" w:rsidR="00DA02AF" w:rsidRDefault="00000000">
      <w:pPr>
        <w:pStyle w:val="Heading1"/>
        <w:pBdr>
          <w:bottom w:val="single" w:sz="8" w:space="4" w:color="1A237E"/>
        </w:pBdr>
      </w:pPr>
      <w:r>
        <w:lastRenderedPageBreak/>
        <w:t>The Bookmark Builder Kiosk</w:t>
      </w:r>
    </w:p>
    <w:p w14:paraId="28FBE285" w14:textId="002B1883" w:rsidR="00DA02AF" w:rsidRDefault="00000000">
      <w:pPr>
        <w:spacing w:before="80" w:after="80"/>
      </w:pPr>
      <w:r>
        <w:t xml:space="preserve">Your bookmark is built using the Bookmark Builder Kiosk — a digital tool that pre-populates your bookmark with </w:t>
      </w:r>
      <w:r w:rsidR="008D6857">
        <w:t>research facts</w:t>
      </w:r>
      <w:r>
        <w:t>, activity steps, and a message for your OneWord. You edit everything to make it your own.</w:t>
      </w:r>
    </w:p>
    <w:p w14:paraId="622DDD82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2AF" w14:paraId="4A577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7B239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1A237E"/>
              </w:rPr>
              <w:t>Access the kiosk:</w:t>
            </w:r>
          </w:p>
          <w:p w14:paraId="1A9D0110" w14:textId="77777777" w:rsidR="00DA02AF" w:rsidRDefault="00000000">
            <w:pPr>
              <w:spacing w:before="30" w:after="30"/>
            </w:pPr>
            <w:r>
              <w:t>Open the Bookmark Builder Kiosk link posted in Google Classroom.</w:t>
            </w:r>
          </w:p>
          <w:p w14:paraId="143E79D0" w14:textId="77777777" w:rsidR="00DA02AF" w:rsidRDefault="00000000">
            <w:pPr>
              <w:spacing w:before="30" w:after="30"/>
            </w:pPr>
            <w:r>
              <w:t>The kiosk runs in any Chromebook browser — no login required.</w:t>
            </w:r>
          </w:p>
          <w:p w14:paraId="3BD3E07A" w14:textId="77777777" w:rsidR="00DA02AF" w:rsidRDefault="00000000">
            <w:pPr>
              <w:spacing w:before="30" w:after="30"/>
            </w:pPr>
            <w:r>
              <w:t>Your bookmark updates live as you type — what you see is what will print.</w:t>
            </w:r>
          </w:p>
        </w:tc>
      </w:tr>
    </w:tbl>
    <w:p w14:paraId="19D01494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"/>
        <w:gridCol w:w="8829"/>
      </w:tblGrid>
      <w:tr w:rsidR="00DA02AF" w14:paraId="372DC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B23174" w14:textId="77777777" w:rsidR="00DA02AF" w:rsidRDefault="00000000">
            <w:pPr>
              <w:jc w:val="center"/>
            </w:pPr>
            <w:r>
              <w:rPr>
                <w:b/>
                <w:bCs/>
                <w:color w:val="C8860A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520181D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2A2A2A"/>
                <w:sz w:val="24"/>
                <w:szCs w:val="24"/>
              </w:rPr>
              <w:t>Enter your first name</w:t>
            </w:r>
          </w:p>
          <w:p w14:paraId="6B49FCBB" w14:textId="77777777" w:rsidR="00DA02AF" w:rsidRDefault="00000000">
            <w:pPr>
              <w:spacing w:before="36" w:after="36"/>
            </w:pPr>
            <w:r>
              <w:t>In the sidebar, enter your first name in the 'First Name' field.</w:t>
            </w:r>
          </w:p>
          <w:p w14:paraId="107176DE" w14:textId="77777777" w:rsidR="00DA02AF" w:rsidRDefault="00000000">
            <w:pPr>
              <w:spacing w:before="36" w:after="36"/>
            </w:pPr>
            <w:r>
              <w:t>This will appear in your bookmark signature as:</w:t>
            </w:r>
          </w:p>
          <w:p w14:paraId="6BE9C989" w14:textId="7ABFCBA2" w:rsidR="00DA02AF" w:rsidRDefault="00000000">
            <w:pPr>
              <w:spacing w:before="36" w:after="36"/>
            </w:pPr>
            <w:r>
              <w:t xml:space="preserve">    </w:t>
            </w:r>
            <w:r w:rsidR="008D6857">
              <w:t>‘ [</w:t>
            </w:r>
            <w:r>
              <w:t>Your Name], Your Kellam Scientist · Kellam High School'</w:t>
            </w:r>
          </w:p>
          <w:p w14:paraId="02E57107" w14:textId="188E1A5C" w:rsidR="00DA02AF" w:rsidRDefault="00000000">
            <w:pPr>
              <w:spacing w:before="36" w:after="36"/>
            </w:pPr>
            <w:r>
              <w:t xml:space="preserve">If you leave it </w:t>
            </w:r>
            <w:r w:rsidR="008D6857">
              <w:t>blank,</w:t>
            </w:r>
            <w:r>
              <w:t xml:space="preserve"> it will read 'Your Kellam </w:t>
            </w:r>
            <w:r w:rsidR="008D6857">
              <w:t>Scientist’</w:t>
            </w:r>
            <w:r>
              <w:t xml:space="preserve"> both are acceptable.</w:t>
            </w:r>
          </w:p>
        </w:tc>
      </w:tr>
    </w:tbl>
    <w:p w14:paraId="735887E7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8696"/>
      </w:tblGrid>
      <w:tr w:rsidR="00DA02AF" w14:paraId="1BB8C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62939E" w14:textId="77777777" w:rsidR="00DA02AF" w:rsidRDefault="00000000">
            <w:pPr>
              <w:jc w:val="center"/>
            </w:pPr>
            <w:r>
              <w:rPr>
                <w:b/>
                <w:bCs/>
                <w:color w:val="C8860A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EC5E10D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2A2A2A"/>
                <w:sz w:val="24"/>
                <w:szCs w:val="24"/>
              </w:rPr>
              <w:t>Select your OneWord</w:t>
            </w:r>
          </w:p>
          <w:p w14:paraId="78578297" w14:textId="77777777" w:rsidR="00DA02AF" w:rsidRDefault="00000000">
            <w:pPr>
              <w:spacing w:before="36" w:after="36"/>
            </w:pPr>
            <w:r>
              <w:t>Click your assigned OneWord from the word grid.</w:t>
            </w:r>
          </w:p>
          <w:p w14:paraId="5039D703" w14:textId="77777777" w:rsidR="00DA02AF" w:rsidRDefault="00000000">
            <w:pPr>
              <w:spacing w:before="36" w:after="36"/>
            </w:pPr>
            <w:r>
              <w:t>Your bookmark immediately pre-populates with:</w:t>
            </w:r>
          </w:p>
          <w:p w14:paraId="55FA672E" w14:textId="77777777" w:rsidR="00DA02AF" w:rsidRDefault="00000000">
            <w:pPr>
              <w:spacing w:before="36" w:after="36"/>
            </w:pPr>
            <w:r>
              <w:t xml:space="preserve">  · A Did You Know? research fact connected to your word</w:t>
            </w:r>
          </w:p>
          <w:p w14:paraId="0255286E" w14:textId="77777777" w:rsidR="00DA02AF" w:rsidRDefault="00000000">
            <w:pPr>
              <w:spacing w:before="36" w:after="36"/>
            </w:pPr>
            <w:r>
              <w:t xml:space="preserve">  · A placeholder supplies section</w:t>
            </w:r>
          </w:p>
          <w:p w14:paraId="17FCB9D6" w14:textId="77777777" w:rsidR="00DA02AF" w:rsidRDefault="00000000">
            <w:pPr>
              <w:spacing w:before="36" w:after="36"/>
            </w:pPr>
            <w:r>
              <w:t xml:space="preserve">  · Three activity steps</w:t>
            </w:r>
          </w:p>
          <w:p w14:paraId="55721139" w14:textId="77777777" w:rsidR="00DA02AF" w:rsidRDefault="00000000">
            <w:pPr>
              <w:spacing w:before="36" w:after="36"/>
            </w:pPr>
            <w:r>
              <w:t xml:space="preserve">  · A closing message</w:t>
            </w:r>
          </w:p>
          <w:p w14:paraId="140B9752" w14:textId="77777777" w:rsidR="00DA02AF" w:rsidRDefault="00000000">
            <w:pPr>
              <w:spacing w:before="36" w:after="36"/>
            </w:pPr>
            <w:r>
              <w:t>Read everything carefully before editing.</w:t>
            </w:r>
          </w:p>
        </w:tc>
      </w:tr>
    </w:tbl>
    <w:p w14:paraId="1C000961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8901"/>
      </w:tblGrid>
      <w:tr w:rsidR="00DA02AF" w14:paraId="5A1BA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7492F3" w14:textId="77777777" w:rsidR="00DA02AF" w:rsidRDefault="00000000">
            <w:pPr>
              <w:jc w:val="center"/>
            </w:pPr>
            <w:r>
              <w:rPr>
                <w:b/>
                <w:bCs/>
                <w:color w:val="C8860A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B363D68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2A2A2A"/>
                <w:sz w:val="24"/>
                <w:szCs w:val="24"/>
              </w:rPr>
              <w:t>Visit the Science Supply Bar</w:t>
            </w:r>
          </w:p>
          <w:p w14:paraId="2ADEA369" w14:textId="77777777" w:rsidR="00DA02AF" w:rsidRDefault="00000000">
            <w:pPr>
              <w:spacing w:before="36" w:after="36"/>
            </w:pPr>
            <w:r>
              <w:t>BEFORE editing your supplies section — visit the Science Supply Bar.</w:t>
            </w:r>
          </w:p>
          <w:p w14:paraId="3A2FCAD0" w14:textId="77777777" w:rsidR="00DA02AF" w:rsidRDefault="00000000">
            <w:pPr>
              <w:spacing w:before="36" w:after="36"/>
            </w:pPr>
            <w:r>
              <w:t>Browse the available items. Think: which tool best helps a student explore YOUR word?</w:t>
            </w:r>
          </w:p>
          <w:p w14:paraId="568454F8" w14:textId="77777777" w:rsidR="00DA02AF" w:rsidRDefault="00000000">
            <w:pPr>
              <w:spacing w:before="36" w:after="36"/>
            </w:pPr>
            <w:r>
              <w:t>Select 1–3 items. Hold them. Think about how a student would use them.</w:t>
            </w:r>
          </w:p>
          <w:p w14:paraId="2DBC8BE8" w14:textId="77777777" w:rsidR="00DA02AF" w:rsidRDefault="00000000">
            <w:pPr>
              <w:spacing w:before="36" w:after="36"/>
            </w:pPr>
            <w:r>
              <w:t>Ask yourself: 'How does this supply connect to my OneWord activity?'</w:t>
            </w:r>
          </w:p>
          <w:p w14:paraId="355006A5" w14:textId="77777777" w:rsidR="00DA02AF" w:rsidRDefault="00000000">
            <w:pPr>
              <w:spacing w:before="36" w:after="36"/>
            </w:pPr>
            <w:r>
              <w:t>Only then return to the kiosk and update the 'What You Need' section.</w:t>
            </w:r>
          </w:p>
        </w:tc>
      </w:tr>
    </w:tbl>
    <w:p w14:paraId="71D83603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"/>
        <w:gridCol w:w="8847"/>
      </w:tblGrid>
      <w:tr w:rsidR="00DA02AF" w14:paraId="0FA76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9D0861" w14:textId="77777777" w:rsidR="00DA02AF" w:rsidRDefault="00000000">
            <w:pPr>
              <w:jc w:val="center"/>
            </w:pPr>
            <w:r>
              <w:rPr>
                <w:b/>
                <w:bCs/>
                <w:color w:val="C8860A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9572B4F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2A2A2A"/>
                <w:sz w:val="24"/>
                <w:szCs w:val="24"/>
              </w:rPr>
              <w:t>Edit your bookmark content</w:t>
            </w:r>
          </w:p>
          <w:p w14:paraId="602546C5" w14:textId="77777777" w:rsidR="00DA02AF" w:rsidRDefault="00000000">
            <w:pPr>
              <w:spacing w:before="36" w:after="36"/>
            </w:pPr>
            <w:r>
              <w:t>Did You Know? — The pre-populated fact is a strong starting point.</w:t>
            </w:r>
          </w:p>
          <w:p w14:paraId="1118E1F0" w14:textId="77777777" w:rsidR="00DA02AF" w:rsidRDefault="00000000">
            <w:pPr>
              <w:spacing w:before="36" w:after="36"/>
            </w:pPr>
            <w:r>
              <w:t>You may keep it, adjust it, or replace it with a fact from your own research.</w:t>
            </w:r>
          </w:p>
          <w:p w14:paraId="02A07D06" w14:textId="77777777" w:rsidR="00DA02AF" w:rsidRDefault="00000000">
            <w:pPr>
              <w:spacing w:before="36" w:after="36"/>
            </w:pPr>
            <w:r>
              <w:t>What You Need — Update this with the exact supplies you selected.</w:t>
            </w:r>
          </w:p>
          <w:p w14:paraId="61E8F192" w14:textId="77777777" w:rsidR="00DA02AF" w:rsidRDefault="00000000">
            <w:pPr>
              <w:spacing w:before="36" w:after="36"/>
            </w:pPr>
            <w:r>
              <w:t>Activity Steps — Rewrite the steps to match YOUR supplies and YOUR word.</w:t>
            </w:r>
          </w:p>
          <w:p w14:paraId="40885631" w14:textId="7CC67EF6" w:rsidR="00DA02AF" w:rsidRDefault="00000000">
            <w:pPr>
              <w:spacing w:before="36" w:after="36"/>
            </w:pPr>
            <w:r>
              <w:t xml:space="preserve">Make the steps specific to what you </w:t>
            </w:r>
            <w:r w:rsidR="008D6857">
              <w:t>choose</w:t>
            </w:r>
            <w:r>
              <w:t>. If you picked the coffee filter,</w:t>
            </w:r>
          </w:p>
          <w:p w14:paraId="495F72B6" w14:textId="77777777" w:rsidR="00DA02AF" w:rsidRDefault="00000000">
            <w:pPr>
              <w:spacing w:before="36" w:after="36"/>
            </w:pPr>
            <w:r>
              <w:t>the activity should USE the coffee filter — not just reference it.</w:t>
            </w:r>
          </w:p>
          <w:p w14:paraId="6DC092F2" w14:textId="77777777" w:rsidR="00DA02AF" w:rsidRDefault="00000000">
            <w:pPr>
              <w:spacing w:before="36" w:after="36"/>
            </w:pPr>
            <w:r>
              <w:lastRenderedPageBreak/>
              <w:t>Message — Edit the closing message in your own voice.</w:t>
            </w:r>
          </w:p>
          <w:p w14:paraId="0FD23E29" w14:textId="77777777" w:rsidR="00DA02AF" w:rsidRDefault="00000000">
            <w:pPr>
              <w:spacing w:before="36" w:after="36"/>
            </w:pPr>
            <w:r>
              <w:t>This is the last thing the student reads. Make it count.</w:t>
            </w:r>
          </w:p>
        </w:tc>
      </w:tr>
    </w:tbl>
    <w:p w14:paraId="2371AD76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8846"/>
      </w:tblGrid>
      <w:tr w:rsidR="00DA02AF" w14:paraId="1381A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184AC7" w14:textId="77777777" w:rsidR="00DA02AF" w:rsidRDefault="00000000">
            <w:pPr>
              <w:jc w:val="center"/>
            </w:pPr>
            <w:r>
              <w:rPr>
                <w:b/>
                <w:bCs/>
                <w:color w:val="C8860A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DF99600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2A2A2A"/>
                <w:sz w:val="24"/>
                <w:szCs w:val="24"/>
              </w:rPr>
              <w:t>Save and print</w:t>
            </w:r>
          </w:p>
          <w:p w14:paraId="7AFC5271" w14:textId="193521BB" w:rsidR="00DA02AF" w:rsidRDefault="00000000">
            <w:pPr>
              <w:spacing w:before="36" w:after="36"/>
            </w:pPr>
            <w:r>
              <w:t xml:space="preserve">Click '💾 Save My </w:t>
            </w:r>
            <w:r w:rsidR="008D6857">
              <w:t>Bookmark’</w:t>
            </w:r>
            <w:r>
              <w:t xml:space="preserve"> your content is saved to the class spreadsheet.</w:t>
            </w:r>
          </w:p>
          <w:p w14:paraId="3CF3AE17" w14:textId="2B799D64" w:rsidR="00DA02AF" w:rsidRDefault="00000000">
            <w:pPr>
              <w:spacing w:before="36" w:after="36"/>
            </w:pPr>
            <w:r>
              <w:t xml:space="preserve">Click '🖨️ Print </w:t>
            </w:r>
            <w:r w:rsidR="008D6857">
              <w:t>Bookmark’</w:t>
            </w:r>
            <w:r>
              <w:t xml:space="preserve"> print on cardstock at 100% scale.</w:t>
            </w:r>
          </w:p>
          <w:p w14:paraId="6B6A77B4" w14:textId="77777777" w:rsidR="00DA02AF" w:rsidRDefault="00000000">
            <w:pPr>
              <w:spacing w:before="36" w:after="36"/>
            </w:pPr>
            <w:r>
              <w:t>Both front and back print on one sheet.</w:t>
            </w:r>
          </w:p>
          <w:p w14:paraId="6E7F1BF0" w14:textId="77777777" w:rsidR="00DA02AF" w:rsidRDefault="00000000">
            <w:pPr>
              <w:spacing w:before="36" w:after="36"/>
            </w:pPr>
            <w:r>
              <w:t>Laminate if possible — punch a hole at the top — add a ribbon.</w:t>
            </w:r>
          </w:p>
          <w:p w14:paraId="1D5FC797" w14:textId="77777777" w:rsidR="00DA02AF" w:rsidRDefault="00000000">
            <w:pPr>
              <w:spacing w:before="36" w:after="36"/>
            </w:pPr>
            <w:r>
              <w:t>Place your bookmark AND your selected supplies together in a zip-lock bag.</w:t>
            </w:r>
          </w:p>
          <w:p w14:paraId="7E78BA01" w14:textId="77777777" w:rsidR="00DA02AF" w:rsidRDefault="00000000">
            <w:pPr>
              <w:spacing w:before="36" w:after="36"/>
            </w:pPr>
            <w:r>
              <w:t>Label the bag with your name and OneWord.</w:t>
            </w:r>
          </w:p>
          <w:p w14:paraId="7884A382" w14:textId="77777777" w:rsidR="00DA02AF" w:rsidRDefault="00000000">
            <w:pPr>
              <w:spacing w:before="36" w:after="36"/>
            </w:pPr>
            <w:r>
              <w:t>Submit to your teacher for assembly into the smile bag.</w:t>
            </w:r>
          </w:p>
        </w:tc>
      </w:tr>
    </w:tbl>
    <w:p w14:paraId="70370842" w14:textId="77777777" w:rsidR="00DA02AF" w:rsidRDefault="00DA02AF">
      <w:pPr>
        <w:spacing w:before="80" w:after="80"/>
      </w:pPr>
    </w:p>
    <w:p w14:paraId="0A44C91C" w14:textId="77777777" w:rsidR="00DA02AF" w:rsidRDefault="00000000">
      <w:r>
        <w:br w:type="page"/>
      </w:r>
    </w:p>
    <w:p w14:paraId="0BE3F7D7" w14:textId="77777777" w:rsidR="00DA02AF" w:rsidRDefault="00000000">
      <w:pPr>
        <w:pStyle w:val="Heading1"/>
        <w:pBdr>
          <w:bottom w:val="single" w:sz="8" w:space="4" w:color="1A237E"/>
        </w:pBdr>
      </w:pPr>
      <w:r>
        <w:lastRenderedPageBreak/>
        <w:t>The AP Research Connection</w:t>
      </w:r>
    </w:p>
    <w:p w14:paraId="43A79D37" w14:textId="77777777" w:rsidR="00DA02AF" w:rsidRDefault="00000000">
      <w:pPr>
        <w:spacing w:before="80" w:after="80"/>
      </w:pPr>
      <w:r>
        <w:t>This project is not a craft project. It is a research communication challenge — translating complex scientific knowledge into something accessible, joyful, and useful for a specific audience.</w:t>
      </w:r>
    </w:p>
    <w:p w14:paraId="104723F8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6846"/>
      </w:tblGrid>
      <w:tr w:rsidR="00DA02AF" w14:paraId="28D01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A488" w14:textId="77777777" w:rsidR="00DA02AF" w:rsidRDefault="00000000">
            <w:r>
              <w:rPr>
                <w:b/>
                <w:bCs/>
                <w:color w:val="C8860A"/>
                <w:sz w:val="20"/>
                <w:szCs w:val="20"/>
              </w:rPr>
              <w:t>AP Research Skill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BB2A" w14:textId="77777777" w:rsidR="00DA02AF" w:rsidRDefault="00000000">
            <w:r>
              <w:rPr>
                <w:b/>
                <w:bCs/>
                <w:color w:val="C8860A"/>
                <w:sz w:val="20"/>
                <w:szCs w:val="20"/>
              </w:rPr>
              <w:t>How It Applies Here</w:t>
            </w:r>
          </w:p>
        </w:tc>
      </w:tr>
      <w:tr w:rsidR="00DA02AF" w14:paraId="23F16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EDA4" w14:textId="77777777" w:rsidR="00DA02AF" w:rsidRDefault="00000000">
            <w:r>
              <w:rPr>
                <w:b/>
                <w:bCs/>
                <w:color w:val="1A237E"/>
              </w:rPr>
              <w:t>Audience awareness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897E" w14:textId="77777777" w:rsidR="00DA02AF" w:rsidRDefault="00000000">
            <w:r>
              <w:t>Your audience is a student who may be 6–12 years old. Every word you write must be clear, accessible, and age-appropriate without being condescending.</w:t>
            </w:r>
          </w:p>
        </w:tc>
      </w:tr>
      <w:tr w:rsidR="00DA02AF" w14:paraId="06EB9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0B66" w14:textId="77777777" w:rsidR="00DA02AF" w:rsidRDefault="00000000">
            <w:r>
              <w:rPr>
                <w:b/>
                <w:bCs/>
                <w:color w:val="1A237E"/>
              </w:rPr>
              <w:t>Evidence-based communication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4C02" w14:textId="77777777" w:rsidR="00DA02AF" w:rsidRDefault="00000000">
            <w:proofErr w:type="spellStart"/>
            <w:r>
              <w:t>Your</w:t>
            </w:r>
            <w:proofErr w:type="spellEnd"/>
            <w:r>
              <w:t xml:space="preserve"> Did You Know? fact must be accurate and specific — not vague. Include real numbers, real names, real science.</w:t>
            </w:r>
          </w:p>
        </w:tc>
      </w:tr>
      <w:tr w:rsidR="00DA02AF" w14:paraId="5FFF3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911A" w14:textId="77777777" w:rsidR="00DA02AF" w:rsidRDefault="00000000">
            <w:r>
              <w:rPr>
                <w:b/>
                <w:bCs/>
                <w:color w:val="1A237E"/>
              </w:rPr>
              <w:t>Purposeful methodology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48EB" w14:textId="77777777" w:rsidR="00DA02AF" w:rsidRDefault="00000000">
            <w:r>
              <w:t>Your supply selection IS a methodology decision. You are choosing tools that best test or explore your research concept.</w:t>
            </w:r>
          </w:p>
        </w:tc>
      </w:tr>
      <w:tr w:rsidR="00DA02AF" w14:paraId="2369F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3ACC" w14:textId="77777777" w:rsidR="00DA02AF" w:rsidRDefault="00000000">
            <w:r>
              <w:rPr>
                <w:b/>
                <w:bCs/>
                <w:color w:val="1A237E"/>
              </w:rPr>
              <w:t>Synthesis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8153" w14:textId="77777777" w:rsidR="00DA02AF" w:rsidRDefault="00000000">
            <w:r>
              <w:t>You are taking complex scientific knowledge and synthesizing it into 3 activity steps a student can do independently. That is a high-level research skill.</w:t>
            </w:r>
          </w:p>
        </w:tc>
      </w:tr>
      <w:tr w:rsidR="00DA02AF" w14:paraId="2832F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74C0" w14:textId="77777777" w:rsidR="00DA02AF" w:rsidRDefault="00000000">
            <w:r>
              <w:rPr>
                <w:b/>
                <w:bCs/>
                <w:color w:val="1A237E"/>
              </w:rPr>
              <w:t>Reflection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ADF8" w14:textId="77777777" w:rsidR="00DA02AF" w:rsidRDefault="00000000">
            <w:r>
              <w:t>Your closing message is a reflective statement about what this word means to you after a year of research. Write from that place.</w:t>
            </w:r>
          </w:p>
        </w:tc>
      </w:tr>
      <w:tr w:rsidR="00DA02AF" w14:paraId="0603D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43F0" w14:textId="77777777" w:rsidR="00DA02AF" w:rsidRDefault="00000000">
            <w:r>
              <w:rPr>
                <w:b/>
                <w:bCs/>
                <w:color w:val="1A237E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331D" w14:textId="6DE55A6F" w:rsidR="00DA02AF" w:rsidRDefault="00000000">
            <w:r>
              <w:t xml:space="preserve">This is not </w:t>
            </w:r>
            <w:r w:rsidR="008D6857">
              <w:t>hypothetical</w:t>
            </w:r>
            <w:r>
              <w:t xml:space="preserve"> exercise. A real student will hold your bookmark. Rigor matters because the recipient matters.</w:t>
            </w:r>
          </w:p>
        </w:tc>
      </w:tr>
    </w:tbl>
    <w:p w14:paraId="5BC55D30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2AF" w14:paraId="2073B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FF2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4D9BF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1A6B3A"/>
              </w:rPr>
              <w:t>Future Ready Graduate Profile Attributes:</w:t>
            </w:r>
          </w:p>
          <w:p w14:paraId="12725007" w14:textId="77777777" w:rsidR="00DA02AF" w:rsidRDefault="00000000">
            <w:pPr>
              <w:spacing w:before="30" w:after="30"/>
            </w:pPr>
            <w:r>
              <w:t>Thinkers &amp; Inquirers — selecting supplies based on scientific reasoning and hypothesis</w:t>
            </w:r>
          </w:p>
          <w:p w14:paraId="4674D5A3" w14:textId="77777777" w:rsidR="00DA02AF" w:rsidRDefault="00000000">
            <w:pPr>
              <w:spacing w:before="30" w:after="30"/>
            </w:pPr>
            <w:r>
              <w:t>Personally &amp; Socially Responsible — applying research expertise in service of a student who needs a smile</w:t>
            </w:r>
          </w:p>
          <w:p w14:paraId="0B34B7CB" w14:textId="77777777" w:rsidR="00DA02AF" w:rsidRDefault="00000000">
            <w:pPr>
              <w:spacing w:before="30" w:after="30"/>
            </w:pPr>
            <w:r>
              <w:t>Knowledgeable — translating complex science into accessible, accurate, age-appropriate communication</w:t>
            </w:r>
          </w:p>
          <w:p w14:paraId="007B979B" w14:textId="77777777" w:rsidR="00DA02AF" w:rsidRDefault="00000000">
            <w:pPr>
              <w:spacing w:before="30" w:after="30"/>
            </w:pPr>
            <w:r>
              <w:t>Balanced Communicators &amp; Collaborators — writing for a specific audience with intentionality and care</w:t>
            </w:r>
          </w:p>
        </w:tc>
      </w:tr>
    </w:tbl>
    <w:p w14:paraId="11A33E75" w14:textId="77777777" w:rsidR="00DA02AF" w:rsidRDefault="00DA02AF">
      <w:pPr>
        <w:spacing w:before="80" w:after="80"/>
      </w:pPr>
    </w:p>
    <w:p w14:paraId="3E9FDB1E" w14:textId="77777777" w:rsidR="00DA02AF" w:rsidRDefault="00000000">
      <w:r>
        <w:br w:type="page"/>
      </w:r>
    </w:p>
    <w:p w14:paraId="15A5F078" w14:textId="77777777" w:rsidR="00DA02AF" w:rsidRDefault="00000000">
      <w:pPr>
        <w:pStyle w:val="Heading1"/>
        <w:pBdr>
          <w:bottom w:val="single" w:sz="8" w:space="4" w:color="1A237E"/>
        </w:pBdr>
      </w:pPr>
      <w:r>
        <w:lastRenderedPageBreak/>
        <w:t>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2AF" w14:paraId="45331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E8EA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06F03B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OneWord assigned and research fact verified for accuracy</w:t>
            </w:r>
          </w:p>
          <w:p w14:paraId="173AC999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Science Supply Bar visited — 1–3 items selected</w:t>
            </w:r>
          </w:p>
          <w:p w14:paraId="4554B4F8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Supply selection justified: 'This supply helps a student explore my word because...'</w:t>
            </w:r>
          </w:p>
          <w:p w14:paraId="5DAF6562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Bookmark Builder Kiosk opened — OneWord selected</w:t>
            </w:r>
          </w:p>
          <w:p w14:paraId="2CD151E5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First name entered in the name field</w:t>
            </w:r>
          </w:p>
          <w:p w14:paraId="753F8A3E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Did You Know? fact is accurate, specific, and age-appropriate</w:t>
            </w:r>
          </w:p>
          <w:p w14:paraId="21A75460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What You Need section updated with YOUR selected supplies</w:t>
            </w:r>
          </w:p>
          <w:p w14:paraId="2B5CB76D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Activity steps rewritten to match YOUR supplies — specific and actionable</w:t>
            </w:r>
          </w:p>
          <w:p w14:paraId="1EF58E31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Closing message written in your own voice — reflective and personal</w:t>
            </w:r>
          </w:p>
          <w:p w14:paraId="4D5CAD1D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💾 Save My Bookmark clicked — submission recorded in spreadsheet</w:t>
            </w:r>
          </w:p>
          <w:p w14:paraId="776A1E07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🖨️ Print Bookmark clicked — printed on cardstock at 100% scale</w:t>
            </w:r>
          </w:p>
          <w:p w14:paraId="3D0EF358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Bookmark laminated if possible — hole punched — ribbon added</w:t>
            </w:r>
          </w:p>
          <w:p w14:paraId="019A5A1A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Bookmark + supplies placed together in a labeled zip-lock bag</w:t>
            </w:r>
          </w:p>
          <w:p w14:paraId="197F56D6" w14:textId="77777777" w:rsidR="00DA02AF" w:rsidRDefault="00000000">
            <w:pPr>
              <w:spacing w:before="50" w:after="50"/>
            </w:pPr>
            <w:r>
              <w:rPr>
                <w:color w:val="2A2A2A"/>
                <w:sz w:val="21"/>
                <w:szCs w:val="21"/>
              </w:rPr>
              <w:t>✅  Bag submitted to teacher for smile bag assembly</w:t>
            </w:r>
          </w:p>
        </w:tc>
      </w:tr>
    </w:tbl>
    <w:p w14:paraId="54E66C49" w14:textId="77777777" w:rsidR="00DA02AF" w:rsidRDefault="00DA02A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2AF" w14:paraId="1A025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51E90" w14:textId="77777777" w:rsidR="00DA02AF" w:rsidRDefault="00000000">
            <w:pPr>
              <w:spacing w:before="40" w:after="60"/>
            </w:pPr>
            <w:r>
              <w:rPr>
                <w:b/>
                <w:bCs/>
                <w:color w:val="1A237E"/>
              </w:rPr>
              <w:t>After the bookmark is in the bag:</w:t>
            </w:r>
          </w:p>
          <w:p w14:paraId="59023F52" w14:textId="77777777" w:rsidR="00DA02AF" w:rsidRDefault="00000000">
            <w:pPr>
              <w:spacing w:before="30" w:after="30"/>
            </w:pPr>
            <w:r>
              <w:t>A student opens their Kellam Smile Bag.</w:t>
            </w:r>
          </w:p>
          <w:p w14:paraId="464411CB" w14:textId="249F7F19" w:rsidR="00DA02AF" w:rsidRDefault="00000000">
            <w:pPr>
              <w:spacing w:before="30" w:after="30"/>
            </w:pPr>
            <w:r>
              <w:t xml:space="preserve">They find your bookmark — your word, your </w:t>
            </w:r>
            <w:r w:rsidR="008D6857">
              <w:t>facts</w:t>
            </w:r>
            <w:r>
              <w:t>, your supplies.</w:t>
            </w:r>
          </w:p>
          <w:p w14:paraId="3C6B6CE4" w14:textId="6E3A3D2C" w:rsidR="00DA02AF" w:rsidRDefault="00000000">
            <w:pPr>
              <w:spacing w:before="30" w:after="30"/>
            </w:pPr>
            <w:r>
              <w:t xml:space="preserve">They read </w:t>
            </w:r>
            <w:r w:rsidR="008D6857">
              <w:t>your</w:t>
            </w:r>
            <w:r>
              <w:t xml:space="preserve"> fact.</w:t>
            </w:r>
          </w:p>
          <w:p w14:paraId="003D3FFF" w14:textId="77777777" w:rsidR="00DA02AF" w:rsidRDefault="00000000">
            <w:pPr>
              <w:spacing w:before="30" w:after="30"/>
            </w:pPr>
            <w:r>
              <w:t>They pick up your magnifying glass — or your seed — or your coffee filter.</w:t>
            </w:r>
          </w:p>
          <w:p w14:paraId="48CCD2F5" w14:textId="56F6219B" w:rsidR="00DA02AF" w:rsidRDefault="00000000">
            <w:pPr>
              <w:spacing w:before="30" w:after="30"/>
            </w:pPr>
            <w:r>
              <w:t xml:space="preserve">They follow your </w:t>
            </w:r>
            <w:r w:rsidR="008D6857">
              <w:t>directions</w:t>
            </w:r>
            <w:r>
              <w:t>.</w:t>
            </w:r>
          </w:p>
          <w:p w14:paraId="74C5D91E" w14:textId="77777777" w:rsidR="00DA02AF" w:rsidRDefault="00000000">
            <w:pPr>
              <w:spacing w:before="30" w:after="30"/>
            </w:pPr>
            <w:r>
              <w:t>They find your message at the end.</w:t>
            </w:r>
          </w:p>
          <w:p w14:paraId="65275380" w14:textId="77777777" w:rsidR="00DA02AF" w:rsidRDefault="00000000">
            <w:pPr>
              <w:spacing w:before="30" w:after="30"/>
            </w:pPr>
            <w:r>
              <w:t>That student just had a scientist talk directly to them.</w:t>
            </w:r>
          </w:p>
          <w:p w14:paraId="30BB3C3A" w14:textId="4D7A34F7" w:rsidR="00DA02AF" w:rsidRDefault="00000000">
            <w:pPr>
              <w:spacing w:before="30" w:after="30"/>
            </w:pPr>
            <w:r>
              <w:t xml:space="preserve">That </w:t>
            </w:r>
            <w:proofErr w:type="gramStart"/>
            <w:r>
              <w:t>is</w:t>
            </w:r>
            <w:proofErr w:type="gramEnd"/>
            <w:r>
              <w:t xml:space="preserve"> </w:t>
            </w:r>
            <w:r w:rsidR="008D6857">
              <w:t>you!</w:t>
            </w:r>
          </w:p>
        </w:tc>
      </w:tr>
    </w:tbl>
    <w:p w14:paraId="66F81860" w14:textId="77777777" w:rsidR="00DC7AEF" w:rsidRDefault="00DC7AEF"/>
    <w:sectPr w:rsidR="00DC7A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A1B7D"/>
    <w:multiLevelType w:val="hybridMultilevel"/>
    <w:tmpl w:val="31B0BD2E"/>
    <w:lvl w:ilvl="0" w:tplc="4372FF28">
      <w:start w:val="1"/>
      <w:numFmt w:val="bullet"/>
      <w:lvlText w:val="●"/>
      <w:lvlJc w:val="left"/>
      <w:pPr>
        <w:ind w:left="720" w:hanging="360"/>
      </w:pPr>
    </w:lvl>
    <w:lvl w:ilvl="1" w:tplc="4FF26AAE">
      <w:start w:val="1"/>
      <w:numFmt w:val="bullet"/>
      <w:lvlText w:val="○"/>
      <w:lvlJc w:val="left"/>
      <w:pPr>
        <w:ind w:left="1440" w:hanging="360"/>
      </w:pPr>
    </w:lvl>
    <w:lvl w:ilvl="2" w:tplc="2CF4F37A">
      <w:start w:val="1"/>
      <w:numFmt w:val="bullet"/>
      <w:lvlText w:val="■"/>
      <w:lvlJc w:val="left"/>
      <w:pPr>
        <w:ind w:left="2160" w:hanging="360"/>
      </w:pPr>
    </w:lvl>
    <w:lvl w:ilvl="3" w:tplc="1DCCA6D2">
      <w:start w:val="1"/>
      <w:numFmt w:val="bullet"/>
      <w:lvlText w:val="●"/>
      <w:lvlJc w:val="left"/>
      <w:pPr>
        <w:ind w:left="2880" w:hanging="360"/>
      </w:pPr>
    </w:lvl>
    <w:lvl w:ilvl="4" w:tplc="51000336">
      <w:start w:val="1"/>
      <w:numFmt w:val="bullet"/>
      <w:lvlText w:val="○"/>
      <w:lvlJc w:val="left"/>
      <w:pPr>
        <w:ind w:left="3600" w:hanging="360"/>
      </w:pPr>
    </w:lvl>
    <w:lvl w:ilvl="5" w:tplc="8EA4BDAE">
      <w:start w:val="1"/>
      <w:numFmt w:val="bullet"/>
      <w:lvlText w:val="■"/>
      <w:lvlJc w:val="left"/>
      <w:pPr>
        <w:ind w:left="4320" w:hanging="360"/>
      </w:pPr>
    </w:lvl>
    <w:lvl w:ilvl="6" w:tplc="4D0410CA">
      <w:start w:val="1"/>
      <w:numFmt w:val="bullet"/>
      <w:lvlText w:val="●"/>
      <w:lvlJc w:val="left"/>
      <w:pPr>
        <w:ind w:left="5040" w:hanging="360"/>
      </w:pPr>
    </w:lvl>
    <w:lvl w:ilvl="7" w:tplc="5978A31E">
      <w:start w:val="1"/>
      <w:numFmt w:val="bullet"/>
      <w:lvlText w:val="●"/>
      <w:lvlJc w:val="left"/>
      <w:pPr>
        <w:ind w:left="5760" w:hanging="360"/>
      </w:pPr>
    </w:lvl>
    <w:lvl w:ilvl="8" w:tplc="476EB7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60581"/>
    <w:multiLevelType w:val="hybridMultilevel"/>
    <w:tmpl w:val="C516800E"/>
    <w:lvl w:ilvl="0" w:tplc="0DF23C2C">
      <w:start w:val="1"/>
      <w:numFmt w:val="bullet"/>
      <w:lvlText w:val="•"/>
      <w:lvlJc w:val="left"/>
      <w:pPr>
        <w:ind w:left="720" w:hanging="360"/>
      </w:pPr>
    </w:lvl>
    <w:lvl w:ilvl="1" w:tplc="E5C2D342">
      <w:numFmt w:val="decimal"/>
      <w:lvlText w:val=""/>
      <w:lvlJc w:val="left"/>
    </w:lvl>
    <w:lvl w:ilvl="2" w:tplc="02A83518">
      <w:numFmt w:val="decimal"/>
      <w:lvlText w:val=""/>
      <w:lvlJc w:val="left"/>
    </w:lvl>
    <w:lvl w:ilvl="3" w:tplc="61D6BF8A">
      <w:numFmt w:val="decimal"/>
      <w:lvlText w:val=""/>
      <w:lvlJc w:val="left"/>
    </w:lvl>
    <w:lvl w:ilvl="4" w:tplc="C1184484">
      <w:numFmt w:val="decimal"/>
      <w:lvlText w:val=""/>
      <w:lvlJc w:val="left"/>
    </w:lvl>
    <w:lvl w:ilvl="5" w:tplc="06D80436">
      <w:numFmt w:val="decimal"/>
      <w:lvlText w:val=""/>
      <w:lvlJc w:val="left"/>
    </w:lvl>
    <w:lvl w:ilvl="6" w:tplc="E118E95C">
      <w:numFmt w:val="decimal"/>
      <w:lvlText w:val=""/>
      <w:lvlJc w:val="left"/>
    </w:lvl>
    <w:lvl w:ilvl="7" w:tplc="FD9E2B00">
      <w:numFmt w:val="decimal"/>
      <w:lvlText w:val=""/>
      <w:lvlJc w:val="left"/>
    </w:lvl>
    <w:lvl w:ilvl="8" w:tplc="0D9ED262">
      <w:numFmt w:val="decimal"/>
      <w:lvlText w:val=""/>
      <w:lvlJc w:val="left"/>
    </w:lvl>
  </w:abstractNum>
  <w:num w:numId="1" w16cid:durableId="567426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F"/>
    <w:rsid w:val="00397EF5"/>
    <w:rsid w:val="00746FD0"/>
    <w:rsid w:val="008D6857"/>
    <w:rsid w:val="00DA02AF"/>
    <w:rsid w:val="00DC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7276"/>
  <w15:docId w15:val="{26330FE3-C6E7-40E1-8A7F-F930FA7B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C8860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1464</Words>
  <Characters>7558</Characters>
  <Application>Microsoft Office Word</Application>
  <DocSecurity>0</DocSecurity>
  <Lines>260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Beach City Public Schools</Company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Laura S. Howell</cp:lastModifiedBy>
  <cp:revision>3</cp:revision>
  <cp:lastPrinted>2026-03-19T13:48:00Z</cp:lastPrinted>
  <dcterms:created xsi:type="dcterms:W3CDTF">2026-03-19T13:32:00Z</dcterms:created>
  <dcterms:modified xsi:type="dcterms:W3CDTF">2026-03-19T14:01:00Z</dcterms:modified>
</cp:coreProperties>
</file>