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>
        <w:rPr>
          <w:rFonts w:ascii="Times New Roman" w:hAnsi="Times New Roman"/>
        </w:rPr>
        <w:t>引擎</w:t>
      </w:r>
    </w:p>
    <w:p w:rsidR="00693BA6" w:rsidRDefault="008E0BE8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详细设计说明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790E4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790E4B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672E28">
              <w:rPr>
                <w:rFonts w:hint="eastAsia"/>
                <w:color w:val="000000"/>
              </w:rPr>
              <w:t>0</w:t>
            </w:r>
            <w:r w:rsidR="00790E4B">
              <w:rPr>
                <w:rFonts w:hint="eastAsia"/>
                <w:color w:val="000000"/>
              </w:rPr>
              <w:t>3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0D1A38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D217CD" w:rsidRDefault="00EB690F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6850449" w:history="1">
        <w:r w:rsidR="00D217CD" w:rsidRPr="00440376">
          <w:rPr>
            <w:rStyle w:val="af4"/>
            <w:noProof/>
          </w:rPr>
          <w:t>1.</w:t>
        </w:r>
        <w:r w:rsidR="00D217CD" w:rsidRPr="00440376">
          <w:rPr>
            <w:rStyle w:val="af4"/>
            <w:rFonts w:hint="eastAsia"/>
            <w:noProof/>
          </w:rPr>
          <w:t>概述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0" w:history="1">
        <w:r w:rsidR="00D217CD" w:rsidRPr="00440376">
          <w:rPr>
            <w:rStyle w:val="af4"/>
            <w:rFonts w:ascii="微软雅黑" w:hAnsi="微软雅黑"/>
            <w:noProof/>
          </w:rPr>
          <w:t>1.1</w:t>
        </w:r>
        <w:r w:rsidR="00D217CD" w:rsidRPr="00440376">
          <w:rPr>
            <w:rStyle w:val="af4"/>
            <w:rFonts w:ascii="微软雅黑" w:hAnsi="微软雅黑" w:hint="eastAsia"/>
            <w:noProof/>
          </w:rPr>
          <w:t>编写目的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1" w:history="1">
        <w:r w:rsidR="00D217CD" w:rsidRPr="00440376">
          <w:rPr>
            <w:rStyle w:val="af4"/>
            <w:rFonts w:ascii="微软雅黑" w:hAnsi="微软雅黑"/>
            <w:noProof/>
          </w:rPr>
          <w:t xml:space="preserve">1.2 </w:t>
        </w:r>
        <w:r w:rsidR="00D217CD" w:rsidRPr="00440376">
          <w:rPr>
            <w:rStyle w:val="af4"/>
            <w:rFonts w:ascii="微软雅黑" w:hAnsi="微软雅黑" w:hint="eastAsia"/>
            <w:noProof/>
          </w:rPr>
          <w:t>读者对象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2" w:history="1">
        <w:r w:rsidR="00D217CD" w:rsidRPr="00440376">
          <w:rPr>
            <w:rStyle w:val="af4"/>
            <w:rFonts w:ascii="微软雅黑" w:hAnsi="微软雅黑"/>
            <w:noProof/>
          </w:rPr>
          <w:t>1.3</w:t>
        </w:r>
        <w:r w:rsidR="00D217CD" w:rsidRPr="00440376">
          <w:rPr>
            <w:rStyle w:val="af4"/>
            <w:rFonts w:ascii="微软雅黑" w:hAnsi="微软雅黑" w:hint="eastAsia"/>
            <w:noProof/>
          </w:rPr>
          <w:t>术语定义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50453" w:history="1">
        <w:r w:rsidR="00D217CD" w:rsidRPr="00440376">
          <w:rPr>
            <w:rStyle w:val="af4"/>
            <w:noProof/>
          </w:rPr>
          <w:t>2.</w:t>
        </w:r>
        <w:r w:rsidR="00D217CD" w:rsidRPr="00440376">
          <w:rPr>
            <w:rStyle w:val="af4"/>
            <w:rFonts w:hint="eastAsia"/>
            <w:noProof/>
          </w:rPr>
          <w:t>总体设计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4" w:history="1">
        <w:r w:rsidR="00D217CD" w:rsidRPr="00440376">
          <w:rPr>
            <w:rStyle w:val="af4"/>
            <w:rFonts w:asciiTheme="majorEastAsia" w:hAnsiTheme="majorEastAsia"/>
            <w:noProof/>
          </w:rPr>
          <w:t xml:space="preserve">2.1 </w:t>
        </w:r>
        <w:r w:rsidR="00D217CD" w:rsidRPr="00440376">
          <w:rPr>
            <w:rStyle w:val="af4"/>
            <w:rFonts w:asciiTheme="majorEastAsia" w:hAnsiTheme="majorEastAsia" w:hint="eastAsia"/>
            <w:noProof/>
          </w:rPr>
          <w:t>总体需求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5" w:history="1">
        <w:r w:rsidR="00D217CD" w:rsidRPr="00440376">
          <w:rPr>
            <w:rStyle w:val="af4"/>
            <w:rFonts w:asciiTheme="majorEastAsia" w:hAnsiTheme="majorEastAsia"/>
            <w:noProof/>
          </w:rPr>
          <w:t xml:space="preserve">2.2 </w:t>
        </w:r>
        <w:r w:rsidR="00D217CD" w:rsidRPr="00440376">
          <w:rPr>
            <w:rStyle w:val="af4"/>
            <w:rFonts w:asciiTheme="majorEastAsia" w:hAnsiTheme="majorEastAsia" w:hint="eastAsia"/>
            <w:noProof/>
          </w:rPr>
          <w:t>运行环境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56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2.2.1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软件环境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57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2.2.2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硬件环境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58" w:history="1">
        <w:r w:rsidR="00D217CD" w:rsidRPr="00440376">
          <w:rPr>
            <w:rStyle w:val="af4"/>
            <w:rFonts w:asciiTheme="majorEastAsia" w:hAnsiTheme="majorEastAsia"/>
            <w:noProof/>
          </w:rPr>
          <w:t>2.3</w:t>
        </w:r>
        <w:r w:rsidR="00D217CD" w:rsidRPr="00440376">
          <w:rPr>
            <w:rStyle w:val="af4"/>
            <w:rFonts w:hint="eastAsia"/>
            <w:noProof/>
          </w:rPr>
          <w:t>服务总体结构设计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59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2.3.1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识别服务总体逻辑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60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>2.3.2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服务总体时序流程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50461" w:history="1">
        <w:r w:rsidR="00D217CD" w:rsidRPr="00440376">
          <w:rPr>
            <w:rStyle w:val="af4"/>
            <w:noProof/>
          </w:rPr>
          <w:t>3.</w:t>
        </w:r>
        <w:r w:rsidR="00D217CD" w:rsidRPr="00440376">
          <w:rPr>
            <w:rStyle w:val="af4"/>
            <w:rFonts w:hint="eastAsia"/>
            <w:noProof/>
          </w:rPr>
          <w:t>识别服务模块设计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62" w:history="1">
        <w:r w:rsidR="00D217CD" w:rsidRPr="00440376">
          <w:rPr>
            <w:rStyle w:val="af4"/>
            <w:noProof/>
          </w:rPr>
          <w:t xml:space="preserve">3.1 </w:t>
        </w:r>
        <w:r w:rsidR="00D217CD" w:rsidRPr="00440376">
          <w:rPr>
            <w:rStyle w:val="af4"/>
            <w:rFonts w:hint="eastAsia"/>
            <w:noProof/>
          </w:rPr>
          <w:t>数据接收及发送模块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63" w:history="1">
        <w:r w:rsidR="00D217CD" w:rsidRPr="00440376">
          <w:rPr>
            <w:rStyle w:val="af4"/>
            <w:noProof/>
          </w:rPr>
          <w:t xml:space="preserve">3.2 </w:t>
        </w:r>
        <w:r w:rsidR="00D217CD" w:rsidRPr="00440376">
          <w:rPr>
            <w:rStyle w:val="af4"/>
            <w:rFonts w:hint="eastAsia"/>
            <w:noProof/>
          </w:rPr>
          <w:t>数据解析及封装模块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64" w:history="1">
        <w:r w:rsidR="00D217CD" w:rsidRPr="00440376">
          <w:rPr>
            <w:rStyle w:val="af4"/>
            <w:noProof/>
          </w:rPr>
          <w:t xml:space="preserve">3.3 </w:t>
        </w:r>
        <w:r w:rsidR="00D217CD" w:rsidRPr="00440376">
          <w:rPr>
            <w:rStyle w:val="af4"/>
            <w:rFonts w:hint="eastAsia"/>
            <w:noProof/>
          </w:rPr>
          <w:t>会话流程处理模块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50465" w:history="1">
        <w:r w:rsidR="00D217CD" w:rsidRPr="00440376">
          <w:rPr>
            <w:rStyle w:val="af4"/>
            <w:noProof/>
          </w:rPr>
          <w:t>4.</w:t>
        </w:r>
        <w:r w:rsidR="00D217CD" w:rsidRPr="00440376">
          <w:rPr>
            <w:rStyle w:val="af4"/>
            <w:rFonts w:hint="eastAsia"/>
            <w:noProof/>
          </w:rPr>
          <w:t>数据设计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66" w:history="1">
        <w:r w:rsidR="00D217CD" w:rsidRPr="00440376">
          <w:rPr>
            <w:rStyle w:val="af4"/>
            <w:noProof/>
          </w:rPr>
          <w:t xml:space="preserve">4.1 </w:t>
        </w:r>
        <w:r w:rsidR="00D217CD" w:rsidRPr="00440376">
          <w:rPr>
            <w:rStyle w:val="af4"/>
            <w:rFonts w:hint="eastAsia"/>
            <w:noProof/>
          </w:rPr>
          <w:t>与能力接口交互数据设计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67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4.1.1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会话开始输入、输出数据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68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4.1.2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会话交互输入、输出数据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69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4.1.3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获取会话结果输入、输出数据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70" w:history="1">
        <w:r w:rsidR="00D217CD" w:rsidRPr="00440376">
          <w:rPr>
            <w:rStyle w:val="af4"/>
            <w:rFonts w:asciiTheme="majorEastAsia" w:eastAsiaTheme="majorEastAsia" w:hAnsiTheme="majorEastAsia"/>
            <w:noProof/>
          </w:rPr>
          <w:t xml:space="preserve">4.1.4 </w:t>
        </w:r>
        <w:r w:rsidR="00D217CD" w:rsidRPr="00440376">
          <w:rPr>
            <w:rStyle w:val="af4"/>
            <w:rFonts w:asciiTheme="majorEastAsia" w:eastAsiaTheme="majorEastAsia" w:hAnsiTheme="majorEastAsia" w:hint="eastAsia"/>
            <w:noProof/>
          </w:rPr>
          <w:t>会话结束输入、输出参数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50471" w:history="1">
        <w:r w:rsidR="00D217CD" w:rsidRPr="00440376">
          <w:rPr>
            <w:rStyle w:val="af4"/>
            <w:rFonts w:asciiTheme="majorEastAsia" w:hAnsiTheme="majorEastAsia"/>
            <w:noProof/>
            <w:shd w:val="clear" w:color="auto" w:fill="FFFFFF"/>
          </w:rPr>
          <w:t xml:space="preserve">4.2 </w:t>
        </w:r>
        <w:r w:rsidR="00D217CD" w:rsidRPr="00440376">
          <w:rPr>
            <w:rStyle w:val="af4"/>
            <w:rFonts w:asciiTheme="majorEastAsia" w:hAnsiTheme="majorEastAsia" w:hint="eastAsia"/>
            <w:noProof/>
            <w:shd w:val="clear" w:color="auto" w:fill="FFFFFF"/>
          </w:rPr>
          <w:t>模块内数据结构设计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72" w:history="1">
        <w:r w:rsidR="00D217CD" w:rsidRPr="00440376">
          <w:rPr>
            <w:rStyle w:val="af4"/>
            <w:noProof/>
            <w:shd w:val="clear" w:color="auto" w:fill="FFFFFF"/>
          </w:rPr>
          <w:t xml:space="preserve">4.2.1 </w:t>
        </w:r>
        <w:r w:rsidR="00D217CD" w:rsidRPr="00440376">
          <w:rPr>
            <w:rStyle w:val="af4"/>
            <w:rFonts w:hint="eastAsia"/>
            <w:noProof/>
            <w:shd w:val="clear" w:color="auto" w:fill="FFFFFF"/>
          </w:rPr>
          <w:t>接收网络请求数据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73" w:history="1">
        <w:r w:rsidR="00D217CD" w:rsidRPr="00440376">
          <w:rPr>
            <w:rStyle w:val="af4"/>
            <w:noProof/>
            <w:shd w:val="clear" w:color="auto" w:fill="FFFFFF"/>
          </w:rPr>
          <w:t xml:space="preserve">4.2.2 </w:t>
        </w:r>
        <w:r w:rsidR="00D217CD" w:rsidRPr="00440376">
          <w:rPr>
            <w:rStyle w:val="af4"/>
            <w:rFonts w:hint="eastAsia"/>
            <w:noProof/>
            <w:shd w:val="clear" w:color="auto" w:fill="FFFFFF"/>
          </w:rPr>
          <w:t>数据封装数据结构设计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17CD" w:rsidRDefault="00EB690F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50474" w:history="1">
        <w:r w:rsidR="00D217CD" w:rsidRPr="00440376">
          <w:rPr>
            <w:rStyle w:val="af4"/>
            <w:noProof/>
          </w:rPr>
          <w:t xml:space="preserve">4.2.3 </w:t>
        </w:r>
        <w:r w:rsidR="00D217CD" w:rsidRPr="00440376">
          <w:rPr>
            <w:rStyle w:val="af4"/>
            <w:rFonts w:hint="eastAsia"/>
            <w:noProof/>
          </w:rPr>
          <w:t>流程控制数据结构设计</w:t>
        </w:r>
        <w:r w:rsidR="00D2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17CD">
          <w:rPr>
            <w:noProof/>
            <w:webHidden/>
          </w:rPr>
          <w:instrText xml:space="preserve"> PAGEREF _Toc86850474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7C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3BA6" w:rsidRDefault="00EB690F">
      <w:pPr>
        <w:pStyle w:val="10"/>
        <w:tabs>
          <w:tab w:val="left" w:pos="2770"/>
          <w:tab w:val="right" w:leader="dot" w:pos="9176"/>
        </w:tabs>
        <w:sectPr w:rsidR="00693BA6" w:rsidSect="000D1A38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6850449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EB690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FD440A" w:rsidRDefault="008E0BE8">
      <w:pPr>
        <w:pStyle w:val="TITHeading2"/>
        <w:spacing w:before="156" w:after="312"/>
        <w:rPr>
          <w:rFonts w:ascii="微软雅黑" w:eastAsia="微软雅黑" w:hAnsi="微软雅黑"/>
          <w:szCs w:val="32"/>
        </w:rPr>
      </w:pPr>
      <w:bookmarkStart w:id="6" w:name="_Toc86850450"/>
      <w:r w:rsidRPr="00FD440A">
        <w:rPr>
          <w:rFonts w:ascii="微软雅黑" w:eastAsia="微软雅黑" w:hAnsi="微软雅黑" w:hint="eastAsia"/>
          <w:szCs w:val="32"/>
        </w:rPr>
        <w:t>1.1</w:t>
      </w:r>
      <w:r w:rsidR="001F3EB5" w:rsidRPr="00FD440A">
        <w:rPr>
          <w:rFonts w:ascii="微软雅黑" w:eastAsia="微软雅黑" w:hAnsi="微软雅黑" w:hint="eastAsia"/>
          <w:szCs w:val="32"/>
        </w:rPr>
        <w:t>编写目的</w:t>
      </w:r>
      <w:bookmarkEnd w:id="6"/>
    </w:p>
    <w:p w:rsidR="001F3EB5" w:rsidRPr="004F6AA4" w:rsidRDefault="00A24391" w:rsidP="004F6AA4">
      <w:pPr>
        <w:spacing w:line="276" w:lineRule="auto"/>
        <w:ind w:left="567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 xml:space="preserve">   </w:t>
      </w:r>
      <w:r w:rsidRPr="004F6AA4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本文档主要用于为实现系统功能而进行的系统</w:t>
      </w:r>
      <w:r w:rsidR="00BE679B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设计说明，具体描述了系统包含的的软件模块的实现流程、功能、接口、数据结构等内容，供项目组开发人员和软件维护人员阅读。</w:t>
      </w:r>
    </w:p>
    <w:p w:rsidR="00693BA6" w:rsidRPr="001F3EB5" w:rsidRDefault="00693BA6" w:rsidP="001F3EB5">
      <w:pPr>
        <w:pStyle w:val="af7"/>
        <w:spacing w:line="360" w:lineRule="auto"/>
        <w:rPr>
          <w:color w:val="000000"/>
          <w:sz w:val="20"/>
          <w:szCs w:val="20"/>
        </w:rPr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7" w:name="_Toc86850451"/>
      <w:r w:rsidRPr="00FD440A">
        <w:rPr>
          <w:rFonts w:ascii="微软雅黑" w:eastAsia="微软雅黑" w:hAnsi="微软雅黑" w:hint="eastAsia"/>
          <w:b w:val="0"/>
        </w:rPr>
        <w:t>1.2</w:t>
      </w:r>
      <w:r w:rsidRPr="00FD440A">
        <w:rPr>
          <w:rFonts w:ascii="微软雅黑" w:eastAsia="微软雅黑" w:hAnsi="微软雅黑"/>
          <w:b w:val="0"/>
        </w:rPr>
        <w:t xml:space="preserve"> </w:t>
      </w:r>
      <w:r w:rsidRPr="00FD440A">
        <w:rPr>
          <w:rFonts w:ascii="微软雅黑" w:eastAsia="微软雅黑" w:hAnsi="微软雅黑" w:hint="eastAsia"/>
          <w:b w:val="0"/>
        </w:rPr>
        <w:t>读者对象</w:t>
      </w:r>
      <w:bookmarkEnd w:id="7"/>
    </w:p>
    <w:p w:rsidR="00693BA6" w:rsidRDefault="008E0BE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本文档的读者对象为在线识别系统的开发人员、测试人员、系统维护人员及接入识别系统的第三方业务人员，通过本文档能够从总体上了解识别系统的架构形式及数据流向。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本说明给出在线识别系统的设计说明，包括最终实现的系统必须满足的功能、性能、接口、附属测试工具程序及设计约束等。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</w:p>
    <w:p w:rsidR="00693BA6" w:rsidRDefault="00693BA6">
      <w:pPr>
        <w:pStyle w:val="af7"/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8" w:name="_Toc86850452"/>
      <w:r w:rsidRPr="00FD440A">
        <w:rPr>
          <w:rFonts w:ascii="微软雅黑" w:eastAsia="微软雅黑" w:hAnsi="微软雅黑" w:hint="eastAsia"/>
          <w:b w:val="0"/>
        </w:rPr>
        <w:t>1.</w:t>
      </w:r>
      <w:r w:rsidRPr="00FD440A">
        <w:rPr>
          <w:rFonts w:ascii="微软雅黑" w:eastAsia="微软雅黑" w:hAnsi="微软雅黑"/>
          <w:b w:val="0"/>
        </w:rPr>
        <w:t>3</w:t>
      </w:r>
      <w:r w:rsidRPr="00FD440A">
        <w:rPr>
          <w:rFonts w:ascii="微软雅黑" w:eastAsia="微软雅黑" w:hAnsi="微软雅黑" w:hint="eastAsia"/>
          <w:b w:val="0"/>
        </w:rPr>
        <w:t>术语定义</w:t>
      </w:r>
      <w:bookmarkEnd w:id="8"/>
    </w:p>
    <w:p w:rsidR="00693BA6" w:rsidRDefault="008E0BE8">
      <w:pPr>
        <w:adjustRightInd/>
        <w:snapToGrid/>
        <w:spacing w:before="100" w:beforeAutospacing="1" w:after="100" w:afterAutospacing="1"/>
        <w:ind w:firstLineChars="200" w:firstLine="480"/>
        <w:rPr>
          <w:rFonts w:asciiTheme="minorEastAsia" w:eastAsiaTheme="minorEastAsia" w:hAnsiTheme="minorEastAsia"/>
          <w:bCs/>
          <w:color w:val="404040"/>
          <w:sz w:val="24"/>
          <w:szCs w:val="24"/>
          <w:shd w:val="clear" w:color="auto" w:fill="FFFFFF" w:themeFill="background1"/>
        </w:rPr>
      </w:pPr>
      <w:bookmarkStart w:id="9" w:name="_Ref139963592"/>
      <w:bookmarkStart w:id="10" w:name="_Ref139963604"/>
      <w:r>
        <w:rPr>
          <w:rFonts w:asciiTheme="minorEastAsia" w:eastAsiaTheme="minorEastAsia" w:hAnsiTheme="minorEastAsia"/>
          <w:bCs/>
          <w:color w:val="404040"/>
          <w:sz w:val="24"/>
          <w:szCs w:val="24"/>
          <w:shd w:val="clear" w:color="auto" w:fill="FFFFFF" w:themeFill="background1"/>
        </w:rPr>
        <w:t>语音识别（Automatic Speech Recognition）</w:t>
      </w:r>
      <w:r>
        <w:rPr>
          <w:rFonts w:asciiTheme="minorEastAsia" w:eastAsiaTheme="minorEastAsia" w:hAnsiTheme="minorEastAsia" w:hint="eastAsia"/>
          <w:bCs/>
          <w:color w:val="404040"/>
          <w:sz w:val="24"/>
          <w:szCs w:val="24"/>
          <w:shd w:val="clear" w:color="auto" w:fill="FFFFFF" w:themeFill="background1"/>
        </w:rPr>
        <w:t>，简称（ASR）。</w:t>
      </w:r>
    </w:p>
    <w:p w:rsidR="00693BA6" w:rsidRDefault="00693BA6">
      <w:pPr>
        <w:pStyle w:val="af7"/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1" w:name="_Toc86850453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 w:rsidR="00693BA6" w:rsidRDefault="00EB690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2" w:name="_Toc86850454"/>
      <w:r w:rsidRPr="00744BB9">
        <w:rPr>
          <w:rFonts w:asciiTheme="majorEastAsia" w:hAnsiTheme="majorEastAsia" w:hint="eastAsia"/>
          <w:b w:val="0"/>
        </w:rPr>
        <w:lastRenderedPageBreak/>
        <w:t>2.1 总体需求</w:t>
      </w:r>
      <w:bookmarkEnd w:id="12"/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功能需求：满足8k16bit pcm、16k16bit pcm语音转文字功能；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接口需求：接口参数简单明了，接口中的每个参数都要有实际意义，保证接口调用流程清晰。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系统验证工具：提供系统完整性，功能正确性的验证工具；</w:t>
      </w:r>
    </w:p>
    <w:p w:rsidR="00693BA6" w:rsidRPr="007716DE" w:rsidRDefault="008E0BE8">
      <w:pPr>
        <w:pStyle w:val="2"/>
        <w:rPr>
          <w:rFonts w:asciiTheme="majorEastAsia" w:hAnsiTheme="majorEastAsia"/>
          <w:b w:val="0"/>
        </w:rPr>
      </w:pPr>
      <w:bookmarkStart w:id="13" w:name="_Toc86850455"/>
      <w:r w:rsidRPr="007716DE">
        <w:rPr>
          <w:rFonts w:asciiTheme="majorEastAsia" w:hAnsiTheme="majorEastAsia" w:hint="eastAsia"/>
          <w:b w:val="0"/>
        </w:rPr>
        <w:t>2.2 运行环境</w:t>
      </w:r>
      <w:bookmarkEnd w:id="13"/>
    </w:p>
    <w:p w:rsidR="00693BA6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4" w:name="_Toc86850456"/>
      <w:r>
        <w:rPr>
          <w:rFonts w:asciiTheme="majorEastAsia" w:eastAsiaTheme="majorEastAsia" w:hAnsiTheme="majorEastAsia" w:hint="eastAsia"/>
          <w:b w:val="0"/>
          <w:sz w:val="30"/>
          <w:szCs w:val="30"/>
        </w:rPr>
        <w:t>2.2.1 软件环境</w:t>
      </w:r>
      <w:bookmarkEnd w:id="14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3.2.0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9.0.35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5" w:name="_Toc86850457"/>
      <w:r>
        <w:rPr>
          <w:rFonts w:asciiTheme="majorEastAsia" w:eastAsiaTheme="majorEastAsia" w:hAnsiTheme="majorEastAsia" w:hint="eastAsia"/>
          <w:b w:val="0"/>
          <w:sz w:val="30"/>
          <w:szCs w:val="30"/>
        </w:rPr>
        <w:t>2.2.2 硬件环境</w:t>
      </w:r>
      <w:bookmarkEnd w:id="15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6E55E6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redis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内存：256M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内存：1G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识别服务器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磁盘：20G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CPU：10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内存：15G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磁盘：30G</w:t>
            </w:r>
          </w:p>
        </w:tc>
      </w:tr>
    </w:tbl>
    <w:p w:rsidR="00693BA6" w:rsidRPr="00323E90" w:rsidRDefault="008E0BE8">
      <w:pPr>
        <w:pStyle w:val="2"/>
        <w:rPr>
          <w:b w:val="0"/>
        </w:rPr>
      </w:pPr>
      <w:bookmarkStart w:id="16" w:name="_Toc86850458"/>
      <w:r w:rsidRPr="00323E90">
        <w:rPr>
          <w:rFonts w:asciiTheme="majorEastAsia" w:hAnsiTheme="majorEastAsia" w:hint="eastAsia"/>
          <w:b w:val="0"/>
        </w:rPr>
        <w:t>2.3</w:t>
      </w:r>
      <w:r w:rsidR="0024766F">
        <w:rPr>
          <w:rFonts w:hint="eastAsia"/>
          <w:b w:val="0"/>
        </w:rPr>
        <w:t>服务</w:t>
      </w:r>
      <w:r w:rsidRPr="00323E90">
        <w:rPr>
          <w:rFonts w:hint="eastAsia"/>
          <w:b w:val="0"/>
        </w:rPr>
        <w:t>总体结构设计</w:t>
      </w:r>
      <w:bookmarkEnd w:id="16"/>
    </w:p>
    <w:p w:rsidR="00693BA6" w:rsidRPr="00323E90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7" w:name="_Toc86850459"/>
      <w:r w:rsidRPr="00323E90">
        <w:rPr>
          <w:rFonts w:asciiTheme="majorEastAsia" w:eastAsiaTheme="majorEastAsia" w:hAnsiTheme="majorEastAsia" w:hint="eastAsia"/>
          <w:b w:val="0"/>
          <w:sz w:val="30"/>
          <w:szCs w:val="30"/>
        </w:rPr>
        <w:t xml:space="preserve">2.3.1 </w:t>
      </w:r>
      <w:r w:rsidR="00533572">
        <w:rPr>
          <w:rFonts w:asciiTheme="majorEastAsia" w:eastAsiaTheme="majorEastAsia" w:hAnsiTheme="majorEastAsia" w:hint="eastAsia"/>
          <w:b w:val="0"/>
          <w:sz w:val="30"/>
          <w:szCs w:val="30"/>
        </w:rPr>
        <w:t>识别服务总体逻辑</w:t>
      </w:r>
      <w:bookmarkEnd w:id="17"/>
    </w:p>
    <w:p w:rsidR="00693BA6" w:rsidRDefault="008E0BE8" w:rsidP="005335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533572">
        <w:rPr>
          <w:rFonts w:asciiTheme="minorEastAsia" w:eastAsiaTheme="minorEastAsia" w:hAnsiTheme="minorEastAsia" w:hint="eastAsia"/>
          <w:sz w:val="24"/>
          <w:szCs w:val="24"/>
        </w:rPr>
        <w:t>识别服务总体逻辑图如下：</w:t>
      </w:r>
    </w:p>
    <w:p w:rsidR="00533572" w:rsidRPr="00533572" w:rsidRDefault="00533572" w:rsidP="005335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B690F">
        <w:rPr>
          <w:rFonts w:asciiTheme="minorEastAsia" w:eastAsiaTheme="minorEastAsia" w:hAnsiTheme="minorEastAsia"/>
          <w:sz w:val="24"/>
          <w:szCs w:val="24"/>
        </w:rPr>
        <w:object w:dxaOrig="15553" w:dyaOrig="6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pt;height:180pt" o:ole="">
            <v:imagedata r:id="rId13" o:title=""/>
          </v:shape>
          <o:OLEObject Type="Embed" ProgID="Visio.Drawing.15" ShapeID="_x0000_i1025" DrawAspect="Content" ObjectID="_1697635583" r:id="rId14"/>
        </w:object>
      </w:r>
    </w:p>
    <w:p w:rsidR="00693BA6" w:rsidRPr="0074149B" w:rsidRDefault="008E0BE8" w:rsidP="0074149B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8" w:name="_Toc75264334"/>
      <w:bookmarkStart w:id="19" w:name="_Toc86850460"/>
      <w:r w:rsidRPr="006563A9">
        <w:rPr>
          <w:rFonts w:asciiTheme="majorEastAsia" w:eastAsiaTheme="majorEastAsia" w:hAnsiTheme="majorEastAsia" w:hint="eastAsia"/>
          <w:b w:val="0"/>
          <w:sz w:val="30"/>
          <w:szCs w:val="30"/>
        </w:rPr>
        <w:lastRenderedPageBreak/>
        <w:t>2.3.2</w:t>
      </w:r>
      <w:r w:rsidR="009E6382">
        <w:rPr>
          <w:rFonts w:asciiTheme="majorEastAsia" w:eastAsiaTheme="majorEastAsia" w:hAnsiTheme="majorEastAsia" w:hint="eastAsia"/>
          <w:b w:val="0"/>
          <w:sz w:val="30"/>
          <w:szCs w:val="30"/>
        </w:rPr>
        <w:t>服务</w:t>
      </w:r>
      <w:r w:rsidRPr="006563A9">
        <w:rPr>
          <w:rFonts w:asciiTheme="majorEastAsia" w:eastAsiaTheme="majorEastAsia" w:hAnsiTheme="majorEastAsia" w:hint="eastAsia"/>
          <w:b w:val="0"/>
          <w:sz w:val="30"/>
          <w:szCs w:val="30"/>
        </w:rPr>
        <w:t>总体时序流程</w:t>
      </w:r>
      <w:bookmarkEnd w:id="18"/>
      <w:bookmarkEnd w:id="19"/>
    </w:p>
    <w:p w:rsidR="00F9133F" w:rsidRDefault="009E6382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服务</w:t>
      </w:r>
      <w:r w:rsidR="008E0BE8" w:rsidRPr="007E2D43">
        <w:rPr>
          <w:rFonts w:asciiTheme="minorEastAsia" w:eastAsiaTheme="minorEastAsia" w:hAnsiTheme="minorEastAsia" w:hint="eastAsia"/>
          <w:sz w:val="24"/>
        </w:rPr>
        <w:t>总体时序流程如下所示：</w:t>
      </w:r>
    </w:p>
    <w:p w:rsidR="00F9133F" w:rsidRPr="0074149B" w:rsidRDefault="0074149B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EB690F">
        <w:rPr>
          <w:rFonts w:asciiTheme="minorEastAsia" w:eastAsiaTheme="minorEastAsia" w:hAnsiTheme="minorEastAsia"/>
          <w:sz w:val="24"/>
        </w:rPr>
        <w:object w:dxaOrig="18360" w:dyaOrig="10380">
          <v:shape id="_x0000_i1026" type="#_x0000_t75" style="width:407.55pt;height:230.75pt" o:ole="">
            <v:imagedata r:id="rId15" o:title=""/>
          </v:shape>
          <o:OLEObject Type="Embed" ProgID="Visio.Drawing.15" ShapeID="_x0000_i1026" DrawAspect="Content" ObjectID="_1697635584" r:id="rId16"/>
        </w:object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86850461"/>
      <w:r>
        <w:rPr>
          <w:rFonts w:hint="eastAsia"/>
        </w:rPr>
        <w:t>3.</w:t>
      </w:r>
      <w:r w:rsidR="00A44F2D">
        <w:rPr>
          <w:rFonts w:hint="eastAsia"/>
        </w:rPr>
        <w:t>识别服务</w:t>
      </w:r>
      <w:r>
        <w:rPr>
          <w:rFonts w:hint="eastAsia"/>
        </w:rPr>
        <w:t>模块设计</w:t>
      </w:r>
      <w:bookmarkEnd w:id="20"/>
    </w:p>
    <w:p w:rsidR="00693BA6" w:rsidRDefault="00EB690F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F9133F" w:rsidRPr="00243215" w:rsidRDefault="00B31DD9" w:rsidP="00F9133F">
      <w:pPr>
        <w:rPr>
          <w:rFonts w:asciiTheme="minorEastAsia" w:eastAsiaTheme="minorEastAsia" w:hAnsiTheme="minorEastAsia"/>
          <w:sz w:val="28"/>
          <w:szCs w:val="28"/>
        </w:rPr>
      </w:pPr>
      <w:bookmarkStart w:id="21" w:name="_Toc82593951"/>
      <w:bookmarkStart w:id="22" w:name="_Toc13191382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识别服务包含接收数据模块、解析及封装数据模块和流程控制模块。</w:t>
      </w:r>
    </w:p>
    <w:p w:rsidR="00693BA6" w:rsidRPr="003C2F60" w:rsidRDefault="008E0BE8">
      <w:pPr>
        <w:pStyle w:val="2"/>
        <w:rPr>
          <w:b w:val="0"/>
        </w:rPr>
      </w:pPr>
      <w:bookmarkStart w:id="23" w:name="_Toc86850462"/>
      <w:r w:rsidRPr="003C2F60">
        <w:rPr>
          <w:rFonts w:hint="eastAsia"/>
          <w:b w:val="0"/>
        </w:rPr>
        <w:t xml:space="preserve">3.1 </w:t>
      </w:r>
      <w:r w:rsidR="0017494F">
        <w:rPr>
          <w:rFonts w:hint="eastAsia"/>
          <w:b w:val="0"/>
        </w:rPr>
        <w:t>数据</w:t>
      </w:r>
      <w:r w:rsidR="00834061">
        <w:rPr>
          <w:rFonts w:hint="eastAsia"/>
          <w:b w:val="0"/>
        </w:rPr>
        <w:t>接收及发送</w:t>
      </w:r>
      <w:r w:rsidRPr="003C2F60">
        <w:rPr>
          <w:rFonts w:hint="eastAsia"/>
          <w:b w:val="0"/>
        </w:rPr>
        <w:t>模块</w:t>
      </w:r>
      <w:bookmarkEnd w:id="23"/>
      <w:r w:rsidRPr="003C2F60">
        <w:rPr>
          <w:b w:val="0"/>
        </w:rPr>
        <w:t xml:space="preserve"> </w:t>
      </w:r>
    </w:p>
    <w:p w:rsidR="009E1614" w:rsidRDefault="008E0BE8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E1614">
        <w:rPr>
          <w:rFonts w:asciiTheme="minorEastAsia" w:eastAsiaTheme="minorEastAsia" w:hAnsiTheme="minorEastAsia" w:hint="eastAsia"/>
          <w:sz w:val="24"/>
          <w:szCs w:val="24"/>
        </w:rPr>
        <w:t>识别服务和tomcat之间通过socket通信，数据接收及发送模块负责接收tomcat发送过来的请求数据并将处理后的数据返回给tomcat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E1614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处理流程如下：</w:t>
      </w:r>
    </w:p>
    <w:p w:rsidR="00693BA6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5356A" w:rsidRPr="005950F3">
        <w:rPr>
          <w:rFonts w:asciiTheme="minorEastAsia" w:eastAsiaTheme="minorEastAsia" w:hAnsiTheme="minorEastAsia"/>
          <w:sz w:val="24"/>
          <w:szCs w:val="24"/>
        </w:rPr>
        <w:object w:dxaOrig="11112" w:dyaOrig="5196">
          <v:shape id="_x0000_i1027" type="#_x0000_t75" style="width:390pt;height:182.3pt" o:ole="">
            <v:imagedata r:id="rId17" o:title=""/>
          </v:shape>
          <o:OLEObject Type="Embed" ProgID="Visio.Drawing.15" ShapeID="_x0000_i1027" DrawAspect="Content" ObjectID="_1697635585" r:id="rId18"/>
        </w:object>
      </w:r>
    </w:p>
    <w:p w:rsidR="00BA7D74" w:rsidRPr="00CF53DF" w:rsidRDefault="00BA7D74" w:rsidP="00BA7D74">
      <w:pPr>
        <w:rPr>
          <w:rFonts w:cs="Times New Roman"/>
          <w:b/>
        </w:rPr>
      </w:pPr>
      <w:r>
        <w:rPr>
          <w:rFonts w:hint="eastAsia"/>
          <w:b/>
        </w:rPr>
        <w:t>相关</w:t>
      </w:r>
      <w:r w:rsidR="00A235D4">
        <w:rPr>
          <w:rFonts w:cs="Times New Roman" w:hint="eastAsia"/>
          <w:b/>
        </w:rPr>
        <w:t>接口</w:t>
      </w:r>
      <w:r>
        <w:rPr>
          <w:rFonts w:hint="eastAsia"/>
          <w:b/>
        </w:rPr>
        <w:t>介绍</w:t>
      </w:r>
      <w:r w:rsidRPr="00CF53DF">
        <w:rPr>
          <w:rFonts w:cs="Times New Roman" w:hint="eastAsia"/>
          <w:b/>
        </w:rPr>
        <w:t>：</w:t>
      </w:r>
    </w:p>
    <w:p w:rsidR="00BA7D74" w:rsidRDefault="00BA7D74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b/>
          <w:bCs/>
          <w:color w:val="7F0055"/>
        </w:rPr>
        <w:t>void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</w:rPr>
        <w:t>CallBackFunc_Server</w:t>
      </w:r>
      <w:r>
        <w:rPr>
          <w:rFonts w:ascii="Consolas" w:eastAsia="宋体" w:hAnsi="Consolas" w:cs="Consolas"/>
          <w:color w:val="000000"/>
        </w:rPr>
        <w:t>(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      &amp;out_action, 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      &amp;out_msg, </w:t>
      </w:r>
      <w:r>
        <w:rPr>
          <w:rFonts w:ascii="Consolas" w:eastAsia="宋体" w:hAnsi="Consolas" w:cs="Consolas"/>
          <w:b/>
          <w:bCs/>
          <w:color w:val="7F0055"/>
        </w:rPr>
        <w:t>const</w:t>
      </w:r>
      <w:r>
        <w:rPr>
          <w:rFonts w:ascii="Consolas" w:eastAsia="宋体" w:hAnsi="Consolas" w:cs="Consolas"/>
          <w:color w:val="000000"/>
        </w:rPr>
        <w:t xml:space="preserve"> </w:t>
      </w:r>
      <w:r w:rsidRPr="00171CD3">
        <w:rPr>
          <w:rFonts w:ascii="Consolas" w:eastAsia="宋体" w:hAnsi="Consolas" w:cs="Consolas"/>
          <w:color w:val="000000"/>
        </w:rPr>
        <w:t xml:space="preserve">std::string </w:t>
      </w:r>
      <w:r>
        <w:rPr>
          <w:rFonts w:ascii="Consolas" w:eastAsia="宋体" w:hAnsi="Consolas" w:cs="Consolas"/>
          <w:color w:val="000000"/>
        </w:rPr>
        <w:t xml:space="preserve">&amp;_in_action, </w:t>
      </w:r>
      <w:r>
        <w:rPr>
          <w:rFonts w:ascii="Consolas" w:eastAsia="宋体" w:hAnsi="Consolas" w:cs="Consolas"/>
          <w:b/>
          <w:bCs/>
          <w:color w:val="7F0055"/>
        </w:rPr>
        <w:t>const</w:t>
      </w:r>
      <w:r>
        <w:rPr>
          <w:rFonts w:ascii="Consolas" w:eastAsia="宋体" w:hAnsi="Consolas" w:cs="Consolas"/>
          <w:color w:val="000000"/>
        </w:rPr>
        <w:t xml:space="preserve"> 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&amp;_in_msg)</w:t>
      </w:r>
    </w:p>
    <w:p w:rsidR="00BA7D74" w:rsidRPr="00CF789A" w:rsidRDefault="00BA7D74" w:rsidP="00BA7D74">
      <w:pPr>
        <w:widowControl w:val="0"/>
        <w:autoSpaceDE w:val="0"/>
        <w:autoSpaceDN w:val="0"/>
        <w:spacing w:after="0"/>
        <w:rPr>
          <w:rFonts w:ascii="宋体" w:eastAsia="宋体" w:hAnsi="宋体" w:cs="Times New Roman"/>
          <w:sz w:val="24"/>
          <w:szCs w:val="24"/>
        </w:rPr>
      </w:pPr>
    </w:p>
    <w:p w:rsidR="00BA7D74" w:rsidRPr="00CF789A" w:rsidRDefault="00A235D4" w:rsidP="00BA7D7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接口</w:t>
      </w:r>
      <w:r w:rsidR="00BA7D74" w:rsidRPr="00CF789A">
        <w:rPr>
          <w:rFonts w:ascii="宋体" w:eastAsia="宋体" w:hAnsi="宋体" w:cs="Times New Roman" w:hint="eastAsia"/>
          <w:sz w:val="24"/>
          <w:szCs w:val="24"/>
        </w:rPr>
        <w:t>功能：该函数主要接收能力接口端发送的请求数据，并将识别后的数据返回给能力接口。</w:t>
      </w:r>
    </w:p>
    <w:p w:rsidR="00BA7D74" w:rsidRPr="00BA7D74" w:rsidRDefault="00BA7D7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E35254" w:rsidRPr="00E35254" w:rsidRDefault="00684027" w:rsidP="00E35254">
      <w:pPr>
        <w:pStyle w:val="2"/>
        <w:rPr>
          <w:b w:val="0"/>
        </w:rPr>
      </w:pPr>
      <w:bookmarkStart w:id="24" w:name="_Toc86850463"/>
      <w:r>
        <w:rPr>
          <w:rFonts w:hint="eastAsia"/>
          <w:b w:val="0"/>
        </w:rPr>
        <w:lastRenderedPageBreak/>
        <w:t>3.2</w:t>
      </w:r>
      <w:r w:rsidRPr="003C2F6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数据解析及封装</w:t>
      </w:r>
      <w:r w:rsidRPr="003C2F60">
        <w:rPr>
          <w:rFonts w:hint="eastAsia"/>
          <w:b w:val="0"/>
        </w:rPr>
        <w:t>模块</w:t>
      </w:r>
      <w:bookmarkEnd w:id="24"/>
      <w:r w:rsidRPr="003C2F60">
        <w:rPr>
          <w:b w:val="0"/>
        </w:rPr>
        <w:t xml:space="preserve"> </w:t>
      </w:r>
    </w:p>
    <w:p w:rsidR="00E11C62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F3484F">
        <w:rPr>
          <w:rFonts w:asciiTheme="minorEastAsia" w:eastAsiaTheme="minorEastAsia" w:hAnsiTheme="minorEastAsia" w:hint="eastAsia"/>
          <w:sz w:val="24"/>
          <w:szCs w:val="24"/>
        </w:rPr>
        <w:t>识别服务需要将接收到的请求数据进行解析处理，tomcat发送到识别服务端是数据形式为json字符串（详见数据设计），</w:t>
      </w:r>
      <w:r w:rsidR="009D3ABF">
        <w:rPr>
          <w:rFonts w:asciiTheme="minorEastAsia" w:eastAsiaTheme="minorEastAsia" w:hAnsiTheme="minorEastAsia" w:hint="eastAsia"/>
          <w:sz w:val="24"/>
          <w:szCs w:val="24"/>
        </w:rPr>
        <w:t>识别服务将json字符串解析为本地方便使用的结构体形式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84027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识别服务返回数据到tomcat需要按照设计的格式进行返回，需要使用数据的封装模块，将返回数据进行整理封装，然后通过socket方式返回到tomcat端。 </w:t>
      </w:r>
    </w:p>
    <w:p w:rsidR="003E0C58" w:rsidRDefault="00A235D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相关接口</w:t>
      </w:r>
      <w:r w:rsidR="003E0C58">
        <w:rPr>
          <w:rFonts w:asciiTheme="minorEastAsia" w:eastAsiaTheme="minorEastAsia" w:hAnsiTheme="minorEastAsia" w:hint="eastAsia"/>
          <w:sz w:val="24"/>
          <w:szCs w:val="24"/>
        </w:rPr>
        <w:t>介绍：</w:t>
      </w:r>
    </w:p>
    <w:p w:rsidR="003E0C58" w:rsidRDefault="003E0C5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3E0C58">
        <w:rPr>
          <w:rFonts w:ascii="Consolas" w:eastAsia="宋体" w:hAnsi="Consolas" w:cs="Consolas"/>
          <w:b/>
          <w:bCs/>
          <w:color w:val="7F0055"/>
        </w:rPr>
        <w:t>bool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E12EC3">
        <w:rPr>
          <w:rFonts w:ascii="Consolas" w:eastAsia="宋体" w:hAnsi="Consolas" w:cs="Consolas"/>
          <w:b/>
          <w:bCs/>
          <w:color w:val="000000"/>
        </w:rPr>
        <w:t>deserialize</w:t>
      </w:r>
      <w:r w:rsidRPr="003E0C58">
        <w:rPr>
          <w:rFonts w:ascii="Consolas" w:eastAsia="宋体" w:hAnsi="Consolas" w:cs="Consolas"/>
          <w:color w:val="000000"/>
        </w:rPr>
        <w:t>(</w:t>
      </w:r>
      <w:r w:rsidRPr="003E0C58">
        <w:rPr>
          <w:rFonts w:ascii="Consolas" w:eastAsia="宋体" w:hAnsi="Consolas" w:cs="Consolas"/>
          <w:color w:val="005032"/>
        </w:rPr>
        <w:t>redis_param</w:t>
      </w:r>
      <w:r w:rsidRPr="003E0C58">
        <w:rPr>
          <w:rFonts w:ascii="Consolas" w:eastAsia="宋体" w:hAnsi="Consolas" w:cs="Consolas"/>
          <w:color w:val="000000"/>
        </w:rPr>
        <w:t xml:space="preserve">* item, </w:t>
      </w:r>
      <w:r w:rsidRPr="003E0C58">
        <w:rPr>
          <w:rFonts w:ascii="Consolas" w:eastAsia="宋体" w:hAnsi="Consolas" w:cs="Consolas"/>
          <w:b/>
          <w:bCs/>
          <w:color w:val="7F0055"/>
        </w:rPr>
        <w:t>const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3E0C58">
        <w:rPr>
          <w:rFonts w:ascii="Consolas" w:eastAsia="宋体" w:hAnsi="Consolas" w:cs="Consolas"/>
          <w:b/>
          <w:bCs/>
          <w:color w:val="7F0055"/>
        </w:rPr>
        <w:t>char</w:t>
      </w:r>
      <w:r w:rsidRPr="003E0C58">
        <w:rPr>
          <w:rFonts w:ascii="Consolas" w:eastAsia="宋体" w:hAnsi="Consolas" w:cs="Consolas"/>
          <w:color w:val="000000"/>
        </w:rPr>
        <w:t xml:space="preserve">* buffer, </w:t>
      </w:r>
      <w:r w:rsidRPr="00E12EC3">
        <w:rPr>
          <w:rFonts w:ascii="Consolas" w:eastAsia="宋体" w:hAnsi="Consolas" w:cs="Consolas"/>
          <w:color w:val="000000"/>
        </w:rPr>
        <w:t>size_t</w:t>
      </w:r>
      <w:r w:rsidRPr="00626486">
        <w:rPr>
          <w:rFonts w:ascii="Consolas" w:eastAsia="宋体" w:hAnsi="Consolas" w:cs="Consolas"/>
          <w:color w:val="000000"/>
        </w:rPr>
        <w:t xml:space="preserve"> size)</w:t>
      </w:r>
    </w:p>
    <w:p w:rsidR="00F15762" w:rsidRPr="00F15762" w:rsidRDefault="00A235D4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</w:t>
      </w:r>
      <w:r w:rsidR="00F15762">
        <w:rPr>
          <w:rFonts w:ascii="Consolas" w:eastAsia="宋体" w:hAnsi="Consolas" w:cs="Consolas" w:hint="eastAsia"/>
          <w:color w:val="000000"/>
        </w:rPr>
        <w:t>功能：解析接收到的数据为服务方便使用的结构形式。</w:t>
      </w:r>
    </w:p>
    <w:p w:rsidR="00626486" w:rsidRDefault="00626486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E12EC3">
        <w:rPr>
          <w:rFonts w:ascii="Consolas" w:eastAsia="宋体" w:hAnsi="Consolas" w:cs="Consolas"/>
          <w:color w:val="000000"/>
        </w:rPr>
        <w:t>std::string</w:t>
      </w:r>
      <w:r w:rsidRPr="00626486">
        <w:rPr>
          <w:rFonts w:ascii="Consolas" w:eastAsia="宋体" w:hAnsi="Consolas" w:cs="Consolas"/>
          <w:color w:val="000000"/>
        </w:rPr>
        <w:t xml:space="preserve"> </w:t>
      </w:r>
      <w:r w:rsidRPr="00626486">
        <w:rPr>
          <w:rFonts w:ascii="Consolas" w:eastAsia="宋体" w:hAnsi="Consolas" w:cs="Consolas"/>
          <w:b/>
          <w:bCs/>
          <w:color w:val="000000"/>
        </w:rPr>
        <w:t>getXmlStr</w:t>
      </w:r>
      <w:r w:rsidRPr="00626486">
        <w:rPr>
          <w:rFonts w:ascii="Consolas" w:eastAsia="宋体" w:hAnsi="Consolas" w:cs="Consolas"/>
          <w:color w:val="000000"/>
        </w:rPr>
        <w:t>(</w:t>
      </w:r>
      <w:r w:rsidRPr="00626486">
        <w:rPr>
          <w:rFonts w:ascii="Consolas" w:eastAsia="宋体" w:hAnsi="Consolas" w:cs="Consolas"/>
          <w:color w:val="005032"/>
        </w:rPr>
        <w:t>ACand</w:t>
      </w:r>
      <w:r w:rsidRPr="00626486">
        <w:rPr>
          <w:rFonts w:ascii="Consolas" w:eastAsia="宋体" w:hAnsi="Consolas" w:cs="Consolas"/>
          <w:color w:val="000000"/>
        </w:rPr>
        <w:t xml:space="preserve">* cand, </w:t>
      </w:r>
      <w:r w:rsidRPr="00626486">
        <w:rPr>
          <w:rFonts w:ascii="Consolas" w:eastAsia="宋体" w:hAnsi="Consolas" w:cs="Consolas"/>
          <w:color w:val="005032"/>
        </w:rPr>
        <w:t>asr_resp_t</w:t>
      </w:r>
      <w:r w:rsidRPr="00626486">
        <w:rPr>
          <w:rFonts w:ascii="Consolas" w:eastAsia="宋体" w:hAnsi="Consolas" w:cs="Consolas"/>
          <w:color w:val="000000"/>
        </w:rPr>
        <w:t xml:space="preserve"> res_data,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selectNum, </w:t>
      </w:r>
      <w:r w:rsidRPr="00626486">
        <w:rPr>
          <w:rFonts w:ascii="Consolas" w:eastAsia="宋体" w:hAnsi="Consolas" w:cs="Consolas"/>
          <w:b/>
          <w:bCs/>
          <w:color w:val="7F0055"/>
        </w:rPr>
        <w:t>char</w:t>
      </w:r>
      <w:r w:rsidRPr="00626486">
        <w:rPr>
          <w:rFonts w:ascii="Consolas" w:eastAsia="宋体" w:hAnsi="Consolas" w:cs="Consolas"/>
          <w:color w:val="000000"/>
        </w:rPr>
        <w:t xml:space="preserve">* encoding,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realTimeContent,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soundType)</w:t>
      </w:r>
    </w:p>
    <w:p w:rsidR="005670C9" w:rsidRPr="003E0C58" w:rsidRDefault="00A235D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</w:rPr>
        <w:t>接口</w:t>
      </w:r>
      <w:r w:rsidR="005670C9">
        <w:rPr>
          <w:rFonts w:ascii="Consolas" w:eastAsia="宋体" w:hAnsi="Consolas" w:cs="Consolas" w:hint="eastAsia"/>
          <w:color w:val="000000"/>
        </w:rPr>
        <w:t>功能：封装返回的识别数据。</w:t>
      </w:r>
    </w:p>
    <w:p w:rsidR="00693BA6" w:rsidRPr="00906E4E" w:rsidRDefault="00684027" w:rsidP="00B016C8">
      <w:pPr>
        <w:pStyle w:val="2"/>
      </w:pPr>
      <w:bookmarkStart w:id="25" w:name="_Toc86850464"/>
      <w:r w:rsidRPr="00906E4E">
        <w:rPr>
          <w:rFonts w:hint="eastAsia"/>
        </w:rPr>
        <w:t>3.</w:t>
      </w:r>
      <w:r w:rsidR="008E4C3D" w:rsidRPr="00906E4E">
        <w:rPr>
          <w:rFonts w:hint="eastAsia"/>
        </w:rPr>
        <w:t>3</w:t>
      </w:r>
      <w:r w:rsidRPr="00906E4E">
        <w:rPr>
          <w:rFonts w:hint="eastAsia"/>
        </w:rPr>
        <w:t xml:space="preserve"> </w:t>
      </w:r>
      <w:r w:rsidRPr="00906E4E">
        <w:rPr>
          <w:rFonts w:hint="eastAsia"/>
        </w:rPr>
        <w:t>会话流程处理模块</w:t>
      </w:r>
      <w:bookmarkEnd w:id="25"/>
      <w:r w:rsidRPr="00906E4E">
        <w:t xml:space="preserve"> </w:t>
      </w:r>
    </w:p>
    <w:p w:rsidR="008B4AA9" w:rsidRDefault="008E0B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90101">
        <w:rPr>
          <w:rFonts w:asciiTheme="minorEastAsia" w:eastAsiaTheme="minorEastAsia" w:hAnsiTheme="minorEastAsia" w:hint="eastAsia"/>
          <w:sz w:val="24"/>
          <w:szCs w:val="24"/>
        </w:rPr>
        <w:t>会话</w:t>
      </w:r>
      <w:r w:rsidR="001D146B">
        <w:rPr>
          <w:rFonts w:asciiTheme="minorEastAsia" w:eastAsiaTheme="minorEastAsia" w:hAnsiTheme="minorEastAsia" w:hint="eastAsia"/>
          <w:sz w:val="24"/>
          <w:szCs w:val="24"/>
        </w:rPr>
        <w:t>流程</w:t>
      </w:r>
      <w:r w:rsidR="00E95F8A">
        <w:rPr>
          <w:rFonts w:asciiTheme="minorEastAsia" w:eastAsiaTheme="minorEastAsia" w:hAnsiTheme="minorEastAsia" w:hint="eastAsia"/>
          <w:sz w:val="24"/>
          <w:szCs w:val="24"/>
        </w:rPr>
        <w:t>处理是识别服务的核心模块，</w:t>
      </w:r>
      <w:r w:rsidR="00BD0E3A">
        <w:rPr>
          <w:rFonts w:asciiTheme="minorEastAsia" w:eastAsiaTheme="minorEastAsia" w:hAnsiTheme="minorEastAsia" w:hint="eastAsia"/>
          <w:sz w:val="24"/>
          <w:szCs w:val="24"/>
        </w:rPr>
        <w:t>负责</w:t>
      </w:r>
      <w:r w:rsidR="0071690D">
        <w:rPr>
          <w:rFonts w:asciiTheme="minorEastAsia" w:eastAsiaTheme="minorEastAsia" w:hAnsiTheme="minorEastAsia" w:hint="eastAsia"/>
          <w:sz w:val="24"/>
          <w:szCs w:val="24"/>
        </w:rPr>
        <w:t>从会话开始到结束的整个流程控制；</w:t>
      </w:r>
    </w:p>
    <w:p w:rsidR="00693BA6" w:rsidRDefault="008B4AA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会话开始从redis中获取会话信息，</w:t>
      </w:r>
      <w:r w:rsidR="00D03FB2">
        <w:rPr>
          <w:rFonts w:asciiTheme="minorEastAsia" w:eastAsiaTheme="minorEastAsia" w:hAnsiTheme="minorEastAsia" w:hint="eastAsia"/>
          <w:sz w:val="24"/>
          <w:szCs w:val="24"/>
        </w:rPr>
        <w:t>将当前服务的信息存入redis；tomcat获取到服务信息后，通过socket方式将语音流数据发送到识别服务，识别服务调用引擎接口对语音进行识别处理，语音发送结束后，返回识别结果信息，结束会话。</w:t>
      </w:r>
    </w:p>
    <w:p w:rsidR="00693BA6" w:rsidRDefault="00277A6C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会话控制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流程图如下：</w:t>
      </w:r>
    </w:p>
    <w:p w:rsidR="005359C0" w:rsidRDefault="00812CC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D968A4">
        <w:rPr>
          <w:rFonts w:asciiTheme="minorEastAsia" w:eastAsiaTheme="minorEastAsia" w:hAnsiTheme="minorEastAsia"/>
          <w:sz w:val="24"/>
          <w:szCs w:val="24"/>
        </w:rPr>
        <w:object w:dxaOrig="11748" w:dyaOrig="9204">
          <v:shape id="_x0000_i1028" type="#_x0000_t75" style="width:417.25pt;height:327.25pt" o:ole="">
            <v:imagedata r:id="rId19" o:title=""/>
          </v:shape>
          <o:OLEObject Type="Embed" ProgID="Visio.Drawing.15" ShapeID="_x0000_i1028" DrawAspect="Content" ObjectID="_1697635586" r:id="rId20"/>
        </w:object>
      </w:r>
    </w:p>
    <w:p w:rsidR="0092445D" w:rsidRDefault="005407C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相关接口</w:t>
      </w:r>
      <w:r w:rsidR="0092445D">
        <w:rPr>
          <w:rFonts w:asciiTheme="minorEastAsia" w:eastAsiaTheme="minorEastAsia" w:hAnsiTheme="minorEastAsia" w:hint="eastAsia"/>
          <w:sz w:val="24"/>
          <w:szCs w:val="24"/>
        </w:rPr>
        <w:t>介绍：</w:t>
      </w:r>
    </w:p>
    <w:p w:rsidR="0092445D" w:rsidRPr="0092445D" w:rsidRDefault="0092445D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/>
          <w:color w:val="000000"/>
        </w:rPr>
        <w:t>static void *DecodeProcThread(void *parameter)</w:t>
      </w:r>
    </w:p>
    <w:p w:rsidR="0092445D" w:rsidRPr="0092445D" w:rsidRDefault="005407C0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lastRenderedPageBreak/>
        <w:t>接口</w:t>
      </w:r>
      <w:r w:rsidR="0092445D" w:rsidRPr="0092445D">
        <w:rPr>
          <w:rFonts w:ascii="Consolas" w:eastAsia="宋体" w:hAnsi="Consolas" w:cs="Consolas" w:hint="eastAsia"/>
          <w:color w:val="000000"/>
        </w:rPr>
        <w:t>功能：该函数主要实现数据处理工程的逻辑控制功能；</w:t>
      </w:r>
    </w:p>
    <w:p w:rsidR="0092445D" w:rsidRPr="0092445D" w:rsidRDefault="0092445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5359C0" w:rsidRDefault="00295388" w:rsidP="005359C0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6" w:name="_Toc86850465"/>
      <w:r>
        <w:rPr>
          <w:rFonts w:hint="eastAsia"/>
        </w:rPr>
        <w:t>4</w:t>
      </w:r>
      <w:r w:rsidR="005359C0">
        <w:rPr>
          <w:rFonts w:hint="eastAsia"/>
        </w:rPr>
        <w:t>.</w:t>
      </w:r>
      <w:r w:rsidR="005359C0">
        <w:rPr>
          <w:rFonts w:hint="eastAsia"/>
        </w:rPr>
        <w:t>数据设计</w:t>
      </w:r>
      <w:bookmarkEnd w:id="26"/>
    </w:p>
    <w:p w:rsidR="005359C0" w:rsidRDefault="00295388" w:rsidP="005359C0">
      <w:pPr>
        <w:pStyle w:val="TITChapterNumbering"/>
        <w:wordWrap w:val="0"/>
      </w:pPr>
      <w:r>
        <w:rPr>
          <w:rFonts w:hint="eastAsia"/>
        </w:rPr>
        <w:t>4</w:t>
      </w:r>
    </w:p>
    <w:p w:rsidR="00693BA6" w:rsidRDefault="0027264B" w:rsidP="0027264B">
      <w:pPr>
        <w:pStyle w:val="2"/>
      </w:pPr>
      <w:bookmarkStart w:id="27" w:name="_Toc86850466"/>
      <w:r>
        <w:rPr>
          <w:rFonts w:hint="eastAsia"/>
        </w:rPr>
        <w:t xml:space="preserve">4.1 </w:t>
      </w:r>
      <w:r>
        <w:rPr>
          <w:rFonts w:hint="eastAsia"/>
        </w:rPr>
        <w:t>与能力接口交互数据设计</w:t>
      </w:r>
      <w:bookmarkEnd w:id="27"/>
    </w:p>
    <w:p w:rsidR="00693BA6" w:rsidRPr="0027264B" w:rsidRDefault="009B54C9" w:rsidP="0027264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86850467"/>
      <w:r w:rsidRPr="0027264B"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.1</w:t>
      </w:r>
      <w:r w:rsidR="0027264B" w:rsidRPr="0027264B">
        <w:rPr>
          <w:rFonts w:asciiTheme="majorEastAsia" w:eastAsiaTheme="majorEastAsia" w:hAnsiTheme="majorEastAsia" w:hint="eastAsia"/>
          <w:sz w:val="28"/>
          <w:szCs w:val="28"/>
        </w:rPr>
        <w:t>.1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 xml:space="preserve"> 会话开始输入、输出数据</w:t>
      </w:r>
      <w:bookmarkEnd w:id="28"/>
    </w:p>
    <w:p w:rsidR="00693BA6" w:rsidRDefault="008E0BE8">
      <w:r>
        <w:rPr>
          <w:rFonts w:hint="eastAsia"/>
        </w:rPr>
        <w:t>会话开始输入数据：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BC2468" w:rsidTr="00730805"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aue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非编码原始语音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auf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语音采样率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Default="008E0BE8">
      <w:r>
        <w:rPr>
          <w:rFonts w:hint="eastAsia"/>
        </w:rPr>
        <w:lastRenderedPageBreak/>
        <w:t>如下实例：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"request": {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"aue": "raw",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"auf": "audio/L16;rate=8000",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"cmd": "ssb"</w:t>
      </w:r>
    </w:p>
    <w:p w:rsidR="00FC7461" w:rsidRPr="00E20ADD" w:rsidRDefault="00E20ADD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  <w:highlight w:val="black"/>
        </w:rPr>
        <w:t xml:space="preserve">         </w:t>
      </w:r>
      <w:r w:rsidR="00FC7461"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  <w:highlight w:val="black"/>
        </w:rPr>
        <w:t>},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"sid": "16e374f04d8348e487dab492552537a8"</w:t>
      </w:r>
    </w:p>
    <w:p w:rsidR="00E20ADD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}</w:t>
      </w:r>
    </w:p>
    <w:p w:rsidR="00E20ADD" w:rsidRDefault="00E20ADD" w:rsidP="00FC7461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F8332C" w:rsidRDefault="008E0BE8" w:rsidP="00FC7461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8332C">
        <w:rPr>
          <w:rFonts w:asciiTheme="minorEastAsia" w:eastAsiaTheme="minorEastAsia" w:hAnsiTheme="minorEastAsia" w:hint="eastAsia"/>
          <w:sz w:val="24"/>
          <w:szCs w:val="24"/>
        </w:rPr>
        <w:t>会话开始输出数据：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1C57F1" w:rsidTr="00A358DF"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ret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整型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响应状态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识别服务地址信息</w:t>
            </w:r>
          </w:p>
        </w:tc>
      </w:tr>
    </w:tbl>
    <w:p w:rsidR="00693BA6" w:rsidRDefault="00693BA6">
      <w:pPr>
        <w:pStyle w:val="af7"/>
      </w:pPr>
    </w:p>
    <w:p w:rsidR="00693BA6" w:rsidRPr="00E621BE" w:rsidRDefault="008E0BE8" w:rsidP="00E621BE">
      <w:pPr>
        <w:pStyle w:val="af7"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621BE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Pr="00C71AD8" w:rsidRDefault="008E0BE8" w:rsidP="00C71AD8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"response"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"ret"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number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0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"addr"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"192.168.0.52:10200"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Pr="0027264B" w:rsidRDefault="009B54C9" w:rsidP="0027264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86850468"/>
      <w:r w:rsidRPr="0027264B">
        <w:rPr>
          <w:rFonts w:asciiTheme="majorEastAsia" w:eastAsiaTheme="majorEastAsia" w:hAnsiTheme="majorEastAsia" w:hint="eastAsia"/>
          <w:sz w:val="28"/>
          <w:szCs w:val="28"/>
        </w:rPr>
        <w:lastRenderedPageBreak/>
        <w:t>4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27264B" w:rsidRPr="0027264B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2 会话交互输入、输出数据</w:t>
      </w:r>
      <w:bookmarkEnd w:id="29"/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672E20" w:rsidTr="00187149"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ase64加密的语音数据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语音包序号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D53DCE" w:rsidRDefault="008E0BE8" w:rsidP="00D53DC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D53DCE">
        <w:rPr>
          <w:rFonts w:asciiTheme="minorEastAsia" w:eastAsiaTheme="minorEastAsia" w:hAnsiTheme="minorEastAsia" w:hint="eastAsia"/>
          <w:sz w:val="24"/>
          <w:szCs w:val="24"/>
        </w:rPr>
        <w:t>实例如下：</w:t>
      </w:r>
    </w:p>
    <w:p w:rsidR="00693BA6" w:rsidRPr="001A410A" w:rsidRDefault="008E0BE8" w:rsidP="001A410A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"data"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lastRenderedPageBreak/>
        <w:t>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"auw"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"syncid"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3005A7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D21251" w:rsidTr="0057267D"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engine_name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57267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57267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&lt;?xml version="1.0" encoding="utf-8"?&gt;</w:t>
      </w:r>
    </w:p>
    <w:p w:rsidR="00693BA6" w:rsidRPr="00F62F14" w:rsidRDefault="00693BA6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&lt;results&gt;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lastRenderedPageBreak/>
        <w:t xml:space="preserve">  &lt;sid&gt;</w:t>
      </w:r>
      <w:r w:rsidRPr="00F62F14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16e374f04d8348e487dab492552537a8</w:t>
      </w: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&lt;/sid&gt;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&lt;recStatus&gt;5&lt;/recStatus&gt;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&lt;engine_name&gt;192.168.0.52&lt;/engine_name&gt;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 xml:space="preserve">  &lt;result&gt;[{ "text": "你好。"]&lt;/result&gt;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&lt;bg&gt;1&lt;/bg&gt;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&lt;ed&gt;</w:t>
      </w:r>
      <w:r w:rsidRPr="00F62F1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>0</w:t>
      </w: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&lt;/ed&gt;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&lt;/results&gt;</w:t>
      </w:r>
    </w:p>
    <w:p w:rsidR="00693BA6" w:rsidRPr="00977427" w:rsidRDefault="009B54C9" w:rsidP="0097742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0" w:name="_Toc86850469"/>
      <w:r w:rsidRPr="00977427"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8E0BE8" w:rsidRPr="00977427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27264B" w:rsidRPr="00977427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977427">
        <w:rPr>
          <w:rFonts w:asciiTheme="majorEastAsia" w:eastAsiaTheme="majorEastAsia" w:hAnsiTheme="majorEastAsia" w:hint="eastAsia"/>
          <w:sz w:val="28"/>
          <w:szCs w:val="28"/>
        </w:rPr>
        <w:t>3 获取会话结果输入、输出数据</w:t>
      </w:r>
      <w:bookmarkEnd w:id="30"/>
    </w:p>
    <w:p w:rsidR="00693BA6" w:rsidRPr="005A49F2" w:rsidRDefault="008E0BE8" w:rsidP="005A49F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A49F2">
        <w:rPr>
          <w:rFonts w:asciiTheme="minorEastAsia" w:eastAsiaTheme="minorEastAsia" w:hAnsiTheme="minorEastAsia" w:hint="eastAsia"/>
          <w:sz w:val="24"/>
          <w:szCs w:val="24"/>
        </w:rPr>
        <w:t>输入参数：</w:t>
      </w:r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Tr="00D36314">
        <w:trPr>
          <w:jc w:val="center"/>
        </w:trPr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B0614D" w:rsidRDefault="008E0BE8">
      <w:pPr>
        <w:rPr>
          <w:rFonts w:asciiTheme="minorEastAsia" w:eastAsiaTheme="minorEastAsia" w:hAnsiTheme="minorEastAsia"/>
          <w:b/>
          <w:sz w:val="24"/>
          <w:szCs w:val="24"/>
        </w:rPr>
      </w:pPr>
      <w:r w:rsidRPr="00B0614D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Pr="004E3E3C" w:rsidRDefault="008E0BE8" w:rsidP="004E3E3C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"grs"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"syncid"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"1306"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674F81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BA3611" w:rsidTr="00D36314">
        <w:tc>
          <w:tcPr>
            <w:tcW w:w="3134" w:type="dxa"/>
            <w:shd w:val="clear" w:color="auto" w:fill="C0C0C0"/>
          </w:tcPr>
          <w:p w:rsidR="00693BA6" w:rsidRPr="00BA3611" w:rsidRDefault="00184D90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BA3611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BA3611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lastRenderedPageBreak/>
              <w:t>sid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engine_name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BF6D2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BF6D2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&lt;?xml version="1.0" encoding="utf-8"?&gt;</w:t>
      </w:r>
    </w:p>
    <w:p w:rsidR="00693BA6" w:rsidRPr="00FE1A34" w:rsidRDefault="00693BA6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&lt;results&gt;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&lt;sid&gt;</w:t>
      </w:r>
      <w:r w:rsidRPr="00FE1A34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16e374f04d8348e487dab492552537a8</w:t>
      </w: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&lt;/sid&gt;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&lt;recStatus&gt;5&lt;/recStatus&gt;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&lt;engine_name&gt;192.168.0.52&lt;/engine_name&gt;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 xml:space="preserve">  &lt;result&gt;[{ "text": "你好。", "phoneme": "你好。", "segtime": "0.31 0.86", "score": 1.0 }]&lt;/result&gt;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&lt;bg&gt;1&lt;/bg&gt;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&lt;ed&gt;1&lt;/ed&gt;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&lt;/results&gt;</w:t>
      </w:r>
    </w:p>
    <w:p w:rsidR="00693BA6" w:rsidRPr="00681CDD" w:rsidRDefault="007770E0" w:rsidP="00681CD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1" w:name="_Toc86850470"/>
      <w:r w:rsidRPr="00681CDD"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8E0BE8" w:rsidRPr="00681CDD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977427" w:rsidRPr="00681CDD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681CDD">
        <w:rPr>
          <w:rFonts w:asciiTheme="majorEastAsia" w:eastAsiaTheme="majorEastAsia" w:hAnsiTheme="majorEastAsia" w:hint="eastAsia"/>
          <w:sz w:val="28"/>
          <w:szCs w:val="28"/>
        </w:rPr>
        <w:t>4 会话结束输入、输出参数</w:t>
      </w:r>
      <w:bookmarkEnd w:id="31"/>
    </w:p>
    <w:p w:rsidR="00693BA6" w:rsidRDefault="008E0BE8" w:rsidP="00C20504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输入参数：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0D504C" w:rsidTr="00EA4865"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cmd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会话状态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lastRenderedPageBreak/>
        <w:t>实例如下：</w:t>
      </w:r>
    </w:p>
    <w:p w:rsidR="00693BA6" w:rsidRPr="009A5FB8" w:rsidRDefault="008E0BE8" w:rsidP="009A5FB8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9A5FB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"sse"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9A5FB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E17664" w:rsidTr="00F02038"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ret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整型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会话结束状态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Pr="0049545E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49545E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6F3D49" w:rsidRDefault="008E0BE8" w:rsidP="006F3D49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</w:t>
      </w:r>
      <w:r w:rsidRPr="006F3D49">
        <w:rPr>
          <w:rStyle w:val="jsonkey"/>
          <w:rFonts w:asciiTheme="minorEastAsia" w:eastAsiaTheme="minorEastAsia" w:hAnsiTheme="minorEastAsia" w:cs="Courier New" w:hint="eastAsia"/>
          <w:b/>
          <w:bCs/>
          <w:color w:val="FFFFFF" w:themeColor="background1"/>
          <w:sz w:val="24"/>
          <w:szCs w:val="24"/>
        </w:rPr>
        <w:t>ret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6F3D49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>0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6F3D49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Pr="00671646" w:rsidRDefault="007F0A9F" w:rsidP="00671646">
      <w:pPr>
        <w:pStyle w:val="2"/>
        <w:rPr>
          <w:rFonts w:asciiTheme="majorEastAsia" w:hAnsiTheme="majorEastAsia"/>
          <w:shd w:val="clear" w:color="auto" w:fill="FFFFFF"/>
        </w:rPr>
      </w:pPr>
      <w:bookmarkStart w:id="32" w:name="_Toc86850471"/>
      <w:r>
        <w:rPr>
          <w:rFonts w:asciiTheme="majorEastAsia" w:hAnsiTheme="majorEastAsia" w:hint="eastAsia"/>
          <w:shd w:val="clear" w:color="auto" w:fill="FFFFFF"/>
        </w:rPr>
        <w:t>4.2</w:t>
      </w:r>
      <w:r w:rsidR="00F65F16" w:rsidRPr="00671646">
        <w:rPr>
          <w:rFonts w:asciiTheme="majorEastAsia" w:hAnsiTheme="majorEastAsia" w:hint="eastAsia"/>
          <w:shd w:val="clear" w:color="auto" w:fill="FFFFFF"/>
        </w:rPr>
        <w:t xml:space="preserve"> </w:t>
      </w:r>
      <w:r>
        <w:rPr>
          <w:rFonts w:asciiTheme="majorEastAsia" w:hAnsiTheme="majorEastAsia" w:hint="eastAsia"/>
          <w:shd w:val="clear" w:color="auto" w:fill="FFFFFF"/>
        </w:rPr>
        <w:t>模块内</w:t>
      </w:r>
      <w:r w:rsidR="00F65F16" w:rsidRPr="00671646">
        <w:rPr>
          <w:rFonts w:asciiTheme="majorEastAsia" w:hAnsiTheme="majorEastAsia" w:hint="eastAsia"/>
          <w:shd w:val="clear" w:color="auto" w:fill="FFFFFF"/>
        </w:rPr>
        <w:t>数据结构</w:t>
      </w:r>
      <w:r>
        <w:rPr>
          <w:rFonts w:asciiTheme="majorEastAsia" w:hAnsiTheme="majorEastAsia" w:hint="eastAsia"/>
          <w:shd w:val="clear" w:color="auto" w:fill="FFFFFF"/>
        </w:rPr>
        <w:t>设计</w:t>
      </w:r>
      <w:bookmarkEnd w:id="32"/>
    </w:p>
    <w:p w:rsidR="00CC69A9" w:rsidRPr="0065517B" w:rsidRDefault="004A3727" w:rsidP="0065517B">
      <w:pPr>
        <w:pStyle w:val="3"/>
        <w:rPr>
          <w:sz w:val="28"/>
          <w:szCs w:val="28"/>
          <w:shd w:val="clear" w:color="auto" w:fill="FFFFFF"/>
        </w:rPr>
      </w:pPr>
      <w:bookmarkStart w:id="33" w:name="_Toc86850472"/>
      <w:r w:rsidRPr="0065517B">
        <w:rPr>
          <w:rFonts w:hint="eastAsia"/>
          <w:sz w:val="28"/>
          <w:szCs w:val="28"/>
          <w:shd w:val="clear" w:color="auto" w:fill="FFFFFF"/>
        </w:rPr>
        <w:t xml:space="preserve">4.2.1 </w:t>
      </w:r>
      <w:r w:rsidRPr="0065517B">
        <w:rPr>
          <w:rFonts w:hint="eastAsia"/>
          <w:sz w:val="28"/>
          <w:szCs w:val="28"/>
          <w:shd w:val="clear" w:color="auto" w:fill="FFFFFF"/>
        </w:rPr>
        <w:t>接收网络请求数据</w:t>
      </w:r>
      <w:bookmarkEnd w:id="33"/>
    </w:p>
    <w:p w:rsidR="0065517B" w:rsidRPr="0065517B" w:rsidRDefault="0065517B" w:rsidP="0065517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000000" w:themeColor="text1"/>
        </w:rPr>
      </w:pPr>
      <w:r w:rsidRPr="0065517B">
        <w:rPr>
          <w:rFonts w:ascii="Consolas" w:eastAsia="宋体" w:hAnsi="Consolas" w:cs="Consolas" w:hint="eastAsia"/>
          <w:b/>
          <w:bCs/>
          <w:color w:val="000000" w:themeColor="text1"/>
        </w:rPr>
        <w:t>结构体如下：</w:t>
      </w:r>
    </w:p>
    <w:p w:rsidR="0065517B" w:rsidRDefault="0065517B" w:rsidP="0065517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b/>
          <w:bCs/>
          <w:color w:val="7F0055"/>
        </w:rPr>
        <w:t>typedef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</w:rPr>
        <w:t>struct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color w:val="005032"/>
        </w:rPr>
        <w:t>Data</w:t>
      </w:r>
    </w:p>
    <w:p w:rsidR="0065517B" w:rsidRDefault="0065517B" w:rsidP="0065517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>{</w:t>
      </w:r>
    </w:p>
    <w:p w:rsidR="0065517B" w:rsidRDefault="0065517B" w:rsidP="0065517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lastRenderedPageBreak/>
        <w:t xml:space="preserve">    </w:t>
      </w:r>
      <w:r>
        <w:rPr>
          <w:rFonts w:ascii="Consolas" w:eastAsia="宋体" w:hAnsi="Consolas" w:cs="Consolas"/>
          <w:b/>
          <w:bCs/>
          <w:color w:val="7F0055"/>
        </w:rPr>
        <w:t>char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color w:val="0000C0"/>
        </w:rPr>
        <w:t>action</w:t>
      </w:r>
      <w:r>
        <w:rPr>
          <w:rFonts w:ascii="Consolas" w:eastAsia="宋体" w:hAnsi="Consolas" w:cs="Consolas"/>
          <w:color w:val="000000"/>
        </w:rPr>
        <w:t>[32];</w:t>
      </w:r>
    </w:p>
    <w:p w:rsidR="0065517B" w:rsidRDefault="0065517B" w:rsidP="0065517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</w:rPr>
        <w:t>char</w:t>
      </w:r>
      <w:r>
        <w:rPr>
          <w:rFonts w:ascii="Consolas" w:eastAsia="宋体" w:hAnsi="Consolas" w:cs="Consolas"/>
          <w:color w:val="000000"/>
        </w:rPr>
        <w:t xml:space="preserve"> *</w:t>
      </w:r>
      <w:r>
        <w:rPr>
          <w:rFonts w:ascii="Consolas" w:eastAsia="宋体" w:hAnsi="Consolas" w:cs="Consolas"/>
          <w:color w:val="0000C0"/>
        </w:rPr>
        <w:t>msg</w:t>
      </w:r>
      <w:r>
        <w:rPr>
          <w:rFonts w:ascii="Consolas" w:eastAsia="宋体" w:hAnsi="Consolas" w:cs="Consolas"/>
          <w:color w:val="000000"/>
        </w:rPr>
        <w:t>;</w:t>
      </w:r>
    </w:p>
    <w:p w:rsidR="00CC69A9" w:rsidRDefault="0065517B" w:rsidP="0065517B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="Consolas" w:eastAsia="宋体" w:hAnsi="Consolas" w:cs="Consolas"/>
          <w:color w:val="000000"/>
        </w:rPr>
        <w:t>}</w:t>
      </w:r>
      <w:r>
        <w:rPr>
          <w:rFonts w:ascii="Consolas" w:eastAsia="宋体" w:hAnsi="Consolas" w:cs="Consolas"/>
          <w:color w:val="005032"/>
          <w:highlight w:val="lightGray"/>
        </w:rPr>
        <w:t>Data_t</w:t>
      </w:r>
      <w:r>
        <w:rPr>
          <w:rFonts w:ascii="Consolas" w:eastAsia="宋体" w:hAnsi="Consolas" w:cs="Consolas"/>
          <w:color w:val="000000"/>
        </w:rPr>
        <w:t>;</w:t>
      </w: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1"/>
        <w:gridCol w:w="2126"/>
        <w:gridCol w:w="5325"/>
      </w:tblGrid>
      <w:tr w:rsidR="00CF002B" w:rsidRPr="00DD6B2E" w:rsidTr="00D33D49">
        <w:tc>
          <w:tcPr>
            <w:tcW w:w="1951" w:type="dxa"/>
            <w:shd w:val="clear" w:color="auto" w:fill="A6A6A6" w:themeFill="background1" w:themeFillShade="A6"/>
          </w:tcPr>
          <w:p w:rsidR="00CF002B" w:rsidRPr="00DD6B2E" w:rsidRDefault="00CF002B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结构体参数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CF002B" w:rsidRPr="00DD6B2E" w:rsidRDefault="00483FA2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5325" w:type="dxa"/>
            <w:shd w:val="clear" w:color="auto" w:fill="A6A6A6" w:themeFill="background1" w:themeFillShade="A6"/>
          </w:tcPr>
          <w:p w:rsidR="00CF002B" w:rsidRPr="00DD6B2E" w:rsidRDefault="00483FA2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说明</w:t>
            </w:r>
          </w:p>
        </w:tc>
      </w:tr>
      <w:tr w:rsidR="00CF002B" w:rsidTr="00D33D49">
        <w:tc>
          <w:tcPr>
            <w:tcW w:w="1951" w:type="dxa"/>
          </w:tcPr>
          <w:p w:rsidR="00CF002B" w:rsidRPr="00422CB9" w:rsidRDefault="00DD6B2E" w:rsidP="00483FA2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422CB9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2126" w:type="dxa"/>
          </w:tcPr>
          <w:p w:rsidR="00CF002B" w:rsidRDefault="00294D74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5325" w:type="dxa"/>
          </w:tcPr>
          <w:p w:rsidR="00CF002B" w:rsidRDefault="00D33D49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请求命令（取值ssb、auw、grs、sse）</w:t>
            </w:r>
          </w:p>
        </w:tc>
      </w:tr>
      <w:tr w:rsidR="00CF002B" w:rsidTr="00D33D49">
        <w:tc>
          <w:tcPr>
            <w:tcW w:w="1951" w:type="dxa"/>
          </w:tcPr>
          <w:p w:rsidR="00CF002B" w:rsidRPr="00422CB9" w:rsidRDefault="00DD6B2E" w:rsidP="00483FA2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422CB9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msg</w:t>
            </w:r>
          </w:p>
        </w:tc>
        <w:tc>
          <w:tcPr>
            <w:tcW w:w="2126" w:type="dxa"/>
          </w:tcPr>
          <w:p w:rsidR="00CF002B" w:rsidRDefault="00BF22BF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</w:t>
            </w:r>
            <w:r w:rsidR="00294D7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5325" w:type="dxa"/>
          </w:tcPr>
          <w:p w:rsidR="00CF002B" w:rsidRDefault="004F043E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请求的数据信息</w:t>
            </w:r>
          </w:p>
        </w:tc>
      </w:tr>
    </w:tbl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A11DC1" w:rsidRDefault="00A11DC1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关联结构数据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b/>
          <w:bCs/>
          <w:color w:val="000000" w:themeColor="text1"/>
        </w:rPr>
        <w:t>struct</w:t>
      </w:r>
      <w:r w:rsidRPr="00CE23A5">
        <w:rPr>
          <w:rFonts w:ascii="Consolas" w:eastAsia="宋体" w:hAnsi="Consolas" w:cs="Consolas"/>
          <w:color w:val="000000" w:themeColor="text1"/>
        </w:rPr>
        <w:t xml:space="preserve"> redis_param{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cmd;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sid;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auf;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aue;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data;</w:t>
      </w:r>
    </w:p>
    <w:p w:rsidR="00CE23A5" w:rsidRPr="00CE23A5" w:rsidRDefault="00CE23A5" w:rsidP="00CE23A5">
      <w:pPr>
        <w:widowControl w:val="0"/>
        <w:shd w:val="clear" w:color="auto" w:fill="FFFFFF" w:themeFill="background1"/>
        <w:autoSpaceDE w:val="0"/>
        <w:autoSpaceDN w:val="0"/>
        <w:snapToGrid/>
        <w:spacing w:after="0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 xml:space="preserve">    std::string   syncid;</w:t>
      </w:r>
    </w:p>
    <w:p w:rsidR="00CE23A5" w:rsidRPr="00CE23A5" w:rsidRDefault="00CE23A5" w:rsidP="00CE23A5">
      <w:pPr>
        <w:shd w:val="clear" w:color="auto" w:fill="FFFFFF" w:themeFill="background1"/>
        <w:jc w:val="both"/>
        <w:rPr>
          <w:rFonts w:ascii="Consolas" w:eastAsia="宋体" w:hAnsi="Consolas" w:cs="Consolas"/>
          <w:color w:val="000000" w:themeColor="text1"/>
        </w:rPr>
      </w:pPr>
      <w:r w:rsidRPr="00CE23A5">
        <w:rPr>
          <w:rFonts w:ascii="Consolas" w:eastAsia="宋体" w:hAnsi="Consolas" w:cs="Consolas"/>
          <w:color w:val="000000" w:themeColor="text1"/>
        </w:rPr>
        <w:t>};</w:t>
      </w:r>
    </w:p>
    <w:p w:rsidR="00B9651F" w:rsidRDefault="004945F6" w:rsidP="00B9651F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在解析请求数据时，该结构体用来存放解析出的json</w:t>
      </w:r>
      <w:r w:rsidR="00FC364D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元素数据。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AE7EC9" w:rsidRPr="002011B6" w:rsidTr="00585B97">
        <w:tc>
          <w:tcPr>
            <w:tcW w:w="3134" w:type="dxa"/>
            <w:shd w:val="clear" w:color="auto" w:fill="A6A6A6" w:themeFill="background1" w:themeFillShade="A6"/>
          </w:tcPr>
          <w:p w:rsidR="00AE7EC9" w:rsidRPr="002011B6" w:rsidRDefault="00AE7EC9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2011B6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结构体参数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AE7EC9" w:rsidRPr="002011B6" w:rsidRDefault="00AE7EC9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2011B6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AE7EC9" w:rsidRPr="002011B6" w:rsidRDefault="00AE7EC9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2011B6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426319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hd w:val="clear" w:color="auto" w:fill="FFFFFF"/>
              </w:rPr>
              <w:t>cmd</w:t>
            </w:r>
          </w:p>
        </w:tc>
        <w:tc>
          <w:tcPr>
            <w:tcW w:w="3134" w:type="dxa"/>
          </w:tcPr>
          <w:p w:rsidR="00AE7EC9" w:rsidRDefault="005C00AA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Pr="00366A16" w:rsidRDefault="00366A16" w:rsidP="00366A16">
            <w:pPr>
              <w:widowControl w:val="0"/>
              <w:shd w:val="clear" w:color="auto" w:fill="FFFFFF" w:themeFill="background1"/>
              <w:autoSpaceDE w:val="0"/>
              <w:autoSpaceDN w:val="0"/>
              <w:snapToGrid/>
              <w:spacing w:after="0"/>
              <w:rPr>
                <w:rFonts w:ascii="Consolas" w:eastAsia="宋体" w:hAnsi="Consolas" w:cs="Consolas"/>
                <w:color w:val="000000" w:themeColor="text1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请求命令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336F92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s</w:t>
            </w:r>
            <w:r w:rsidR="00426319"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134" w:type="dxa"/>
          </w:tcPr>
          <w:p w:rsidR="00AE7EC9" w:rsidRDefault="008F4CE0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Default="00366A16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会话</w:t>
            </w:r>
            <w:r>
              <w:rPr>
                <w:rFonts w:ascii="Consolas" w:eastAsia="宋体" w:hAnsi="Consolas" w:cs="Consolas"/>
                <w:color w:val="000000" w:themeColor="text1"/>
              </w:rPr>
              <w:t>id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336F92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a</w:t>
            </w:r>
            <w:r w:rsidR="00426319"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uf</w:t>
            </w:r>
          </w:p>
        </w:tc>
        <w:tc>
          <w:tcPr>
            <w:tcW w:w="3134" w:type="dxa"/>
          </w:tcPr>
          <w:p w:rsidR="00AE7EC9" w:rsidRDefault="008F4CE0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Default="00366A16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采样率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336F92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a</w:t>
            </w:r>
            <w:r w:rsidR="00426319"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ue</w:t>
            </w:r>
          </w:p>
        </w:tc>
        <w:tc>
          <w:tcPr>
            <w:tcW w:w="3134" w:type="dxa"/>
          </w:tcPr>
          <w:p w:rsidR="00AE7EC9" w:rsidRDefault="008F4CE0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Default="00366A16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语音是否压缩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336F92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d</w:t>
            </w:r>
            <w:r w:rsidR="00426319"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ata</w:t>
            </w:r>
          </w:p>
        </w:tc>
        <w:tc>
          <w:tcPr>
            <w:tcW w:w="3134" w:type="dxa"/>
          </w:tcPr>
          <w:p w:rsidR="00AE7EC9" w:rsidRDefault="008F4CE0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Default="00366A16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请求数据</w:t>
            </w:r>
          </w:p>
        </w:tc>
      </w:tr>
      <w:tr w:rsidR="00AE7EC9" w:rsidTr="00585B97">
        <w:tc>
          <w:tcPr>
            <w:tcW w:w="3134" w:type="dxa"/>
          </w:tcPr>
          <w:p w:rsidR="00AE7EC9" w:rsidRPr="00FB0310" w:rsidRDefault="00426319" w:rsidP="00AE7EC9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FB0310">
              <w:rPr>
                <w:rFonts w:ascii="Consolas" w:eastAsiaTheme="minorEastAsia" w:hAnsi="Consolas" w:cs="Courier New"/>
                <w:color w:val="4A5560"/>
                <w:sz w:val="24"/>
                <w:szCs w:val="24"/>
                <w:shd w:val="clear" w:color="auto" w:fill="FFFFFF"/>
              </w:rPr>
              <w:t>syncid</w:t>
            </w:r>
          </w:p>
        </w:tc>
        <w:tc>
          <w:tcPr>
            <w:tcW w:w="3134" w:type="dxa"/>
          </w:tcPr>
          <w:p w:rsidR="00AE7EC9" w:rsidRDefault="008F4CE0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AE7EC9" w:rsidRDefault="00366A16" w:rsidP="00AE7EC9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CE23A5">
              <w:rPr>
                <w:rFonts w:ascii="Consolas" w:eastAsia="宋体" w:hAnsi="Consolas" w:cs="Consolas"/>
                <w:color w:val="000000" w:themeColor="text1"/>
              </w:rPr>
              <w:t>语音包序号</w:t>
            </w:r>
          </w:p>
        </w:tc>
      </w:tr>
    </w:tbl>
    <w:p w:rsidR="00FC364D" w:rsidRDefault="00FC364D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0D4934" w:rsidRDefault="000D4934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lastRenderedPageBreak/>
        <w:t>数据解析主要代码处理逻辑如下：</w:t>
      </w:r>
    </w:p>
    <w:p w:rsidR="000D4934" w:rsidRDefault="000D4934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 w:rsidRPr="009259C7">
        <w:rPr>
          <w:rFonts w:ascii="Consolas" w:eastAsiaTheme="minorEastAsia" w:hAnsi="Consolas" w:cs="Courier New"/>
          <w:color w:val="4A5560"/>
          <w:sz w:val="24"/>
          <w:szCs w:val="24"/>
          <w:shd w:val="clear" w:color="auto" w:fill="FFFFFF"/>
        </w:rPr>
        <w:t>item</w:t>
      </w: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是</w:t>
      </w:r>
      <w:r w:rsidRPr="00CE23A5">
        <w:rPr>
          <w:rFonts w:ascii="Consolas" w:eastAsia="宋体" w:hAnsi="Consolas" w:cs="Consolas"/>
          <w:color w:val="000000" w:themeColor="text1"/>
        </w:rPr>
        <w:t>redis_param</w:t>
      </w:r>
      <w:r>
        <w:rPr>
          <w:rFonts w:ascii="Consolas" w:eastAsia="宋体" w:hAnsi="Consolas" w:cs="Consolas" w:hint="eastAsia"/>
          <w:color w:val="000000" w:themeColor="text1"/>
        </w:rPr>
        <w:t>结构体对象，接收解析出的数据；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(document.HasMember("request"))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const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rapidjson::Value&amp; items = document["request"];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(items.HasMember("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cmd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") &amp;&amp;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cmd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"].IsNull()==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false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  <w:highlight w:val="black"/>
        </w:rPr>
        <w:t>item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-&gt;cmd =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cmd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"].GetString();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(items.HasMember("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syncid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") &amp;&amp;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syncid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"].IsNull()==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false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  <w:highlight w:val="black"/>
        </w:rPr>
        <w:t>item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-&gt;syncid =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syncid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"].GetString();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(items.HasMember("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") &amp;&amp;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"].IsNull()==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false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  <w:highlight w:val="black"/>
        </w:rPr>
        <w:t>item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-&gt;auf =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"].GetString();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(items.HasMember("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") &amp;&amp;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"].IsNull()==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false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  <w:highlight w:val="black"/>
        </w:rPr>
        <w:t>item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-&gt;aue = items["</w:t>
      </w:r>
      <w:r w:rsidRPr="00767B24">
        <w:rPr>
          <w:rFonts w:ascii="Consolas" w:eastAsia="宋体" w:hAnsi="Consolas" w:cs="Consolas"/>
          <w:color w:val="FFFFFF" w:themeColor="background1"/>
          <w:sz w:val="20"/>
          <w:szCs w:val="20"/>
        </w:rPr>
        <w:t>aue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"].GetString();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(items.HasMember("data") &amp;&amp; items["data"].IsNull()==</w:t>
      </w:r>
      <w:r w:rsidRPr="00AB7D6B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false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)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0D4934" w:rsidRPr="00AB7D6B" w:rsidRDefault="000D4934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390392">
        <w:rPr>
          <w:rFonts w:ascii="Consolas" w:eastAsia="宋体" w:hAnsi="Consolas" w:cs="Consolas"/>
          <w:color w:val="FFFFFF" w:themeColor="background1"/>
          <w:sz w:val="20"/>
          <w:szCs w:val="20"/>
          <w:highlight w:val="black"/>
        </w:rPr>
        <w:t>item</w:t>
      </w: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>-&gt;data = items["data"].GetString();</w:t>
      </w:r>
    </w:p>
    <w:p w:rsidR="000D4934" w:rsidRPr="00AB7D6B" w:rsidRDefault="000D4934" w:rsidP="00390392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695D9A" w:rsidRPr="00AB7D6B" w:rsidRDefault="00695D9A" w:rsidP="000D493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AB7D6B">
        <w:rPr>
          <w:rFonts w:ascii="Consolas" w:eastAsia="宋体" w:hAnsi="Consolas" w:cs="Consolas" w:hint="eastAsia"/>
          <w:color w:val="FFFFFF" w:themeColor="background1"/>
          <w:sz w:val="20"/>
          <w:szCs w:val="20"/>
        </w:rPr>
        <w:t xml:space="preserve">    }</w:t>
      </w:r>
    </w:p>
    <w:p w:rsidR="000D4934" w:rsidRPr="000D4934" w:rsidRDefault="000D4934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0D4934" w:rsidRDefault="003104A7" w:rsidP="003104A7">
      <w:pPr>
        <w:pStyle w:val="3"/>
        <w:rPr>
          <w:sz w:val="28"/>
          <w:szCs w:val="28"/>
          <w:shd w:val="clear" w:color="auto" w:fill="FFFFFF"/>
        </w:rPr>
      </w:pPr>
      <w:bookmarkStart w:id="34" w:name="_Toc86850473"/>
      <w:r w:rsidRPr="003104A7">
        <w:rPr>
          <w:rFonts w:hint="eastAsia"/>
          <w:sz w:val="28"/>
          <w:szCs w:val="28"/>
          <w:shd w:val="clear" w:color="auto" w:fill="FFFFFF"/>
        </w:rPr>
        <w:lastRenderedPageBreak/>
        <w:t xml:space="preserve">4.2.2 </w:t>
      </w:r>
      <w:r w:rsidRPr="003104A7">
        <w:rPr>
          <w:rFonts w:hint="eastAsia"/>
          <w:sz w:val="28"/>
          <w:szCs w:val="28"/>
          <w:shd w:val="clear" w:color="auto" w:fill="FFFFFF"/>
        </w:rPr>
        <w:t>数据封装数据结构设计</w:t>
      </w:r>
      <w:bookmarkEnd w:id="34"/>
    </w:p>
    <w:p w:rsidR="00AD6A2C" w:rsidRPr="00E10BF4" w:rsidRDefault="00AD6A2C" w:rsidP="00F52657">
      <w:pPr>
        <w:pStyle w:val="a8"/>
      </w:pPr>
      <w:r w:rsidRPr="00E10BF4">
        <w:rPr>
          <w:rFonts w:hint="eastAsia"/>
        </w:rPr>
        <w:t>返回给能力接口数据是</w:t>
      </w:r>
      <w:r w:rsidRPr="00E10BF4">
        <w:rPr>
          <w:rFonts w:hint="eastAsia"/>
        </w:rPr>
        <w:t>xml</w:t>
      </w:r>
      <w:r w:rsidRPr="00E10BF4">
        <w:rPr>
          <w:rFonts w:hint="eastAsia"/>
        </w:rPr>
        <w:t>形式，结构如下：</w:t>
      </w:r>
    </w:p>
    <w:p w:rsidR="00983C0F" w:rsidRPr="00983C0F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>&lt;?xml version="1.0" encoding="utf-8"?&gt;</w:t>
      </w:r>
    </w:p>
    <w:p w:rsidR="00983C0F" w:rsidRPr="00983C0F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>&lt;results&gt;</w:t>
      </w:r>
    </w:p>
    <w:p w:rsidR="00983C0F" w:rsidRPr="00983C0F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 xml:space="preserve">  &lt;sid&gt;&lt;/sid&gt;</w:t>
      </w:r>
    </w:p>
    <w:p w:rsidR="00983C0F" w:rsidRPr="00983C0F" w:rsidRDefault="001B34E7" w:rsidP="00983C0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&lt;recStatus&gt;</w:t>
      </w:r>
      <w:r w:rsidR="00983C0F" w:rsidRPr="00983C0F">
        <w:rPr>
          <w:rFonts w:ascii="Consolas" w:hAnsi="Consolas"/>
          <w:sz w:val="20"/>
          <w:szCs w:val="20"/>
        </w:rPr>
        <w:t>&lt;/recStatus&gt;</w:t>
      </w:r>
    </w:p>
    <w:p w:rsidR="00983C0F" w:rsidRPr="00983C0F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 xml:space="preserve">  &lt;engine_name&gt;&lt;/engine_name&gt;</w:t>
      </w:r>
    </w:p>
    <w:p w:rsidR="00983C0F" w:rsidRPr="00983C0F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 xml:space="preserve">  &lt;result&gt;&lt;/result&gt;</w:t>
      </w:r>
    </w:p>
    <w:p w:rsidR="00983C0F" w:rsidRPr="00983C0F" w:rsidRDefault="001B34E7" w:rsidP="00983C0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&lt;bg&gt;</w:t>
      </w:r>
      <w:r w:rsidR="00983C0F" w:rsidRPr="00983C0F">
        <w:rPr>
          <w:rFonts w:ascii="Consolas" w:hAnsi="Consolas"/>
          <w:sz w:val="20"/>
          <w:szCs w:val="20"/>
        </w:rPr>
        <w:t>&lt;/bg&gt;</w:t>
      </w:r>
    </w:p>
    <w:p w:rsidR="00983C0F" w:rsidRPr="00983C0F" w:rsidRDefault="001B34E7" w:rsidP="00983C0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&lt;ed&gt;</w:t>
      </w:r>
      <w:r w:rsidR="00983C0F" w:rsidRPr="00983C0F">
        <w:rPr>
          <w:rFonts w:ascii="Consolas" w:hAnsi="Consolas"/>
          <w:sz w:val="20"/>
          <w:szCs w:val="20"/>
        </w:rPr>
        <w:t>&lt;/ed&gt;</w:t>
      </w:r>
    </w:p>
    <w:p w:rsidR="00E223B2" w:rsidRDefault="00983C0F" w:rsidP="00983C0F">
      <w:pPr>
        <w:rPr>
          <w:rFonts w:ascii="Consolas" w:hAnsi="Consolas"/>
          <w:sz w:val="20"/>
          <w:szCs w:val="20"/>
        </w:rPr>
      </w:pPr>
      <w:r w:rsidRPr="00983C0F">
        <w:rPr>
          <w:rFonts w:ascii="Consolas" w:hAnsi="Consolas"/>
          <w:sz w:val="20"/>
          <w:szCs w:val="20"/>
        </w:rPr>
        <w:t>&lt;/results&gt;</w:t>
      </w:r>
    </w:p>
    <w:tbl>
      <w:tblPr>
        <w:tblStyle w:val="af0"/>
        <w:tblW w:w="0" w:type="auto"/>
        <w:tblLook w:val="04A0"/>
      </w:tblPr>
      <w:tblGrid>
        <w:gridCol w:w="3134"/>
        <w:gridCol w:w="3134"/>
        <w:gridCol w:w="3134"/>
      </w:tblGrid>
      <w:tr w:rsidR="00F57B65" w:rsidTr="00F57B65"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 w:hint="eastAsia"/>
                <w:sz w:val="20"/>
                <w:szCs w:val="20"/>
              </w:rPr>
              <w:t>ml</w:t>
            </w:r>
            <w:r>
              <w:rPr>
                <w:rFonts w:ascii="Consolas" w:hAnsi="Consolas" w:hint="eastAsia"/>
                <w:sz w:val="20"/>
                <w:szCs w:val="20"/>
              </w:rPr>
              <w:t>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类型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说明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983C0F">
              <w:rPr>
                <w:rFonts w:ascii="Consolas" w:hAnsi="Consolas"/>
                <w:sz w:val="20"/>
                <w:szCs w:val="20"/>
              </w:rPr>
              <w:t>sid</w:t>
            </w:r>
          </w:p>
        </w:tc>
        <w:tc>
          <w:tcPr>
            <w:tcW w:w="3134" w:type="dxa"/>
          </w:tcPr>
          <w:p w:rsidR="00F57B65" w:rsidRDefault="002476E7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会话</w:t>
            </w:r>
            <w:r>
              <w:rPr>
                <w:rFonts w:ascii="Consolas" w:hAnsi="Consolas" w:hint="eastAsia"/>
                <w:sz w:val="20"/>
                <w:szCs w:val="20"/>
              </w:rPr>
              <w:t>id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recStatus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识别状态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983C0F">
              <w:rPr>
                <w:rFonts w:ascii="Consolas" w:hAnsi="Consolas"/>
                <w:sz w:val="20"/>
                <w:szCs w:val="20"/>
              </w:rPr>
              <w:t>engine_name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识别引擎地址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983C0F">
              <w:rPr>
                <w:rFonts w:ascii="Consolas" w:hAnsi="Consolas"/>
                <w:sz w:val="20"/>
                <w:szCs w:val="20"/>
              </w:rPr>
              <w:t>result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识别结果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bg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语音开始标识</w:t>
            </w:r>
          </w:p>
        </w:tc>
      </w:tr>
      <w:tr w:rsidR="00F57B65" w:rsidTr="00F57B65">
        <w:tc>
          <w:tcPr>
            <w:tcW w:w="3134" w:type="dxa"/>
          </w:tcPr>
          <w:p w:rsidR="00F57B65" w:rsidRDefault="0048393A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ed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BD42AF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语音结束标识</w:t>
            </w:r>
          </w:p>
        </w:tc>
      </w:tr>
    </w:tbl>
    <w:p w:rsidR="00F57B65" w:rsidRDefault="00F57B65" w:rsidP="00983C0F">
      <w:pPr>
        <w:rPr>
          <w:rFonts w:ascii="Consolas" w:hAnsi="Consolas"/>
          <w:sz w:val="20"/>
          <w:szCs w:val="20"/>
        </w:rPr>
      </w:pPr>
    </w:p>
    <w:p w:rsidR="00780675" w:rsidRDefault="00780675" w:rsidP="00983C0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关联结构数据</w:t>
      </w:r>
      <w:r w:rsidR="007D18FF">
        <w:rPr>
          <w:rFonts w:ascii="Consolas" w:hAnsi="Consolas" w:hint="eastAsia"/>
          <w:sz w:val="20"/>
          <w:szCs w:val="20"/>
        </w:rPr>
        <w:t>：</w:t>
      </w:r>
    </w:p>
    <w:p w:rsidR="00FC498D" w:rsidRDefault="00FC498D" w:rsidP="00983C0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该结构体存放引擎处理的识别信息，封装返回结果从该结构体中获取识别信息。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struct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ACand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*text;   </w:t>
      </w:r>
      <w:r w:rsidR="00E82951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候选文本结果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float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score;   </w:t>
      </w:r>
      <w:r w:rsidR="00E82951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候选得分，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0.00~100.00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，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candNum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个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float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startTime;  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开始时刻，单位为秒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s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float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endTime;   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结束时刻，单位为秒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s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 xml:space="preserve">ACand *next;   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到下一个的指针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#ifdef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ENHANCED_RESULT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* phone;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//phoneme string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 xml:space="preserve"> * segTime;</w:t>
      </w:r>
      <w:r w:rsidRPr="007D18FF">
        <w:rPr>
          <w:rFonts w:ascii="Consolas" w:eastAsia="宋体" w:hAnsi="Consolas" w:cs="Consolas"/>
          <w:color w:val="3F7F5F"/>
          <w:sz w:val="20"/>
          <w:szCs w:val="20"/>
        </w:rPr>
        <w:t>//segTime string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b/>
          <w:bCs/>
          <w:color w:val="7F0055"/>
          <w:sz w:val="20"/>
          <w:szCs w:val="20"/>
        </w:rPr>
        <w:t>#endif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ACand (){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text = 0;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next = 0;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score = startTime = endTime = 0;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phone = 0;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</w: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segTime = 0;</w:t>
      </w:r>
    </w:p>
    <w:p w:rsidR="007D18FF" w:rsidRPr="007D18FF" w:rsidRDefault="007D18FF" w:rsidP="007D18F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ab/>
        <w:t>};</w:t>
      </w:r>
    </w:p>
    <w:p w:rsidR="007D18FF" w:rsidRDefault="007D18FF" w:rsidP="007D18FF">
      <w:pPr>
        <w:rPr>
          <w:rFonts w:ascii="Consolas" w:eastAsia="宋体" w:hAnsi="Consolas" w:cs="Consolas"/>
          <w:color w:val="000000"/>
          <w:sz w:val="20"/>
          <w:szCs w:val="20"/>
        </w:rPr>
      </w:pPr>
      <w:r w:rsidRPr="007D18FF">
        <w:rPr>
          <w:rFonts w:ascii="Consolas" w:eastAsia="宋体" w:hAnsi="Consolas" w:cs="Consolas"/>
          <w:color w:val="000000"/>
          <w:sz w:val="20"/>
          <w:szCs w:val="20"/>
        </w:rPr>
        <w:t>};</w:t>
      </w:r>
    </w:p>
    <w:p w:rsidR="001F4FFF" w:rsidRDefault="00F55DD0" w:rsidP="007D18F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数据封装主要代码逻辑如下：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Value text1(kStringType);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std::string restmp = cand-&gt;text;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deleteAllMark(restmp," ");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text1.SetString(restmp.c_str(), 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doc.AddMember("text",text1,allocator);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Value phoneme1(kStringType);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phoneme1.SetString(cand-&gt;phone, 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doc.AddMember("phoneme",phoneme1,allocator);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Value segtime1(kStringType);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segtime1.SetString(cand-&gt;segTime, 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doc.AddMember("segtime",segtime1,allocator);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Value score1(kStringType);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score1.SetFloat(cand-&gt;score);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doc.AddMember("score",score1,allocator);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StringBuffer buffer;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PrettyWriter&lt;StringBuffer&gt; pretty_writer(buffer);</w:t>
      </w:r>
    </w:p>
    <w:p w:rsidR="008B034E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doc.Accept(pretty_writer);</w:t>
      </w:r>
    </w:p>
    <w:p w:rsidR="00F55DD0" w:rsidRPr="008B034E" w:rsidRDefault="008B034E" w:rsidP="008B034E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</w:rPr>
      </w:pPr>
      <w:r w:rsidRPr="008B034E">
        <w:rPr>
          <w:rFonts w:ascii="Consolas" w:hAnsi="Consolas"/>
          <w:color w:val="FFFFFF" w:themeColor="background1"/>
          <w:sz w:val="20"/>
          <w:szCs w:val="20"/>
        </w:rPr>
        <w:t>resultXML += buffer.GetString();</w:t>
      </w:r>
    </w:p>
    <w:p w:rsidR="008B034E" w:rsidRDefault="00164E11" w:rsidP="00164E11">
      <w:pPr>
        <w:pStyle w:val="3"/>
        <w:rPr>
          <w:sz w:val="28"/>
          <w:szCs w:val="28"/>
        </w:rPr>
      </w:pPr>
      <w:bookmarkStart w:id="35" w:name="_Toc86850474"/>
      <w:r w:rsidRPr="00164E11">
        <w:rPr>
          <w:rFonts w:hint="eastAsia"/>
          <w:sz w:val="28"/>
          <w:szCs w:val="28"/>
        </w:rPr>
        <w:t xml:space="preserve">4.2.3 </w:t>
      </w:r>
      <w:r w:rsidRPr="00164E11">
        <w:rPr>
          <w:rFonts w:hint="eastAsia"/>
          <w:sz w:val="28"/>
          <w:szCs w:val="28"/>
        </w:rPr>
        <w:t>流程控制数据结构设计</w:t>
      </w:r>
      <w:bookmarkEnd w:id="35"/>
    </w:p>
    <w:p w:rsidR="00280637" w:rsidRPr="00280637" w:rsidRDefault="00280637" w:rsidP="00280637">
      <w:r>
        <w:rPr>
          <w:rFonts w:hint="eastAsia"/>
        </w:rPr>
        <w:t>接收引擎识别结果数据结构：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b/>
          <w:bCs/>
          <w:color w:val="7F0055"/>
          <w:sz w:val="20"/>
          <w:szCs w:val="20"/>
        </w:rPr>
        <w:t>typedef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7F76">
        <w:rPr>
          <w:rFonts w:ascii="Consolas" w:eastAsia="宋体" w:hAnsi="Consolas" w:cs="Consolas"/>
          <w:b/>
          <w:bCs/>
          <w:color w:val="7F0055"/>
          <w:sz w:val="20"/>
          <w:szCs w:val="20"/>
        </w:rPr>
        <w:t>struct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7F76">
        <w:rPr>
          <w:rFonts w:ascii="Consolas" w:eastAsia="宋体" w:hAnsi="Consolas" w:cs="Consolas"/>
          <w:color w:val="005032"/>
          <w:sz w:val="20"/>
          <w:szCs w:val="20"/>
        </w:rPr>
        <w:t>_asr_param_t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7F76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="0047746D" w:rsidRPr="00047F76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7F76">
        <w:rPr>
          <w:rFonts w:ascii="Consolas" w:eastAsia="宋体" w:hAnsi="Consolas" w:cs="Consolas"/>
          <w:color w:val="0000C0"/>
          <w:sz w:val="20"/>
          <w:szCs w:val="20"/>
        </w:rPr>
        <w:t>sessId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</w:t>
      </w:r>
      <w:r w:rsidRPr="00047F76">
        <w:rPr>
          <w:rFonts w:ascii="Consolas" w:eastAsia="宋体" w:hAnsi="Consolas" w:cs="Consolas"/>
          <w:b/>
          <w:bCs/>
          <w:color w:val="7F0055"/>
          <w:sz w:val="20"/>
          <w:szCs w:val="20"/>
        </w:rPr>
        <w:t>bool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="0047746D" w:rsidRPr="00047F76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7F76">
        <w:rPr>
          <w:rFonts w:ascii="Consolas" w:eastAsia="宋体" w:hAnsi="Consolas" w:cs="Consolas"/>
          <w:color w:val="0000C0"/>
          <w:sz w:val="20"/>
          <w:szCs w:val="20"/>
        </w:rPr>
        <w:t>isFirstRecog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7F76">
        <w:rPr>
          <w:rFonts w:ascii="Consolas" w:eastAsia="宋体" w:hAnsi="Consolas" w:cs="Consolas"/>
          <w:color w:val="000000"/>
          <w:sz w:val="20"/>
          <w:szCs w:val="20"/>
          <w:u w:val="single"/>
        </w:rPr>
        <w:t>queue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&lt;</w:t>
      </w:r>
      <w:r w:rsidRPr="00047F76">
        <w:rPr>
          <w:rFonts w:ascii="Consolas" w:eastAsia="宋体" w:hAnsi="Consolas" w:cs="Consolas"/>
          <w:color w:val="005032"/>
          <w:sz w:val="20"/>
          <w:szCs w:val="20"/>
        </w:rPr>
        <w:t>rec_t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* &gt; </w:t>
      </w:r>
      <w:r w:rsidRPr="00047F76">
        <w:rPr>
          <w:rFonts w:ascii="Consolas" w:eastAsia="宋体" w:hAnsi="Consolas" w:cs="Consolas"/>
          <w:color w:val="0000C0"/>
          <w:sz w:val="20"/>
          <w:szCs w:val="20"/>
        </w:rPr>
        <w:t>mRecArray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C0B2C" w:rsidRPr="00047F76" w:rsidRDefault="006C0B2C" w:rsidP="006C0B2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7F76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="0047746D" w:rsidRPr="00047F76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7F76">
        <w:rPr>
          <w:rFonts w:ascii="Consolas" w:eastAsia="宋体" w:hAnsi="Consolas" w:cs="Consolas"/>
          <w:color w:val="0000C0"/>
          <w:sz w:val="20"/>
          <w:szCs w:val="20"/>
        </w:rPr>
        <w:t>res_num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8B034E" w:rsidRPr="00047F76" w:rsidRDefault="006C0B2C" w:rsidP="006C0B2C">
      <w:pPr>
        <w:rPr>
          <w:rFonts w:ascii="Consolas" w:hAnsi="Consolas"/>
          <w:sz w:val="20"/>
          <w:szCs w:val="20"/>
        </w:rPr>
      </w:pPr>
      <w:r w:rsidRPr="00047F76">
        <w:rPr>
          <w:rFonts w:ascii="Consolas" w:eastAsia="宋体" w:hAnsi="Consolas" w:cs="Consolas"/>
          <w:color w:val="000000"/>
          <w:sz w:val="20"/>
          <w:szCs w:val="20"/>
        </w:rPr>
        <w:t xml:space="preserve">} </w:t>
      </w:r>
      <w:r w:rsidRPr="00047F76">
        <w:rPr>
          <w:rFonts w:ascii="Consolas" w:eastAsia="宋体" w:hAnsi="Consolas" w:cs="Consolas"/>
          <w:color w:val="005032"/>
          <w:sz w:val="20"/>
          <w:szCs w:val="20"/>
        </w:rPr>
        <w:t>asr_param_t</w:t>
      </w:r>
      <w:r w:rsidRPr="00047F76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tbl>
      <w:tblPr>
        <w:tblStyle w:val="af0"/>
        <w:tblW w:w="0" w:type="auto"/>
        <w:tblLook w:val="04A0"/>
      </w:tblPr>
      <w:tblGrid>
        <w:gridCol w:w="3134"/>
        <w:gridCol w:w="3134"/>
        <w:gridCol w:w="3134"/>
      </w:tblGrid>
      <w:tr w:rsidR="004C7A5F" w:rsidTr="004C7A5F">
        <w:tc>
          <w:tcPr>
            <w:tcW w:w="3134" w:type="dxa"/>
            <w:shd w:val="clear" w:color="auto" w:fill="A6A6A6" w:themeFill="background1" w:themeFillShade="A6"/>
          </w:tcPr>
          <w:p w:rsidR="004C7A5F" w:rsidRDefault="00A03837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结构体参数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4C7A5F" w:rsidRDefault="00A03837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类型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4C7A5F" w:rsidRDefault="00A03837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说明</w:t>
            </w:r>
          </w:p>
        </w:tc>
      </w:tr>
      <w:tr w:rsidR="004C7A5F" w:rsidTr="004C7A5F">
        <w:tc>
          <w:tcPr>
            <w:tcW w:w="3134" w:type="dxa"/>
          </w:tcPr>
          <w:p w:rsidR="004C7A5F" w:rsidRDefault="00E548ED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sz w:val="20"/>
                <w:szCs w:val="20"/>
              </w:rPr>
              <w:t>essId</w:t>
            </w:r>
          </w:p>
        </w:tc>
        <w:tc>
          <w:tcPr>
            <w:tcW w:w="3134" w:type="dxa"/>
          </w:tcPr>
          <w:p w:rsidR="004C7A5F" w:rsidRDefault="007D2696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整数</w:t>
            </w:r>
          </w:p>
        </w:tc>
        <w:tc>
          <w:tcPr>
            <w:tcW w:w="3134" w:type="dxa"/>
          </w:tcPr>
          <w:p w:rsidR="004C7A5F" w:rsidRDefault="007D2696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线程编号</w:t>
            </w:r>
          </w:p>
        </w:tc>
      </w:tr>
      <w:tr w:rsidR="004C7A5F" w:rsidTr="004C7A5F">
        <w:tc>
          <w:tcPr>
            <w:tcW w:w="3134" w:type="dxa"/>
          </w:tcPr>
          <w:p w:rsidR="004C7A5F" w:rsidRDefault="00E548ED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isFirstRecog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布尔类型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会话开始标识</w:t>
            </w:r>
          </w:p>
        </w:tc>
      </w:tr>
      <w:tr w:rsidR="004C7A5F" w:rsidTr="004C7A5F">
        <w:tc>
          <w:tcPr>
            <w:tcW w:w="3134" w:type="dxa"/>
          </w:tcPr>
          <w:p w:rsidR="004C7A5F" w:rsidRDefault="00E548ED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mRecArray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结构体队列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存放识别结果</w:t>
            </w:r>
          </w:p>
        </w:tc>
      </w:tr>
      <w:tr w:rsidR="004C7A5F" w:rsidTr="004C7A5F">
        <w:tc>
          <w:tcPr>
            <w:tcW w:w="3134" w:type="dxa"/>
          </w:tcPr>
          <w:p w:rsidR="004C7A5F" w:rsidRDefault="003C7067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r</w:t>
            </w:r>
            <w:r w:rsidR="00E548ED">
              <w:rPr>
                <w:rFonts w:ascii="Consolas" w:hAnsi="Consolas" w:hint="eastAsia"/>
                <w:sz w:val="20"/>
                <w:szCs w:val="20"/>
              </w:rPr>
              <w:t>es_num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整数</w:t>
            </w:r>
          </w:p>
        </w:tc>
        <w:tc>
          <w:tcPr>
            <w:tcW w:w="3134" w:type="dxa"/>
          </w:tcPr>
          <w:p w:rsidR="004C7A5F" w:rsidRDefault="007C2E9A" w:rsidP="004C7A5F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识别结果数量</w:t>
            </w:r>
          </w:p>
        </w:tc>
      </w:tr>
    </w:tbl>
    <w:p w:rsidR="008B034E" w:rsidRDefault="008B034E" w:rsidP="007D18FF">
      <w:pPr>
        <w:rPr>
          <w:rFonts w:ascii="Consolas" w:hAnsi="Consolas"/>
          <w:sz w:val="20"/>
          <w:szCs w:val="20"/>
        </w:rPr>
      </w:pPr>
    </w:p>
    <w:p w:rsidR="008B034E" w:rsidRDefault="00667826" w:rsidP="007D18F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流程控制结构体</w:t>
      </w:r>
      <w:r w:rsidR="00547891">
        <w:rPr>
          <w:rFonts w:ascii="Consolas" w:hAnsi="Consolas" w:hint="eastAsia"/>
          <w:sz w:val="20"/>
          <w:szCs w:val="20"/>
        </w:rPr>
        <w:t>：</w:t>
      </w:r>
    </w:p>
    <w:p w:rsidR="00547891" w:rsidRDefault="00547891" w:rsidP="007D18F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该结构体参与到整个会话流程，</w:t>
      </w:r>
      <w:r w:rsidR="002431F5">
        <w:rPr>
          <w:rFonts w:ascii="Consolas" w:hAnsi="Consolas" w:hint="eastAsia"/>
          <w:sz w:val="20"/>
          <w:szCs w:val="20"/>
        </w:rPr>
        <w:t>从会话开始创建文件保存语音到发送语音到识别引擎，最后到会话结束释放资源</w:t>
      </w:r>
      <w:r w:rsidR="004A4B06">
        <w:rPr>
          <w:rFonts w:ascii="Consolas" w:hAnsi="Consolas" w:hint="eastAsia"/>
          <w:sz w:val="20"/>
          <w:szCs w:val="20"/>
        </w:rPr>
        <w:t>都需要该结构体参与控制。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typedef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struct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186C">
        <w:rPr>
          <w:rFonts w:ascii="Consolas" w:eastAsia="宋体" w:hAnsi="Consolas" w:cs="Consolas"/>
          <w:color w:val="005032"/>
          <w:sz w:val="20"/>
          <w:szCs w:val="20"/>
        </w:rPr>
        <w:t>_asr_var_t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recName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[MAX_PATH];</w:t>
      </w:r>
      <w:r w:rsidR="00BA4169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</w:t>
      </w:r>
      <w:r w:rsidR="00BA4169" w:rsidRPr="00BA4169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BA4169" w:rsidRPr="00BA4169">
        <w:rPr>
          <w:rFonts w:ascii="Consolas" w:eastAsia="宋体" w:hAnsi="Consolas" w:cs="Consolas" w:hint="eastAsia"/>
          <w:color w:val="3F7F5F"/>
          <w:sz w:val="20"/>
          <w:szCs w:val="20"/>
        </w:rPr>
        <w:t>保存接收语音的文件名字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pcmName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[MAX_PATH];</w:t>
      </w:r>
      <w:r w:rsidR="00BA4169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</w:t>
      </w:r>
      <w:r w:rsidR="00BA4169" w:rsidRPr="00BA4169">
        <w:rPr>
          <w:rFonts w:ascii="Consolas" w:eastAsia="宋体" w:hAnsi="Consolas" w:cs="Consolas" w:hint="eastAsia"/>
          <w:sz w:val="20"/>
          <w:szCs w:val="20"/>
        </w:rPr>
        <w:t xml:space="preserve"> </w:t>
      </w:r>
      <w:r w:rsidR="00BA4169" w:rsidRPr="00BA4169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BA4169" w:rsidRPr="00BA4169">
        <w:rPr>
          <w:rFonts w:ascii="Consolas" w:eastAsia="宋体" w:hAnsi="Consolas" w:cs="Consolas" w:hint="eastAsia"/>
          <w:color w:val="3F7F5F"/>
          <w:sz w:val="20"/>
          <w:szCs w:val="20"/>
        </w:rPr>
        <w:t>保存转码语音的文件名字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76066">
        <w:rPr>
          <w:rFonts w:ascii="Consolas" w:eastAsia="宋体" w:hAnsi="Consolas" w:cs="Consolas"/>
          <w:color w:val="000000"/>
          <w:sz w:val="20"/>
          <w:szCs w:val="20"/>
        </w:rPr>
        <w:t>u_int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readLen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从客户端收到的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"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本包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"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语音长度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sendLen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原始语音缓存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buffer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（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pcmBuf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）的长度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decodeLen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原始语音缓存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buffer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中已经解码的长度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dataSize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可以解码的语音长度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76066">
        <w:rPr>
          <w:rFonts w:ascii="Consolas" w:eastAsia="宋体" w:hAnsi="Consolas" w:cs="Consolas"/>
          <w:color w:val="000000"/>
          <w:sz w:val="20"/>
          <w:szCs w:val="20"/>
        </w:rPr>
        <w:t xml:space="preserve">   FILE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*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fpRec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原始语音文件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*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fpPcm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解码后语音文件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inSampleRate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采样率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compressRate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压缩比例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isPcmType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语音格式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bool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isCheckHeader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是否检测语音格式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bool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isNeedRestart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是否需要启动引擎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color w:val="005032"/>
          <w:sz w:val="20"/>
          <w:szCs w:val="20"/>
        </w:rPr>
        <w:t>asr_head_t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inviteHead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560AFF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560AFF" w:rsidRPr="00D103B8">
        <w:rPr>
          <w:rFonts w:ascii="Consolas" w:eastAsia="宋体" w:hAnsi="Consolas" w:cs="Consolas" w:hint="eastAsia"/>
          <w:color w:val="3F7F5F"/>
          <w:sz w:val="20"/>
          <w:szCs w:val="20"/>
        </w:rPr>
        <w:t>请求信息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unsigned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="00516FF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*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recBuf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</w:t>
      </w:r>
      <w:r w:rsidR="00516FFE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源语音数据包存放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unsigned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*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pcmBuf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</w:t>
      </w:r>
      <w:r w:rsidR="00516FFE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源语音数据存放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buffer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，缓存数据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short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*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voicedata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;  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解码后的语音数据，发送到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decoder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中识别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sessId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="00120C3A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     </w:t>
      </w:r>
      <w:r w:rsidR="00120C3A" w:rsidRPr="004F0134">
        <w:rPr>
          <w:rFonts w:ascii="Consolas" w:eastAsia="宋体" w:hAnsi="Consolas" w:cs="Consolas" w:hint="eastAsia"/>
          <w:color w:val="3F7F5F"/>
          <w:sz w:val="20"/>
          <w:szCs w:val="20"/>
        </w:rPr>
        <w:t>//</w:t>
      </w:r>
      <w:r w:rsidR="00120C3A" w:rsidRPr="004F0134">
        <w:rPr>
          <w:rFonts w:ascii="Consolas" w:eastAsia="宋体" w:hAnsi="Consolas" w:cs="Consolas" w:hint="eastAsia"/>
          <w:color w:val="3F7F5F"/>
          <w:sz w:val="20"/>
          <w:szCs w:val="20"/>
        </w:rPr>
        <w:t>线程编号</w:t>
      </w:r>
    </w:p>
    <w:p w:rsidR="00A9186C" w:rsidRPr="00A9186C" w:rsidRDefault="00A9186C" w:rsidP="00A9186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186C">
        <w:rPr>
          <w:rFonts w:ascii="Consolas" w:eastAsia="宋体" w:hAnsi="Consolas" w:cs="Consolas"/>
          <w:b/>
          <w:bCs/>
          <w:color w:val="7F0055"/>
          <w:sz w:val="20"/>
          <w:szCs w:val="20"/>
        </w:rPr>
        <w:t>char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           </w:t>
      </w:r>
      <w:r w:rsidRPr="00A9186C">
        <w:rPr>
          <w:rFonts w:ascii="Consolas" w:eastAsia="宋体" w:hAnsi="Consolas" w:cs="Consolas"/>
          <w:color w:val="0000C0"/>
          <w:sz w:val="20"/>
          <w:szCs w:val="20"/>
        </w:rPr>
        <w:t>coding_type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[MAX_RES_LEN];  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//g711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音频编码格式：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A-law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或</w:t>
      </w:r>
      <w:r w:rsidRPr="00A9186C">
        <w:rPr>
          <w:rFonts w:ascii="Consolas" w:eastAsia="宋体" w:hAnsi="Consolas" w:cs="Consolas"/>
          <w:color w:val="3F7F5F"/>
          <w:sz w:val="20"/>
          <w:szCs w:val="20"/>
        </w:rPr>
        <w:t>U-law</w:t>
      </w:r>
    </w:p>
    <w:p w:rsidR="00A9186C" w:rsidRDefault="00A9186C" w:rsidP="00A9186C">
      <w:pPr>
        <w:rPr>
          <w:rFonts w:ascii="Consolas" w:eastAsia="宋体" w:hAnsi="Consolas" w:cs="Consolas"/>
          <w:color w:val="000000"/>
          <w:sz w:val="20"/>
          <w:szCs w:val="20"/>
        </w:rPr>
      </w:pPr>
      <w:r w:rsidRPr="00A9186C">
        <w:rPr>
          <w:rFonts w:ascii="Consolas" w:eastAsia="宋体" w:hAnsi="Consolas" w:cs="Consolas"/>
          <w:color w:val="000000"/>
          <w:sz w:val="20"/>
          <w:szCs w:val="20"/>
        </w:rPr>
        <w:t xml:space="preserve">} </w:t>
      </w:r>
      <w:r w:rsidRPr="00A9186C">
        <w:rPr>
          <w:rFonts w:ascii="Consolas" w:eastAsia="宋体" w:hAnsi="Consolas" w:cs="Consolas"/>
          <w:color w:val="005032"/>
          <w:sz w:val="20"/>
          <w:szCs w:val="20"/>
        </w:rPr>
        <w:t>asr_var_t</w:t>
      </w:r>
      <w:r w:rsidRPr="00A9186C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8D54DD" w:rsidRDefault="008D54DD" w:rsidP="00A9186C">
      <w:pPr>
        <w:rPr>
          <w:rFonts w:ascii="Consolas" w:eastAsia="宋体" w:hAnsi="Consolas" w:cs="Consolas"/>
          <w:color w:val="000000"/>
          <w:sz w:val="20"/>
          <w:szCs w:val="20"/>
        </w:rPr>
      </w:pPr>
    </w:p>
    <w:p w:rsidR="008D54DD" w:rsidRDefault="00E04BB4" w:rsidP="00A9186C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主要代码逻辑如下：</w:t>
      </w:r>
    </w:p>
    <w:p w:rsidR="00E04BB4" w:rsidRDefault="00E04BB4" w:rsidP="00A9186C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会话开始</w:t>
      </w:r>
      <w:r w:rsidR="00C1245D">
        <w:rPr>
          <w:rFonts w:ascii="Consolas" w:eastAsia="宋体" w:hAnsi="Consolas" w:cs="Consolas" w:hint="eastAsia"/>
          <w:color w:val="000000"/>
          <w:sz w:val="20"/>
          <w:szCs w:val="20"/>
        </w:rPr>
        <w:t>主要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逻辑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int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  <w:highlight w:val="black"/>
        </w:rPr>
        <w:t>processSsb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(asr_var_t &amp;threadVar, asr_var_temp_t &amp;threadVarTemp, 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  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void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*parameter, redis_param &amp;rparam,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std::string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&amp;bitRate)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{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int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count = 0;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//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等待上一个会话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sessId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取未及时取走的结果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while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(g_ResultQueue[threadVar.sessId]-&gt;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size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()!=0 &amp;&amp; count++&lt;50)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{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usleep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(100*1000);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}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destroyData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(g_TaskQueue[threadVar.sessId]);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destroyData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(g_ResultQueue[threadVar.sessId]);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RedisProcesser *redisProc =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new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RedisProcesser(RedisPasswd,RedisCluster,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redisKey,RedisPasswdOn,opt_ListenPort,LocalIP);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redisProc-&gt;setSessionId(threadVar.sessId);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(redisProc-&gt;GetSsbRequest(&amp;rparam) != 0)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{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LOG_ERROR("[Id:%d]get session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faill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",threadVar.sessId);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lastRenderedPageBreak/>
        <w:t xml:space="preserve">       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safe_delete(redisProc)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C1245D">
        <w:rPr>
          <w:rFonts w:ascii="Consolas" w:eastAsia="宋体" w:hAnsi="Consolas" w:cs="Consolas"/>
          <w:color w:val="FFFFFF" w:themeColor="background1"/>
          <w:sz w:val="20"/>
          <w:szCs w:val="20"/>
        </w:rPr>
        <w:t>PopThreadNum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>(rparam.sid);</w:t>
      </w: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</w:p>
    <w:p w:rsidR="00E04BB4" w:rsidRPr="00E04BB4" w:rsidRDefault="00E04BB4" w:rsidP="00E04BB4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E04BB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return</w:t>
      </w: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1;</w:t>
      </w:r>
    </w:p>
    <w:p w:rsidR="00E04BB4" w:rsidRPr="00E04BB4" w:rsidRDefault="00E04BB4" w:rsidP="00E04BB4">
      <w:pPr>
        <w:shd w:val="clear" w:color="auto" w:fill="000000" w:themeFill="text1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}</w:t>
      </w:r>
    </w:p>
    <w:p w:rsidR="005F3102" w:rsidRDefault="00E04BB4" w:rsidP="00E04BB4">
      <w:pPr>
        <w:shd w:val="clear" w:color="auto" w:fill="000000" w:themeFill="text1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E04BB4">
        <w:rPr>
          <w:rFonts w:ascii="Consolas" w:eastAsia="宋体" w:hAnsi="Consolas" w:cs="Consolas" w:hint="eastAsia"/>
          <w:color w:val="FFFFFF" w:themeColor="background1"/>
          <w:sz w:val="20"/>
          <w:szCs w:val="20"/>
        </w:rPr>
        <w:t>}</w:t>
      </w:r>
    </w:p>
    <w:p w:rsidR="005F3102" w:rsidRDefault="005F3102">
      <w:pPr>
        <w:adjustRightInd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>
        <w:rPr>
          <w:rFonts w:ascii="Consolas" w:eastAsia="宋体" w:hAnsi="Consolas" w:cs="Consolas"/>
          <w:color w:val="FFFFFF" w:themeColor="background1"/>
          <w:sz w:val="20"/>
          <w:szCs w:val="20"/>
        </w:rPr>
        <w:br w:type="page"/>
      </w:r>
    </w:p>
    <w:p w:rsidR="005F3102" w:rsidRDefault="00B87245" w:rsidP="005F3102">
      <w:pPr>
        <w:pStyle w:val="a8"/>
      </w:pPr>
      <w:r>
        <w:rPr>
          <w:rFonts w:hint="eastAsia"/>
        </w:rPr>
        <w:lastRenderedPageBreak/>
        <w:t>语音处理主要逻辑</w:t>
      </w:r>
    </w:p>
    <w:p w:rsidR="00385C15" w:rsidRPr="001678E8" w:rsidRDefault="00603E6B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int </w:t>
      </w:r>
      <w:r w:rsidR="00385C15" w:rsidRPr="001678E8">
        <w:rPr>
          <w:rFonts w:ascii="Consolas" w:hAnsi="Consolas"/>
          <w:sz w:val="18"/>
          <w:szCs w:val="18"/>
        </w:rPr>
        <w:t>processPcm(asr_var_t</w:t>
      </w:r>
      <w:r w:rsidR="00B13B6B" w:rsidRPr="001678E8">
        <w:rPr>
          <w:rFonts w:ascii="Consolas" w:hAnsi="Consolas"/>
          <w:sz w:val="18"/>
          <w:szCs w:val="18"/>
        </w:rPr>
        <w:t xml:space="preserve"> </w:t>
      </w:r>
      <w:r w:rsidR="00385C15" w:rsidRPr="001678E8">
        <w:rPr>
          <w:rFonts w:ascii="Consolas" w:hAnsi="Consolas"/>
          <w:sz w:val="18"/>
          <w:szCs w:val="18"/>
        </w:rPr>
        <w:t>&amp;threadVar,redis_param rparam,asr_var_temp_t &amp;threadVarTemp,Data_t *out)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>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Theme="minorEastAsia" w:eastAsiaTheme="minorEastAsia" w:hAnsiTheme="minorEastAsia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if (!threadVar.isCheckHeader &amp;&amp; threadVar.readLen &gt;= 4) </w:t>
      </w:r>
      <w:r w:rsidRPr="001678E8">
        <w:rPr>
          <w:rFonts w:asciiTheme="minorEastAsia" w:eastAsiaTheme="minorEastAsia" w:hAnsiTheme="minorEastAsia"/>
          <w:sz w:val="18"/>
          <w:szCs w:val="18"/>
        </w:rPr>
        <w:t xml:space="preserve"> //第一包数据检测4字节数据头,判断语音格式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checkFirst4Byte(threadVar, threadVarTemp);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}</w:t>
      </w:r>
    </w:p>
    <w:p w:rsidR="00385C15" w:rsidRPr="001678E8" w:rsidRDefault="00C026DD" w:rsidP="00603E6B">
      <w:pPr>
        <w:pStyle w:val="a8"/>
        <w:shd w:val="clear" w:color="auto" w:fill="000000" w:themeFill="text1"/>
        <w:rPr>
          <w:rFonts w:asciiTheme="minorEastAsia" w:eastAsiaTheme="minorEastAsia" w:hAnsiTheme="minorEastAsia"/>
          <w:sz w:val="18"/>
          <w:szCs w:val="18"/>
        </w:rPr>
      </w:pPr>
      <w:r w:rsidRPr="001678E8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="00385C15" w:rsidRPr="001678E8">
        <w:rPr>
          <w:rFonts w:asciiTheme="minorEastAsia" w:eastAsiaTheme="minorEastAsia" w:hAnsiTheme="minorEastAsia"/>
          <w:sz w:val="18"/>
          <w:szCs w:val="18"/>
        </w:rPr>
        <w:t>//保存语音逻辑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if ((opt_SaveVoice == 1 || opt_SaveVoice == 3) &amp;&amp; (threadVar.fpRec != NULL))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if(threadVar.inviteHead.idx == 1)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fwrite(threadVar.recBuf+4, threadVar.readLen-4, 1, threadVar.fpRec);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else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fwrite(threadVar.recBuf, threadVar.readLen, 1, threadVar.fpRec);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if (opt_SaveVoice == 2 || opt_SaveVoice == 3)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if (NULL != threadVar.fpPcm)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if(threadVar.inviteHead.idx == 1)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LOG_INFO("[Id:%d][sid:%s]write to file %d bytes.",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lastRenderedPageBreak/>
        <w:t xml:space="preserve">                         threadVar.sessId, threadVar.inviteHead.sid, threadVar.readLen-4);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wav_write_data(threadVar.fpPcm, threadVar.recBuf+4, threadVar.readLen-4);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else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LOG_INFO("[Id:%d][sid:%s]write to file %d bytes.",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          threadVar.sessId, threadVar.inviteHead.sid, threadVar.readLen);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wav_write_data(threadVar.fpPcm, threadVar.recBuf, threadVar.readLen);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if(opt_sendToEngine == 1)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if(opt_guding == 1)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sendToTbnr(threadVar,threadVar.recBuf,threadVar.readLen,true);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else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{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if(threadVar.inviteHead.idx == 1)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 TBNR_SendData((char*)(threadVar.recBuf+4), threadVar.readLen-4,handleId[threadVar.sessId], TSR_RAW_16);   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else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Theme="minorEastAsia" w:eastAsiaTheme="minorEastAsia" w:hAnsiTheme="minorEastAsia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         TBNR_SendData((char*)threadVar.recBuf, </w:t>
      </w:r>
      <w:r w:rsidRPr="001678E8">
        <w:rPr>
          <w:rFonts w:ascii="Consolas" w:hAnsi="Consolas"/>
          <w:sz w:val="18"/>
          <w:szCs w:val="18"/>
        </w:rPr>
        <w:lastRenderedPageBreak/>
        <w:t xml:space="preserve">threadVar.readLen,handleId[threadVar.sessId], TSR_RAW_16); </w:t>
      </w:r>
      <w:r w:rsidRPr="001678E8">
        <w:rPr>
          <w:rFonts w:asciiTheme="minorEastAsia" w:eastAsiaTheme="minorEastAsia" w:hAnsiTheme="minorEastAsia"/>
          <w:sz w:val="18"/>
          <w:szCs w:val="18"/>
        </w:rPr>
        <w:t>//发送语音到识别引擎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}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threadVarTemp.isSendData = true;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Theme="minorEastAsia" w:eastAsiaTheme="minorEastAsia" w:hAnsiTheme="minorEastAsia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getAuwResult(threadVar, rparam.sid, out,false);</w:t>
      </w:r>
      <w:r w:rsidR="006C0E6C" w:rsidRPr="001678E8">
        <w:rPr>
          <w:rFonts w:ascii="Consolas" w:hAnsi="Consolas"/>
          <w:sz w:val="18"/>
          <w:szCs w:val="18"/>
        </w:rPr>
        <w:t xml:space="preserve">  </w:t>
      </w:r>
      <w:r w:rsidRPr="001678E8">
        <w:rPr>
          <w:rFonts w:asciiTheme="minorEastAsia" w:eastAsiaTheme="minorEastAsia" w:hAnsiTheme="minorEastAsia"/>
          <w:sz w:val="18"/>
          <w:szCs w:val="18"/>
        </w:rPr>
        <w:t>//获取识别信息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threadVarTemp.conBytes += threadVar.readLen;</w:t>
      </w:r>
    </w:p>
    <w:p w:rsidR="00385C15" w:rsidRPr="001678E8" w:rsidRDefault="00385C15" w:rsidP="00603E6B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 xml:space="preserve">    return 0;</w:t>
      </w:r>
    </w:p>
    <w:p w:rsidR="00693BA6" w:rsidRPr="00963F48" w:rsidRDefault="00385C15" w:rsidP="00963F48">
      <w:pPr>
        <w:pStyle w:val="a8"/>
        <w:shd w:val="clear" w:color="auto" w:fill="000000" w:themeFill="text1"/>
        <w:rPr>
          <w:rFonts w:ascii="Consolas" w:hAnsi="Consolas"/>
          <w:sz w:val="18"/>
          <w:szCs w:val="18"/>
        </w:rPr>
      </w:pPr>
      <w:r w:rsidRPr="001678E8">
        <w:rPr>
          <w:rFonts w:ascii="Consolas" w:hAnsi="Consolas"/>
          <w:sz w:val="18"/>
          <w:szCs w:val="18"/>
        </w:rPr>
        <w:t>}</w:t>
      </w:r>
    </w:p>
    <w:p w:rsidR="00963F48" w:rsidRDefault="00963F48" w:rsidP="00963F48"/>
    <w:p w:rsidR="00963F48" w:rsidRDefault="00963F48" w:rsidP="00963F48"/>
    <w:p w:rsidR="00963F48" w:rsidRDefault="00963F48" w:rsidP="00963F48"/>
    <w:p w:rsidR="00963F48" w:rsidRDefault="00963F48" w:rsidP="00963F48"/>
    <w:bookmarkEnd w:id="21"/>
    <w:bookmarkEnd w:id="22"/>
    <w:p w:rsidR="00693BA6" w:rsidRPr="00982B95" w:rsidRDefault="00693BA6" w:rsidP="00250671">
      <w:pPr>
        <w:adjustRightInd/>
        <w:snapToGrid/>
        <w:spacing w:line="220" w:lineRule="atLeast"/>
      </w:pPr>
    </w:p>
    <w:sectPr w:rsidR="00693BA6" w:rsidRPr="00982B95" w:rsidSect="000D1A38">
      <w:footerReference w:type="default" r:id="rId21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93" w:rsidRDefault="00EE2593">
      <w:r>
        <w:separator/>
      </w:r>
    </w:p>
  </w:endnote>
  <w:endnote w:type="continuationSeparator" w:id="0">
    <w:p w:rsidR="00EE2593" w:rsidRDefault="00EE2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B690F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93" w:rsidRDefault="00EE2593">
      <w:pPr>
        <w:spacing w:after="0"/>
      </w:pPr>
      <w:r>
        <w:separator/>
      </w:r>
    </w:p>
  </w:footnote>
  <w:footnote w:type="continuationSeparator" w:id="0">
    <w:p w:rsidR="00EE2593" w:rsidRDefault="00EE259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A4D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5037"/>
    <w:rsid w:val="00245634"/>
    <w:rsid w:val="00247493"/>
    <w:rsid w:val="0024766F"/>
    <w:rsid w:val="002476E7"/>
    <w:rsid w:val="002477A7"/>
    <w:rsid w:val="00250671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3E72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7891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2E28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0E4B"/>
    <w:rsid w:val="0079129D"/>
    <w:rsid w:val="00791B61"/>
    <w:rsid w:val="00796307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400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A6AE6"/>
    <w:rsid w:val="00CB02D1"/>
    <w:rsid w:val="00CB2F65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90F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F0229-C100-437E-97F0-D866DB82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30</Pages>
  <Words>2239</Words>
  <Characters>12763</Characters>
  <Application>Microsoft Office Word</Application>
  <DocSecurity>0</DocSecurity>
  <Lines>106</Lines>
  <Paragraphs>29</Paragraphs>
  <ScaleCrop>false</ScaleCrop>
  <Company>Microsoft</Company>
  <LinksUpToDate>false</LinksUpToDate>
  <CharactersWithSpaces>14973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671</cp:revision>
  <dcterms:created xsi:type="dcterms:W3CDTF">2020-06-10T02:06:00Z</dcterms:created>
  <dcterms:modified xsi:type="dcterms:W3CDTF">2021-11-05T08:40:00Z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