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离线识别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16" w:name="_GoBack"/>
      <w:bookmarkEnd w:id="16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_Toc18461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_Toc18461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_Toc16519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_Toc16519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_Toc6011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_Toc6011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_Toc10681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_Toc10681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_Toc26273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3.1任务消息：TaskInfo</w:t>
      </w:r>
      <w:r>
        <w:tab/>
      </w:r>
      <w:r>
        <w:fldChar w:fldCharType="begin"/>
      </w:r>
      <w:r>
        <w:instrText xml:space="preserve"> PAGEREF _Toc26273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_Toc27183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3.2结果消息：ResultInfo</w:t>
      </w:r>
      <w:r>
        <w:tab/>
      </w:r>
      <w:r>
        <w:fldChar w:fldCharType="begin"/>
      </w:r>
      <w:r>
        <w:instrText xml:space="preserve"> PAGEREF _Toc27183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_Toc12580 </w:instrText>
      </w:r>
      <w:r>
        <w:fldChar w:fldCharType="separate"/>
      </w:r>
      <w:r>
        <w:rPr>
          <w:rFonts w:hint="eastAsia"/>
          <w:lang w:val="en-US" w:eastAsia="zh-CN"/>
        </w:rPr>
        <w:t>3.3 识别模块结构体、类定义</w:t>
      </w:r>
      <w:r>
        <w:tab/>
      </w:r>
      <w:r>
        <w:fldChar w:fldCharType="begin"/>
      </w:r>
      <w:r>
        <w:instrText xml:space="preserve"> PAGEREF _Toc12580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133383077"/>
      <w:bookmarkStart w:id="1" w:name="_Toc133387530"/>
      <w:bookmarkStart w:id="2" w:name="_Toc87167153"/>
      <w:bookmarkStart w:id="3" w:name="_Toc82593941"/>
      <w:bookmarkStart w:id="4" w:name="_Toc133382108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18461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16519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592"/>
      <w:bookmarkStart w:id="8" w:name="_Ref13996360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识别模块主要是对语音进行连续语音识别也即全文转写，得到连续语音识别的结果（*_sent.txt）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601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离线工程部分</w:t>
      </w:r>
      <w:r>
        <w:rPr>
          <w:rFonts w:hint="eastAsia" w:ascii="宋体" w:hAnsi="宋体" w:eastAsia="宋体" w:cs="宋体"/>
          <w:sz w:val="28"/>
          <w:szCs w:val="28"/>
        </w:rPr>
        <w:t>的内部代码流程和相关技术点的整体说明，因此读者最好满足如下几点条件后再读此文档：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10681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本节主要介绍protobuf消息结构设计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和识别模块结构体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总控端和各服务端之间通信的消息结构的封装采用Google Protocol Buffer( 简称 Protobuf)，类TaskInfo用于表示语音任务，类ResultInfo用于表示处理结果。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1" w:name="_Toc14324"/>
      <w:bookmarkStart w:id="12" w:name="_Toc26273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3.1任务消息：TaskInfo</w:t>
      </w:r>
      <w:bookmarkEnd w:id="11"/>
      <w:bookmarkEnd w:id="12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//音频信息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audioname=2;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audiourl = 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channels=4;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 language=5;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keywordlist = 6;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resultfilePath = 7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xmlfilePath=8;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：音频文件的名称，例如：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.V3。</w:t>
      </w:r>
    </w:p>
    <w:p>
      <w:pPr>
        <w:pStyle w:val="131"/>
        <w:widowControl/>
        <w:numPr>
          <w:ilvl w:val="0"/>
          <w:numId w:val="13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：音频的存放目录，例如：/home/</w:t>
      </w:r>
      <w:r>
        <w:rPr>
          <w:rFonts w:hint="eastAsia" w:ascii="宋体" w:hAnsi="宋体" w:cs="宋体"/>
          <w:sz w:val="24"/>
          <w:lang w:val="en-US" w:eastAsia="zh-CN"/>
        </w:rPr>
        <w:t>thinkit/tempvoice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根据2,3的拼接得到语音文件的绝对路径。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channels：音频的声道信息，0：单声道；1:双声道。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：音频语种信息，zhn：中文，eng：英语 .......。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若未设置，默认为zhn。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131"/>
        <w:widowControl/>
        <w:ind w:left="420" w:firstLine="0" w:firstLineChars="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若未设置，则默认使用XML服务端目录下的关键词列表</w:t>
      </w:r>
      <w:r>
        <w:rPr>
          <w:rFonts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若未设置，则默认</w:t>
      </w:r>
      <w:r>
        <w:rPr>
          <w:rFonts w:ascii="宋体" w:hAnsi="宋体" w:eastAsia="宋体" w:cs="宋体"/>
          <w:sz w:val="24"/>
        </w:rPr>
        <w:t>与</w:t>
      </w:r>
      <w:r>
        <w:rPr>
          <w:rFonts w:ascii="Times New Roman" w:hAnsi="Times New Roman" w:cs="Times New Roman"/>
          <w:sz w:val="24"/>
        </w:rPr>
        <w:t>xmlfilePath</w:t>
      </w:r>
      <w:r>
        <w:rPr>
          <w:rFonts w:hint="eastAsia" w:ascii="Times New Roman" w:hAnsi="Times New Roman" w:cs="Times New Roman"/>
          <w:sz w:val="24"/>
        </w:rPr>
        <w:t>相同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131"/>
        <w:widowControl/>
        <w:numPr>
          <w:ilvl w:val="0"/>
          <w:numId w:val="14"/>
        </w:numPr>
        <w:ind w:firstLineChars="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hint="eastAsia" w:ascii="宋体" w:hAnsi="宋体" w:eastAsia="宋体" w:cs="宋体"/>
          <w:sz w:val="24"/>
        </w:rPr>
        <w:t>务必给定</w:t>
      </w:r>
      <w:r>
        <w:rPr>
          <w:rFonts w:ascii="宋体" w:hAnsi="宋体" w:eastAsia="宋体" w:cs="宋体"/>
          <w:sz w:val="24"/>
        </w:rPr>
        <w:t>该路径</w:t>
      </w:r>
      <w:r>
        <w:rPr>
          <w:rFonts w:hint="eastAsia" w:ascii="宋体" w:hAnsi="宋体" w:eastAsia="宋体" w:cs="宋体"/>
          <w:sz w:val="24"/>
        </w:rPr>
        <w:t>，</w:t>
      </w:r>
      <w:r>
        <w:rPr>
          <w:rFonts w:ascii="宋体" w:hAnsi="宋体" w:eastAsia="宋体" w:cs="宋体"/>
          <w:sz w:val="24"/>
        </w:rPr>
        <w:t>否则任务将处理失败。</w:t>
      </w:r>
    </w:p>
    <w:p>
      <w:pPr>
        <w:widowControl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总控端从数据库中获取每条语音任务的详细信息后，都将对应</w:t>
      </w:r>
      <w:r>
        <w:rPr>
          <w:rFonts w:ascii="Times New Roman" w:hAnsi="Times New Roman" w:eastAsia="宋体" w:cs="Times New Roman"/>
          <w:sz w:val="24"/>
        </w:rPr>
        <w:t>生成一</w:t>
      </w:r>
      <w:r>
        <w:rPr>
          <w:rFonts w:hint="eastAsia" w:ascii="Times New Roman" w:hAnsi="Times New Roman" w:eastAsia="宋体" w:cs="Times New Roman"/>
          <w:sz w:val="24"/>
        </w:rPr>
        <w:t>个</w:t>
      </w:r>
      <w:r>
        <w:rPr>
          <w:rFonts w:ascii="Times New Roman" w:hAnsi="Times New Roman" w:eastAsia="宋体" w:cs="Times New Roman"/>
          <w:sz w:val="24"/>
        </w:rPr>
        <w:t>个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。当语音任务需要发送给某服务端前，再</w:t>
      </w:r>
      <w:r>
        <w:rPr>
          <w:rFonts w:hint="eastAsia" w:ascii="Times New Roman" w:hAnsi="Times New Roman" w:cs="Times New Roman"/>
          <w:sz w:val="24"/>
        </w:rPr>
        <w:t>将</w:t>
      </w:r>
      <w:r>
        <w:rPr>
          <w:rFonts w:hint="eastAsia" w:ascii="Times New Roman" w:hAnsi="Times New Roman" w:eastAsia="宋体" w:cs="Times New Roman"/>
          <w:sz w:val="24"/>
        </w:rPr>
        <w:t>T</w:t>
      </w:r>
      <w:r>
        <w:rPr>
          <w:rFonts w:ascii="Times New Roman" w:hAnsi="Times New Roman" w:eastAsia="宋体" w:cs="Times New Roman"/>
          <w:sz w:val="24"/>
        </w:rPr>
        <w:t>askInfo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序列化为一个字符串，发送给服务端进行处理。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27183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3.2结果消息：ResultInfo</w:t>
      </w:r>
      <w:bookmarkEnd w:id="13"/>
      <w:bookmarkEnd w:id="14"/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string serialNum = 1;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required int32 errorCode = 2;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audioname=3;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xmlfilePath = 4;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serialNum：音频文件的唯一性标识。与TaskInfo中serialNum对应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errorCode：结果错误码。 0表示正常返回，-1表示分析过程有错误</w:t>
      </w:r>
    </w:p>
    <w:p>
      <w:pPr>
        <w:pStyle w:val="131"/>
        <w:numPr>
          <w:ilvl w:val="0"/>
          <w:numId w:val="14"/>
        </w:numPr>
        <w:ind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audioname：音频文件的名称。与TaskInfo中audioname对应。</w:t>
      </w:r>
    </w:p>
    <w:p>
      <w:pPr>
        <w:pStyle w:val="131"/>
        <w:numPr>
          <w:ilvl w:val="0"/>
          <w:numId w:val="14"/>
        </w:numPr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xmlfilePath: xml结果存放路径。与TaskInfo中xmlfilePath对应。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宋体"/>
          <w:sz w:val="24"/>
        </w:rPr>
        <w:t>各服务端每处理完一个TaskInfo任务后，将</w:t>
      </w:r>
      <w:r>
        <w:rPr>
          <w:rFonts w:ascii="宋体" w:hAnsi="宋体" w:eastAsia="宋体" w:cs="宋体"/>
          <w:sz w:val="24"/>
        </w:rPr>
        <w:t>相应</w:t>
      </w:r>
      <w:r>
        <w:rPr>
          <w:rFonts w:hint="eastAsia" w:ascii="宋体" w:hAnsi="宋体" w:eastAsia="宋体" w:cs="宋体"/>
          <w:sz w:val="24"/>
        </w:rPr>
        <w:t>构建一个ResultInfo，当需要将结果</w:t>
      </w:r>
      <w:r>
        <w:rPr>
          <w:rFonts w:hint="eastAsia" w:ascii="Times New Roman" w:hAnsi="Times New Roman" w:eastAsia="宋体" w:cs="Times New Roman"/>
          <w:sz w:val="24"/>
        </w:rPr>
        <w:t>反馈给总控端前，将</w:t>
      </w:r>
      <w:r>
        <w:rPr>
          <w:rFonts w:hint="eastAsia" w:ascii="宋体" w:hAnsi="宋体" w:eastAsia="宋体" w:cs="宋体"/>
          <w:sz w:val="24"/>
        </w:rPr>
        <w:t>ResultInfo</w:t>
      </w:r>
      <w:r>
        <w:rPr>
          <w:rFonts w:hint="eastAsia" w:ascii="Times New Roman" w:hAnsi="Times New Roman" w:eastAsia="宋体" w:cs="Times New Roman"/>
          <w:sz w:val="24"/>
        </w:rPr>
        <w:t>序列化为一个字符串，发送给总控端进行后续处理。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2580"/>
      <w:r>
        <w:rPr>
          <w:rFonts w:hint="eastAsia"/>
          <w:lang w:val="en-US" w:eastAsia="zh-CN"/>
        </w:rPr>
        <w:t>3.3 识别模块结构体、类定义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本节主要整理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识别模块结构体定义及类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//socket相关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class SocketManagement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public: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~SocketManagement();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InitSocket(string ipaddr,int ports);  //初始化socket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WaitForClient();   //等待客户端连接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void ReSetSocketState()  //重置socket连接状态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EnterCriticalSection(&amp;cs_socket);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bHasReConnet = false;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    LeaveCriticalSection(&amp;cs_socket);  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SOCKET&amp; GetConnSocket()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return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private: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 m_IpAddr;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    m_ports;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CRITICAL_SECTION cs_socket;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m_connSk;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SOCKET m_serverSk;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bHasReConnet;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//线程函数传参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ThreadParam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sessId;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//将识别结果有序排列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struct SortedResult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char*      segResult;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SortedResult*  sortedRstNext;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SortedResult()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segResult=NULL;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sortedRstNext = NULL;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pStyle w:val="131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};</w: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F7D62CC"/>
    <w:multiLevelType w:val="multilevel"/>
    <w:tmpl w:val="6F7D62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2B66F6"/>
    <w:multiLevelType w:val="multilevel"/>
    <w:tmpl w:val="702B6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108E40CD"/>
    <w:rsid w:val="11584118"/>
    <w:rsid w:val="117A406B"/>
    <w:rsid w:val="12695B3C"/>
    <w:rsid w:val="13D669BD"/>
    <w:rsid w:val="13DE2B7F"/>
    <w:rsid w:val="141364E7"/>
    <w:rsid w:val="149C6785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BA4801"/>
    <w:rsid w:val="2C1A5930"/>
    <w:rsid w:val="2C6D3711"/>
    <w:rsid w:val="2D6E0AE2"/>
    <w:rsid w:val="2DE40B61"/>
    <w:rsid w:val="30246BEA"/>
    <w:rsid w:val="30946FEA"/>
    <w:rsid w:val="30AE40F0"/>
    <w:rsid w:val="311108CC"/>
    <w:rsid w:val="31E62CC6"/>
    <w:rsid w:val="324160B8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5C6ED9"/>
    <w:rsid w:val="45C9500C"/>
    <w:rsid w:val="4AC83796"/>
    <w:rsid w:val="4BD710F6"/>
    <w:rsid w:val="4C162E13"/>
    <w:rsid w:val="4C373D2D"/>
    <w:rsid w:val="4CCC2580"/>
    <w:rsid w:val="4D754F4A"/>
    <w:rsid w:val="4DF83069"/>
    <w:rsid w:val="4F574690"/>
    <w:rsid w:val="4F9C20BD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CAB7A33"/>
    <w:rsid w:val="6E422B7C"/>
    <w:rsid w:val="704107EF"/>
    <w:rsid w:val="723D6B98"/>
    <w:rsid w:val="75AB440D"/>
    <w:rsid w:val="75F35D38"/>
    <w:rsid w:val="764C601A"/>
    <w:rsid w:val="76634AC3"/>
    <w:rsid w:val="76D84CC6"/>
    <w:rsid w:val="76E93476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2021-11-04T07:31:15Z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