
<file path=[Content_Types].xml><?xml version="1.0" encoding="utf-8"?>
<Types xmlns="http://schemas.openxmlformats.org/package/2006/content-types">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insoku/>
        <w:overflowPunct/>
        <w:bidi w:val="0"/>
        <w:spacing w:line="240" w:lineRule="auto"/>
        <w:rPr>
          <w:rFonts w:hint="eastAsia" w:ascii="微软雅黑" w:hAnsi="微软雅黑" w:eastAsia="微软雅黑" w:cs="微软雅黑"/>
          <w:sz w:val="28"/>
          <w:szCs w:val="28"/>
          <w:lang w:val="en-US" w:eastAsia="zh-CN"/>
        </w:rPr>
      </w:pPr>
      <w:bookmarkStart w:id="165" w:name="_GoBack"/>
      <w:bookmarkEnd w:id="165"/>
      <w:r>
        <w:rPr>
          <w:rFonts w:hint="eastAsia" w:ascii="微软雅黑" w:hAnsi="微软雅黑" w:eastAsia="微软雅黑" w:cs="微软雅黑"/>
          <w:sz w:val="28"/>
          <w:szCs w:val="28"/>
          <w:lang w:val="en-US" w:eastAsia="zh-CN"/>
        </w:rPr>
        <w:t>端到端架构语音识别引擎(解码器)源码-离线</w:t>
      </w:r>
    </w:p>
    <w:p>
      <w:pPr>
        <w:pStyle w:val="5"/>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解码器内核</w:t>
      </w:r>
    </w:p>
    <w:p>
      <w:pPr>
        <w:pStyle w:val="6"/>
        <w:kinsoku/>
        <w:overflowPunct/>
        <w:bidi w:val="0"/>
        <w:spacing w:line="240" w:lineRule="auto"/>
        <w:rPr>
          <w:rFonts w:hint="eastAsia" w:ascii="微软雅黑" w:hAnsi="微软雅黑" w:eastAsia="微软雅黑" w:cs="微软雅黑"/>
          <w:sz w:val="28"/>
          <w:szCs w:val="28"/>
        </w:rPr>
      </w:pPr>
      <w:bookmarkStart w:id="0" w:name="_Toc9388"/>
      <w:r>
        <w:rPr>
          <w:rFonts w:hint="eastAsia" w:ascii="微软雅黑" w:hAnsi="微软雅黑" w:eastAsia="微软雅黑" w:cs="微软雅黑"/>
          <w:sz w:val="28"/>
          <w:szCs w:val="28"/>
        </w:rPr>
        <w:t>离线端到端语音识别引擎代码清单说明</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主要源代码介绍</w:t>
      </w:r>
      <w:bookmarkEnd w:id="0"/>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source</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include              该目录主要是依赖的一些头文件  </w:t>
      </w:r>
    </w:p>
    <w:p>
      <w:pPr>
        <w:kinsoku/>
        <w:overflowPunct/>
        <w:bidi w:val="0"/>
        <w:spacing w:line="240" w:lineRule="auto"/>
        <w:ind w:left="3855" w:hanging="4482" w:hangingChars="16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RecEngine            该目录主要是解码器的外壳，是调用解码算法的接口</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BaseEngine.cpp  解码器基类实现，主要是定义WFST解码器的接口│                             函数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BaseEngine.h     解码器的基类的头文件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E2EEngine.cpp   端到端解码器类的具体实现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E2EEngine.h     端到端解码器的头文件</w:t>
      </w:r>
    </w:p>
    <w:p>
      <w:pPr>
        <w:kinsoku/>
        <w:overflowPunct/>
        <w:bidi w:val="0"/>
        <w:spacing w:line="240" w:lineRule="auto"/>
        <w:ind w:left="3855" w:hanging="4482" w:hangingChars="16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onepass.cpp      解码器引擎的整体实现，定义解码器引擎的接口函数</w:t>
      </w:r>
    </w:p>
    <w:p>
      <w:pPr>
        <w:kinsoku/>
        <w:overflowPunct/>
        <w:bidi w:val="0"/>
        <w:spacing w:line="240" w:lineRule="auto"/>
        <w:ind w:left="3855" w:hanging="4482" w:hangingChars="16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onepass.h        解码器引擎的整体实现的头文件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sharelib                该目录主要是进行线程处理、内存管理等</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share</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comm.h        常用的参数、类、函数的声明</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dirutil.cpp   用于处理目录的工具</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FileUtility.cpp   用于处理、读取文件的工具</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FileUtility.h     用于处理、读取文件的工具的头文件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iexception.h         针对未知异常的处理的头文件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imem.cpp             内存管理相关的工具的实现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imem.h               内存管理相关的工具的头文件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isdtexception        对异常的处理</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logfile.cpp          日志文件相关的工具</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StringProcess.cpp    字符串类型的相关方法的实现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StringProcess.h      字符串类型的相关方法的头文件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Thread.cpp   线程有关的类的实现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Thread.h     线程有关的类的头文件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srilm                   该目录主要是用于计算语言模型概率（不使用）</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tools                   该目录主要是线程处理、内存管理的函数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cn               该目录主要是混淆网络的实现、使用（不使用）</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onepass</w:t>
      </w:r>
    </w:p>
    <w:p>
      <w:pPr>
        <w:kinsoku/>
        <w:overflowPunct/>
        <w:bidi w:val="0"/>
        <w:spacing w:line="240" w:lineRule="auto"/>
        <w:ind w:left="4337" w:hanging="5042" w:hangingChars="18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debug_new.cpp        用于调试使用的类的实现</w:t>
      </w:r>
    </w:p>
    <w:p>
      <w:pPr>
        <w:kinsoku/>
        <w:overflowPunct/>
        <w:bidi w:val="0"/>
        <w:spacing w:line="240" w:lineRule="auto"/>
        <w:ind w:left="4337" w:hanging="5042" w:hangingChars="18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debug_new.h          用于调试使用的类的头文件</w:t>
      </w:r>
    </w:p>
    <w:p>
      <w:pPr>
        <w:kinsoku/>
        <w:overflowPunct/>
        <w:bidi w:val="0"/>
        <w:spacing w:line="240" w:lineRule="auto"/>
        <w:ind w:left="5060" w:hanging="5883" w:hangingChars="21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lat2saus.cpp         将lattice转化成sausage的函数</w:t>
      </w:r>
    </w:p>
    <w:p>
      <w:pPr>
        <w:kinsoku/>
        <w:overflowPunct/>
        <w:bidi w:val="0"/>
        <w:spacing w:line="240" w:lineRule="auto"/>
        <w:ind w:left="5742" w:leftChars="400" w:hanging="4902" w:hangingChars="1750"/>
        <w:rPr>
          <w:rFonts w:hint="eastAsia" w:ascii="微软雅黑" w:hAnsi="微软雅黑" w:eastAsia="微软雅黑" w:cs="微软雅黑"/>
          <w:b/>
          <w:bCs/>
          <w:color w:val="FF0000"/>
          <w:sz w:val="28"/>
          <w:szCs w:val="28"/>
        </w:rPr>
      </w:pPr>
      <w:r>
        <w:rPr>
          <w:rFonts w:hint="eastAsia" w:ascii="微软雅黑" w:hAnsi="微软雅黑" w:eastAsia="微软雅黑" w:cs="微软雅黑"/>
          <w:b/>
          <w:bCs/>
          <w:sz w:val="28"/>
          <w:szCs w:val="28"/>
        </w:rPr>
        <w:t>│   ├── main.cpp             端到端解码器的测试程序。主要功能是读取参数文件，初始化多线程解码器，读取语音特征文件，对语音每一帧进行解码</w:t>
      </w:r>
    </w:p>
    <w:p>
      <w:pPr>
        <w:kinsoku/>
        <w:overflowPunct/>
        <w:bidi w:val="0"/>
        <w:spacing w:line="240" w:lineRule="auto"/>
        <w:ind w:left="4337" w:hanging="5042" w:hangingChars="18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resource.h           基本的值的设置</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toolslib                该目录主要实现配置文件的读取，以及一些全局│                             变量的设置</w:t>
      </w:r>
    </w:p>
    <w:p>
      <w:pPr>
        <w:kinsoku/>
        <w:overflowPunct/>
        <w:bidi w:val="0"/>
        <w:spacing w:line="240" w:lineRule="auto"/>
        <w:ind w:left="3855" w:hanging="4482" w:hangingChars="16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arg.h            命令行参数的头文件，主要是定义一个用于初始化命令行参数的基类，对输入的命令行参数进行解析</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lvcsrcfg.cpp     解析配置文件的类，主要是解析配置文件里的参│                             数并赋值给程序中相应的变量</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lvcsrcfg.h       解析配置文件类的头文件   </w:t>
      </w:r>
    </w:p>
    <w:p>
      <w:pPr>
        <w:kinsoku/>
        <w:overflowPunct/>
        <w:bidi w:val="0"/>
        <w:spacing w:line="240" w:lineRule="auto"/>
        <w:ind w:left="3614" w:hanging="4202" w:hangingChars="15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WFSTDecoder      该目录主要实现神经网络计算以及解码算法</w:t>
      </w:r>
      <w:r>
        <w:rPr>
          <w:rFonts w:hint="eastAsia" w:ascii="微软雅黑" w:hAnsi="微软雅黑" w:eastAsia="微软雅黑" w:cs="微软雅黑"/>
          <w:b/>
          <w:bCs/>
          <w:color w:val="FF0000"/>
          <w:sz w:val="28"/>
          <w:szCs w:val="28"/>
        </w:rPr>
        <w:t>（核心部分）</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E2E</w:t>
      </w:r>
    </w:p>
    <w:p>
      <w:pPr>
        <w:kinsoku/>
        <w:overflowPunct/>
        <w:bidi w:val="0"/>
        <w:spacing w:line="240" w:lineRule="auto"/>
        <w:ind w:left="4337" w:hanging="5042" w:hangingChars="18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math            该目录主要是解码用到的数学运算</w:t>
      </w:r>
    </w:p>
    <w:p>
      <w:pPr>
        <w:kinsoku/>
        <w:overflowPunct/>
        <w:bidi w:val="0"/>
        <w:spacing w:line="240" w:lineRule="auto"/>
        <w:ind w:left="4337" w:hanging="5042" w:hangingChars="18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matrix.h  实现矩阵运算的头文件，定义了一个矩阵的类</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MatMath.cpp 基于矩阵的数学运算函数实现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MatMath.h   基于矩阵的数学运算函数的头文件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nn                 该目录主要是神经网络相关内容的实现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activation.cpp 常用的激活函数类的实现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activation.h 常用的激活函数类的头文件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attention.cpp 注意力机制的类的实现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attention.h 注意力机制的类的头文件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base.cpp    神经网络模型模板类的实现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base.h      神经网络模型模板类的头文件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conv.cpp    卷积相关的类的实现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conv.h      卷积相关的类的头文件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ctc.cpp      CTC相关的类的实现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ctc.h        CTC相关的类的头文件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decoder.cpp    神经网络解码器相关的类的实现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decoder.h      神经网络解码器相关的类的头文件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e2emodel.cpp    离线端到端模型的类的整体实现</w:t>
      </w:r>
    </w:p>
    <w:p>
      <w:pPr>
        <w:kinsoku/>
        <w:overflowPunct/>
        <w:bidi w:val="0"/>
        <w:spacing w:line="240" w:lineRule="auto"/>
        <w:ind w:left="5060" w:hanging="5883" w:hangingChars="21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e2emodel.h      离线端到端模型的类的整体实现的头文件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encoder.cpp    神经网络编码器相关的类的实现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encoder.h      神经网络编码器相关的类的头文件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linear.cpp    常用的线性层的类的实现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linear.h      常用的线性层的类的文件</w:t>
      </w:r>
    </w:p>
    <w:p>
      <w:pPr>
        <w:kinsoku/>
        <w:overflowPunct/>
        <w:bidi w:val="0"/>
        <w:spacing w:line="240" w:lineRule="auto"/>
        <w:ind w:left="4819" w:hanging="5603" w:hangingChars="20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lm.cpp        语言模型的类的实现，主要是基于LSTM的语言模型的构造和使用</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lm.h        语言模型的类的头文件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norm.cpp    正则化相关的类的实现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norm.h      正则化相关的类的头文件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pe.cpp      位置编码相关的类的实现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pe.h        位置编码相关的类的头文件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rnn.cpp     RNN相关的类的实现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rnn.h       RNN相关的类的头文件</w:t>
      </w:r>
    </w:p>
    <w:p>
      <w:pPr>
        <w:kinsoku/>
        <w:overflowPunct/>
        <w:bidi w:val="0"/>
        <w:spacing w:line="240" w:lineRule="auto"/>
        <w:ind w:left="4578" w:hanging="5323" w:hangingChars="19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search             该目录主要是解码时使用beam search相关的实现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node.h      构建解码过程中使用的节点等结构体</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search.cpp  beam search过程相关的类的实现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search.h    beam search过程相关的类的头文件</w:t>
      </w:r>
    </w:p>
    <w:p>
      <w:pPr>
        <w:kinsoku/>
        <w:overflowPunct/>
        <w:bidi w:val="0"/>
        <w:spacing w:line="240" w:lineRule="auto"/>
        <w:ind w:left="4578" w:hanging="5323" w:hangingChars="19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test               该目录主要是解码时测试的实现。主要功能是读取参数文件，初始化模型，进行解码（不使用）</w:t>
      </w:r>
    </w:p>
    <w:p>
      <w:pPr>
        <w:kinsoku/>
        <w:overflowPunct/>
        <w:bidi w:val="0"/>
        <w:spacing w:line="240" w:lineRule="auto"/>
        <w:ind w:left="4578" w:hanging="5323" w:hangingChars="19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utils               该目录主要是一些依赖函数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Thread.cpp    构建多线程的类</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 Thread.h      构建多线程的类的头文件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src</w:t>
      </w:r>
    </w:p>
    <w:p>
      <w:pPr>
        <w:kinsoku/>
        <w:overflowPunct/>
        <w:bidi w:val="0"/>
        <w:spacing w:line="240" w:lineRule="auto"/>
        <w:ind w:left="4819" w:hanging="5603" w:hangingChars="20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NeuralNet            该目录主要是神经网络计算时用到的基本的方法与类，与E2E-math目录下文件相同</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BlockMemPool.cpp   构建内存池的类的实现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BlockMemPool.h     构建内存池的类的头文件</w:t>
      </w:r>
    </w:p>
    <w:p>
      <w:pPr>
        <w:kinsoku/>
        <w:overflowPunct/>
        <w:bidi w:val="0"/>
        <w:spacing w:line="240" w:lineRule="auto"/>
        <w:ind w:left="4578" w:hanging="5323" w:hangingChars="19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common.h          定义了一些常用的方法，主要是参数和mfcc特征的提取</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Histogram.cpp        直方图剪枝一些函数的具体实现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Histogram.h          直方图剪枝一些函数的头文件</w:t>
      </w:r>
    </w:p>
    <w:p>
      <w:pPr>
        <w:kinsoku/>
        <w:overflowPunct/>
        <w:bidi w:val="0"/>
        <w:spacing w:line="240" w:lineRule="auto"/>
        <w:ind w:left="4819" w:hanging="5603" w:hangingChars="20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WFSTDecoderCTC.cpp   结合CTC分数进行WFST解码的具体实现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WFSTDecoderCTC.h     结合CTC分数进行WFST解码的头文件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WFSTGeneral.h        将WFST转化成text格式</w:t>
      </w:r>
    </w:p>
    <w:p>
      <w:pPr>
        <w:kinsoku/>
        <w:overflowPunct/>
        <w:bidi w:val="0"/>
        <w:spacing w:line="240" w:lineRule="auto"/>
        <w:ind w:left="4819" w:hanging="5603" w:hangingChars="200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WFSTNetwork.cpp      读取WFST解码，并加载到内存中，供解码算法来调用的类的具体实现</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WFSTNetwork.h        读取WFST解码的类的头文件</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Torch                       定义了部分通用数据</w:t>
      </w:r>
    </w:p>
    <w:p>
      <w:pPr>
        <w:kinsoku/>
        <w:overflowPunct/>
        <w:bidi w:val="0"/>
        <w:spacing w:line="240" w:lineRule="auto"/>
        <w:ind w:left="479" w:leftChars="228"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 general.cc            定义了部分通用数学变量</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general.h           定义了部分通用数学变量</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 xml:space="preserve">    │   ├── log_add.h           定义了部分通用对数运算函数</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主要函数调用流程说明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下图供参考。</w:t>
      </w:r>
    </w:p>
    <w:p>
      <w:pPr>
        <w:kinsoku/>
        <w:overflowPunct/>
        <w:bidi w:val="0"/>
        <w:spacing w:line="240" w:lineRule="auto"/>
        <w:ind w:firstLine="4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799840" cy="8360410"/>
            <wp:effectExtent l="0" t="0" r="10160" b="6350"/>
            <wp:docPr id="49" name="图片 49" descr="解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解码流程图"/>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799840" cy="8360410"/>
                    </a:xfrm>
                    <a:prstGeom prst="rect">
                      <a:avLst/>
                    </a:prstGeom>
                    <a:noFill/>
                    <a:ln>
                      <a:noFill/>
                    </a:ln>
                  </pic:spPr>
                </pic:pic>
              </a:graphicData>
            </a:graphic>
          </wp:inline>
        </w:drawing>
      </w:r>
    </w:p>
    <w:p>
      <w:pPr>
        <w:pStyle w:val="6"/>
        <w:kinsoku/>
        <w:overflowPunct/>
        <w:bidi w:val="0"/>
        <w:spacing w:line="240" w:lineRule="auto"/>
        <w:rPr>
          <w:rFonts w:hint="eastAsia" w:ascii="微软雅黑" w:hAnsi="微软雅黑" w:eastAsia="微软雅黑" w:cs="微软雅黑"/>
          <w:sz w:val="28"/>
          <w:szCs w:val="28"/>
        </w:rPr>
      </w:pPr>
      <w:bookmarkStart w:id="1" w:name="_Toc84330996"/>
      <w:r>
        <w:rPr>
          <w:rFonts w:hint="eastAsia" w:ascii="微软雅黑" w:hAnsi="微软雅黑" w:eastAsia="微软雅黑" w:cs="微软雅黑"/>
          <w:sz w:val="28"/>
          <w:szCs w:val="28"/>
        </w:rPr>
        <w:t>离线端到端语音识别引擎设计概要说明</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bookmarkEnd w:id="1"/>
    </w:p>
    <w:p>
      <w:pPr>
        <w:pStyle w:val="9"/>
        <w:kinsoku/>
        <w:overflowPunct/>
        <w:bidi w:val="0"/>
        <w:spacing w:line="240" w:lineRule="auto"/>
        <w:rPr>
          <w:rFonts w:hint="eastAsia" w:ascii="微软雅黑" w:hAnsi="微软雅黑" w:eastAsia="微软雅黑" w:cs="微软雅黑"/>
          <w:sz w:val="28"/>
          <w:szCs w:val="28"/>
        </w:rPr>
      </w:pPr>
      <w:bookmarkStart w:id="2" w:name="_Toc84330997"/>
      <w:bookmarkStart w:id="3" w:name="_Toc42693006"/>
      <w:r>
        <w:rPr>
          <w:rFonts w:hint="eastAsia" w:ascii="微软雅黑" w:hAnsi="微软雅黑" w:eastAsia="微软雅黑" w:cs="微软雅黑"/>
          <w:sz w:val="28"/>
          <w:szCs w:val="28"/>
        </w:rPr>
        <w:t>引擎功能介绍</w:t>
      </w:r>
      <w:bookmarkEnd w:id="2"/>
      <w:bookmarkEnd w:id="3"/>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中科院声学所端到端语音识别解码器可以完成非流式场景下的语音识别任务。引擎实现方案为：对输入的语音识别特征序列（例如mfcc-hires），通过神经网络完成前向计算（例如Transformer作为语音识别模型，CE/CTC Loss作为联合训练准则）并输出字符的后验概率，通过帧同步的方式，以静态加权有限状态转移器的形式，将语音转写为文字。</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满足如下功能及性能需求：</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1）支持大词表连续语音识别；</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2）支持实时语音流识别；</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3）不依赖于语种相关的发音字典；</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4）具有较低的字错率，容忍一定的口音。</w:t>
      </w:r>
    </w:p>
    <w:p>
      <w:pPr>
        <w:pStyle w:val="9"/>
        <w:kinsoku/>
        <w:overflowPunct/>
        <w:bidi w:val="0"/>
        <w:spacing w:line="240" w:lineRule="auto"/>
        <w:rPr>
          <w:rFonts w:hint="eastAsia" w:ascii="微软雅黑" w:hAnsi="微软雅黑" w:eastAsia="微软雅黑" w:cs="微软雅黑"/>
          <w:sz w:val="28"/>
          <w:szCs w:val="28"/>
        </w:rPr>
      </w:pPr>
      <w:bookmarkStart w:id="4" w:name="_Toc84330998"/>
      <w:bookmarkStart w:id="5" w:name="_Toc42693007"/>
      <w:r>
        <w:rPr>
          <w:rFonts w:hint="eastAsia" w:ascii="微软雅黑" w:hAnsi="微软雅黑" w:eastAsia="微软雅黑" w:cs="微软雅黑"/>
          <w:sz w:val="28"/>
          <w:szCs w:val="28"/>
        </w:rPr>
        <w:t>引擎输入介绍</w:t>
      </w:r>
      <w:bookmarkEnd w:id="4"/>
      <w:bookmarkEnd w:id="5"/>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w:t>
      </w:r>
    </w:p>
    <w:p>
      <w:pPr>
        <w:pStyle w:val="117"/>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配置文件onepass.cfg</w:t>
      </w:r>
    </w:p>
    <w:p>
      <w:pPr>
        <w:pStyle w:val="117"/>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端到端语音识别模型</w:t>
      </w:r>
    </w:p>
    <w:p>
      <w:pPr>
        <w:pStyle w:val="117"/>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静态加权有限状态转移器网络</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（2）语音数据</w:t>
      </w:r>
    </w:p>
    <w:p>
      <w:pPr>
        <w:pStyle w:val="117"/>
        <w:numPr>
          <w:ilvl w:val="0"/>
          <w:numId w:val="7"/>
        </w:numPr>
        <w:kinsoku/>
        <w:overflowPunct/>
        <w:bidi w:val="0"/>
        <w:spacing w:line="240" w:lineRule="auto"/>
        <w:ind w:firstLineChars="0"/>
        <w:rPr>
          <w:rFonts w:hint="eastAsia" w:ascii="微软雅黑" w:hAnsi="微软雅黑" w:eastAsia="微软雅黑" w:cs="微软雅黑"/>
          <w:sz w:val="28"/>
          <w:szCs w:val="28"/>
        </w:rPr>
      </w:pPr>
      <w:bookmarkStart w:id="6" w:name="_Toc42693008"/>
      <w:r>
        <w:rPr>
          <w:rFonts w:hint="eastAsia" w:ascii="微软雅黑" w:hAnsi="微软雅黑" w:eastAsia="微软雅黑" w:cs="微软雅黑"/>
          <w:sz w:val="28"/>
          <w:szCs w:val="28"/>
        </w:rPr>
        <w:t>语音识别特征（例如mfcc-hires）</w:t>
      </w:r>
    </w:p>
    <w:p>
      <w:pPr>
        <w:pStyle w:val="9"/>
        <w:kinsoku/>
        <w:overflowPunct/>
        <w:bidi w:val="0"/>
        <w:spacing w:line="240" w:lineRule="auto"/>
        <w:rPr>
          <w:rFonts w:hint="eastAsia" w:ascii="微软雅黑" w:hAnsi="微软雅黑" w:eastAsia="微软雅黑" w:cs="微软雅黑"/>
          <w:sz w:val="28"/>
          <w:szCs w:val="28"/>
        </w:rPr>
      </w:pPr>
      <w:bookmarkStart w:id="7" w:name="_Toc84330999"/>
      <w:r>
        <w:rPr>
          <w:rFonts w:hint="eastAsia" w:ascii="微软雅黑" w:hAnsi="微软雅黑" w:eastAsia="微软雅黑" w:cs="微软雅黑"/>
          <w:sz w:val="28"/>
          <w:szCs w:val="28"/>
        </w:rPr>
        <w:t>引擎输出介绍</w:t>
      </w:r>
      <w:bookmarkEnd w:id="6"/>
      <w:bookmarkEnd w:id="7"/>
    </w:p>
    <w:p>
      <w:pPr>
        <w:kinsoku/>
        <w:overflowPunct/>
        <w:bidi w:val="0"/>
        <w:spacing w:line="240" w:lineRule="auto"/>
        <w:ind w:firstLine="560" w:firstLineChars="200"/>
        <w:jc w:val="both"/>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sz w:val="28"/>
          <w:szCs w:val="28"/>
        </w:rPr>
        <w:t>语音识别结果，包括：识别文字和</w:t>
      </w:r>
      <w:r>
        <w:rPr>
          <w:rFonts w:hint="eastAsia" w:ascii="微软雅黑" w:hAnsi="微软雅黑" w:eastAsia="微软雅黑" w:cs="微软雅黑"/>
          <w:color w:val="000000" w:themeColor="text1"/>
          <w:sz w:val="28"/>
          <w:szCs w:val="28"/>
          <w14:textFill>
            <w14:solidFill>
              <w14:schemeClr w14:val="tx1"/>
            </w14:solidFill>
          </w14:textFill>
        </w:rPr>
        <w:t>对应的时间点。</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8" w:name="_Toc84331000"/>
      <w:r>
        <w:rPr>
          <w:rFonts w:hint="eastAsia" w:ascii="微软雅黑" w:hAnsi="微软雅黑" w:eastAsia="微软雅黑" w:cs="微软雅黑"/>
          <w:sz w:val="28"/>
          <w:szCs w:val="28"/>
        </w:rPr>
        <w:t>读者对象</w:t>
      </w:r>
      <w:bookmarkEnd w:id="8"/>
    </w:p>
    <w:p>
      <w:pPr>
        <w:pStyle w:val="138"/>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本文档的读者对象为引擎算法研究，开发人员和测试人员。读者通过阅读该文档了解设计的主要细节，可进行具体代码实现和测试。</w:t>
      </w:r>
    </w:p>
    <w:p>
      <w:pPr>
        <w:pStyle w:val="8"/>
        <w:kinsoku/>
        <w:overflowPunct/>
        <w:bidi w:val="0"/>
        <w:spacing w:line="240" w:lineRule="auto"/>
        <w:rPr>
          <w:rFonts w:hint="eastAsia" w:ascii="微软雅黑" w:hAnsi="微软雅黑" w:eastAsia="微软雅黑" w:cs="微软雅黑"/>
          <w:sz w:val="28"/>
          <w:szCs w:val="28"/>
        </w:rPr>
      </w:pPr>
      <w:bookmarkStart w:id="9" w:name="_Toc84331001"/>
      <w:r>
        <w:rPr>
          <w:rFonts w:hint="eastAsia" w:ascii="微软雅黑" w:hAnsi="微软雅黑" w:eastAsia="微软雅黑" w:cs="微软雅黑"/>
          <w:sz w:val="28"/>
          <w:szCs w:val="28"/>
        </w:rPr>
        <w:t>参考资料</w:t>
      </w:r>
      <w:bookmarkEnd w:id="9"/>
    </w:p>
    <w:p>
      <w:pPr>
        <w:pStyle w:val="117"/>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Miao, Y., Gowayyed M., Metze F.: ‘EESEN: End-to-End Speech Recognition Using Deep RNN Models and WFST-based Decoding’, ASRU, 2015, p. 167-174.</w:t>
      </w:r>
    </w:p>
    <w:p>
      <w:pPr>
        <w:pStyle w:val="117"/>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Vaswani, A., Shazeer, N., Parmar, N.,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‘Attention is All you Need’, </w:t>
      </w:r>
      <w:r>
        <w:rPr>
          <w:rFonts w:hint="eastAsia" w:ascii="微软雅黑" w:hAnsi="微软雅黑" w:eastAsia="微软雅黑" w:cs="微软雅黑"/>
          <w:i/>
          <w:iCs/>
          <w:color w:val="000000"/>
          <w:sz w:val="28"/>
          <w:szCs w:val="28"/>
        </w:rPr>
        <w:t>NIPS</w:t>
      </w:r>
      <w:r>
        <w:rPr>
          <w:rFonts w:hint="eastAsia" w:ascii="微软雅黑" w:hAnsi="微软雅黑" w:eastAsia="微软雅黑" w:cs="微软雅黑"/>
          <w:color w:val="000000"/>
          <w:sz w:val="28"/>
          <w:szCs w:val="28"/>
        </w:rPr>
        <w:t xml:space="preserve">, 2017, p. 5998-6008. </w:t>
      </w:r>
    </w:p>
    <w:p>
      <w:pPr>
        <w:pStyle w:val="117"/>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Watanabe, S., Hori, T., Karita, S.,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‘ESPnet: End-to-End Speech Processing Toolkit’, </w:t>
      </w:r>
      <w:r>
        <w:rPr>
          <w:rFonts w:hint="eastAsia" w:ascii="微软雅黑" w:hAnsi="微软雅黑" w:eastAsia="微软雅黑" w:cs="微软雅黑"/>
          <w:i/>
          <w:iCs/>
          <w:color w:val="000000"/>
          <w:sz w:val="28"/>
          <w:szCs w:val="28"/>
        </w:rPr>
        <w:t>Interspeech</w:t>
      </w:r>
      <w:r>
        <w:rPr>
          <w:rFonts w:hint="eastAsia" w:ascii="微软雅黑" w:hAnsi="微软雅黑" w:eastAsia="微软雅黑" w:cs="微软雅黑"/>
          <w:color w:val="000000"/>
          <w:sz w:val="28"/>
          <w:szCs w:val="28"/>
        </w:rPr>
        <w:t>, 2018, p. 2207-2211.</w:t>
      </w:r>
    </w:p>
    <w:p>
      <w:pPr>
        <w:pStyle w:val="117"/>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Karita, S., Soplin, N. E. Y. and Watanabe, S.,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‘Improving Transformer-Based End-to-End Speech Recognition with Connectionist Temporal Classification and Language Model Integration’, </w:t>
      </w:r>
      <w:r>
        <w:rPr>
          <w:rFonts w:hint="eastAsia" w:ascii="微软雅黑" w:hAnsi="微软雅黑" w:eastAsia="微软雅黑" w:cs="微软雅黑"/>
          <w:i/>
          <w:iCs/>
          <w:color w:val="000000"/>
          <w:sz w:val="28"/>
          <w:szCs w:val="28"/>
        </w:rPr>
        <w:t>Interspeech</w:t>
      </w:r>
      <w:r>
        <w:rPr>
          <w:rFonts w:hint="eastAsia" w:ascii="微软雅黑" w:hAnsi="微软雅黑" w:eastAsia="微软雅黑" w:cs="微软雅黑"/>
          <w:color w:val="000000"/>
          <w:sz w:val="28"/>
          <w:szCs w:val="28"/>
        </w:rPr>
        <w:t xml:space="preserve">, 2019, p. 1408-1412. </w:t>
      </w:r>
    </w:p>
    <w:p>
      <w:pPr>
        <w:pStyle w:val="117"/>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Miao, H., Cheng, G., Gao, C.,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‘Transformer-Based Online CTC/Attention End-To-End Speech Recognition Architecture’, </w:t>
      </w:r>
      <w:r>
        <w:rPr>
          <w:rFonts w:hint="eastAsia" w:ascii="微软雅黑" w:hAnsi="微软雅黑" w:eastAsia="微软雅黑" w:cs="微软雅黑"/>
          <w:i/>
          <w:iCs/>
          <w:color w:val="000000"/>
          <w:sz w:val="28"/>
          <w:szCs w:val="28"/>
        </w:rPr>
        <w:t>ICASSP</w:t>
      </w:r>
      <w:r>
        <w:rPr>
          <w:rFonts w:hint="eastAsia" w:ascii="微软雅黑" w:hAnsi="微软雅黑" w:eastAsia="微软雅黑" w:cs="微软雅黑"/>
          <w:color w:val="000000"/>
          <w:sz w:val="28"/>
          <w:szCs w:val="28"/>
        </w:rPr>
        <w:t xml:space="preserve">, 2020, p. 6084-6088. </w:t>
      </w:r>
    </w:p>
    <w:p>
      <w:pPr>
        <w:pStyle w:val="117"/>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Miao, H., Cheng, G., Zhang, P.,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‘Online Hybrid CTC/Attention End- to-End Automatic Speech Recognition Architecture’, </w:t>
      </w:r>
      <w:r>
        <w:rPr>
          <w:rFonts w:hint="eastAsia" w:ascii="微软雅黑" w:hAnsi="微软雅黑" w:eastAsia="微软雅黑" w:cs="微软雅黑"/>
          <w:i/>
          <w:iCs/>
          <w:color w:val="000000"/>
          <w:sz w:val="28"/>
          <w:szCs w:val="28"/>
        </w:rPr>
        <w:t>IEEE ACM Trans. Audio Speech Lang. Process.</w:t>
      </w:r>
      <w:r>
        <w:rPr>
          <w:rFonts w:hint="eastAsia" w:ascii="微软雅黑" w:hAnsi="微软雅黑" w:eastAsia="微软雅黑" w:cs="微软雅黑"/>
          <w:color w:val="000000"/>
          <w:sz w:val="28"/>
          <w:szCs w:val="28"/>
        </w:rPr>
        <w:t>, 2020, 28, p. 1452-1465.</w:t>
      </w:r>
    </w:p>
    <w:p>
      <w:pPr>
        <w:kinsoku/>
        <w:overflowPunct/>
        <w:bidi w:val="0"/>
        <w:spacing w:after="200" w:line="240" w:lineRule="auto"/>
        <w:rPr>
          <w:rFonts w:hint="eastAsia" w:ascii="微软雅黑" w:hAnsi="微软雅黑" w:eastAsia="微软雅黑" w:cs="微软雅黑"/>
          <w:color w:val="000000"/>
          <w:kern w:val="2"/>
          <w:sz w:val="28"/>
          <w:szCs w:val="28"/>
        </w:rPr>
      </w:pPr>
      <w:r>
        <w:rPr>
          <w:rFonts w:hint="eastAsia" w:ascii="微软雅黑" w:hAnsi="微软雅黑" w:eastAsia="微软雅黑" w:cs="微软雅黑"/>
          <w:color w:val="000000"/>
          <w:sz w:val="28"/>
          <w:szCs w:val="28"/>
        </w:rPr>
        <w:br w:type="page"/>
      </w:r>
    </w:p>
    <w:p>
      <w:pPr>
        <w:pStyle w:val="7"/>
        <w:kinsoku/>
        <w:overflowPunct/>
        <w:bidi w:val="0"/>
        <w:spacing w:line="240" w:lineRule="auto"/>
        <w:rPr>
          <w:rFonts w:hint="eastAsia" w:ascii="微软雅黑" w:hAnsi="微软雅黑" w:eastAsia="微软雅黑" w:cs="微软雅黑"/>
          <w:sz w:val="28"/>
          <w:szCs w:val="28"/>
        </w:rPr>
      </w:pPr>
      <w:bookmarkStart w:id="10" w:name="_Toc84331002"/>
      <w:r>
        <w:rPr>
          <w:rFonts w:hint="eastAsia" w:ascii="微软雅黑" w:hAnsi="微软雅黑" w:eastAsia="微软雅黑" w:cs="微软雅黑"/>
          <w:sz w:val="28"/>
          <w:szCs w:val="28"/>
        </w:rPr>
        <w:t>总体设计</w:t>
      </w:r>
      <w:bookmarkEnd w:id="10"/>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端到端语音识别引擎的基本框架图如下：</w:t>
      </w:r>
    </w:p>
    <w:p>
      <w:pPr>
        <w:kinsoku/>
        <w:overflowPunct/>
        <w:bidi w:val="0"/>
        <w:spacing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2178685" cy="1931035"/>
            <wp:effectExtent l="0" t="0" r="63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8737" cy="1931276"/>
                    </a:xfrm>
                    <a:prstGeom prst="rect">
                      <a:avLst/>
                    </a:prstGeom>
                  </pic:spPr>
                </pic:pic>
              </a:graphicData>
            </a:graphic>
          </wp:inline>
        </w:drawing>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语音数据送入引擎后，经过语音特征读取、神经网络计算和解码搜索3个模块，最终得到语音识别的结果。各模块概述如下：</w:t>
      </w:r>
    </w:p>
    <w:p>
      <w:pPr>
        <w:pStyle w:val="117"/>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语音特征读取：输入是语音识别任务中常见的语音特征，例如40维的mfcc-hires特征，80维的filter-bank特征，语音特征将被送入声学概率计算模块。</w:t>
      </w:r>
    </w:p>
    <w:p>
      <w:pPr>
        <w:pStyle w:val="117"/>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神经网络计算：在引擎初始化阶段加载端到端语音识别模型，例如Transformer模型，构建端到端语音识别神经网络；将特征送入神经网络中，计算出字符后验概率。</w:t>
      </w:r>
    </w:p>
    <w:p>
      <w:pPr>
        <w:pStyle w:val="117"/>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解码搜索：在引擎初始化阶段加载加权有限状态转移器，构建静态网络，负责将字符的后验概率序列转换为字符序列，将后验概率送入静态网络，通过集束搜索输出识别结果。</w:t>
      </w:r>
    </w:p>
    <w:p>
      <w:pPr>
        <w:pStyle w:val="7"/>
        <w:kinsoku/>
        <w:overflowPunct/>
        <w:bidi w:val="0"/>
        <w:spacing w:line="240" w:lineRule="auto"/>
        <w:rPr>
          <w:rFonts w:hint="eastAsia" w:ascii="微软雅黑" w:hAnsi="微软雅黑" w:eastAsia="微软雅黑" w:cs="微软雅黑"/>
          <w:sz w:val="28"/>
          <w:szCs w:val="28"/>
        </w:rPr>
      </w:pPr>
      <w:bookmarkStart w:id="11" w:name="_Toc84201924"/>
      <w:bookmarkStart w:id="12" w:name="_Toc84331016"/>
      <w:r>
        <w:rPr>
          <w:rFonts w:hint="eastAsia" w:ascii="微软雅黑" w:hAnsi="微软雅黑" w:eastAsia="微软雅黑" w:cs="微软雅黑"/>
          <w:sz w:val="28"/>
          <w:szCs w:val="28"/>
        </w:rPr>
        <w:t>可靠性设计</w:t>
      </w:r>
      <w:bookmarkEnd w:id="11"/>
      <w:bookmarkEnd w:id="12"/>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设计考虑了上层调用的复杂性和输入的多样性的情况，为了支持不同应用场景中高性能的工作，内核中的基础模型采用了多领域较数据量进行训练，并包含了该语种全集字词作为字典，保证了识别性能的可靠性；</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识别内核支持多种不同格式的语音特征作为输入（需要相关的声学模型支持），支持高并发同步处理方式，对内部各个模块尽可能减少耦合。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识别解码器内核按照严格的7*24小时压力测试标准进行测试，同时也针对所有异常数据进行异常情况测试，保证解码器的稳定性和可靠性。</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bookmarkStart w:id="13" w:name="_Toc84201927"/>
      <w:bookmarkStart w:id="14" w:name="_Toc84331017"/>
      <w:r>
        <w:rPr>
          <w:rFonts w:hint="eastAsia" w:ascii="微软雅黑" w:hAnsi="微软雅黑" w:eastAsia="微软雅黑" w:cs="微软雅黑"/>
          <w:sz w:val="28"/>
          <w:szCs w:val="28"/>
        </w:rPr>
        <w:t>扩展性设计</w:t>
      </w:r>
      <w:bookmarkEnd w:id="13"/>
      <w:bookmarkEnd w:id="14"/>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支持面向对象编程，支持多个实例多路并发，保证了不同cpu数和内存大小的机器拓展需求。内核支持对于不同领域采用不同的字典，语言模型以及声学模型的设计，可以根据实际需求选取更匹配的模型达到最优性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bookmarkStart w:id="15" w:name="_Toc84331018"/>
      <w:bookmarkStart w:id="16" w:name="_Toc84201931"/>
      <w:r>
        <w:rPr>
          <w:rFonts w:hint="eastAsia" w:ascii="微软雅黑" w:hAnsi="微软雅黑" w:eastAsia="微软雅黑" w:cs="微软雅黑"/>
          <w:sz w:val="28"/>
          <w:szCs w:val="28"/>
        </w:rPr>
        <w:t>维护性设计</w:t>
      </w:r>
      <w:bookmarkEnd w:id="15"/>
      <w:bookmarkEnd w:id="16"/>
    </w:p>
    <w:p>
      <w:pPr>
        <w:pStyle w:val="8"/>
        <w:kinsoku/>
        <w:overflowPunct/>
        <w:bidi w:val="0"/>
        <w:spacing w:line="240" w:lineRule="auto"/>
        <w:rPr>
          <w:rFonts w:hint="eastAsia" w:ascii="微软雅黑" w:hAnsi="微软雅黑" w:eastAsia="微软雅黑" w:cs="微软雅黑"/>
          <w:sz w:val="28"/>
          <w:szCs w:val="28"/>
        </w:rPr>
      </w:pPr>
      <w:bookmarkStart w:id="17" w:name="_Toc84201932"/>
      <w:bookmarkStart w:id="18" w:name="_Toc84331019"/>
      <w:r>
        <w:rPr>
          <w:rFonts w:hint="eastAsia" w:ascii="微软雅黑" w:hAnsi="微软雅黑" w:eastAsia="微软雅黑" w:cs="微软雅黑"/>
          <w:sz w:val="28"/>
          <w:szCs w:val="28"/>
        </w:rPr>
        <w:t>主要配置参数说明</w:t>
      </w:r>
      <w:bookmarkEnd w:id="17"/>
      <w:bookmarkEnd w:id="18"/>
    </w:p>
    <w:p>
      <w:pPr>
        <w:pStyle w:val="9"/>
        <w:kinsoku/>
        <w:overflowPunct/>
        <w:bidi w:val="0"/>
        <w:spacing w:line="240" w:lineRule="auto"/>
        <w:rPr>
          <w:rFonts w:hint="eastAsia" w:ascii="微软雅黑" w:hAnsi="微软雅黑" w:eastAsia="微软雅黑" w:cs="微软雅黑"/>
          <w:sz w:val="28"/>
          <w:szCs w:val="28"/>
        </w:rPr>
      </w:pPr>
      <w:bookmarkStart w:id="19" w:name="_Toc84331020"/>
      <w:r>
        <w:rPr>
          <w:rFonts w:hint="eastAsia" w:ascii="微软雅黑" w:hAnsi="微软雅黑" w:eastAsia="微软雅黑" w:cs="微软雅黑"/>
          <w:sz w:val="28"/>
          <w:szCs w:val="28"/>
        </w:rPr>
        <w:t>解码器配置文件参数说明</w:t>
      </w:r>
      <w:bookmarkEnd w:id="19"/>
    </w:p>
    <w:tbl>
      <w:tblPr>
        <w:tblStyle w:val="40"/>
        <w:tblW w:w="94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986"/>
        <w:gridCol w:w="3717"/>
        <w:gridCol w:w="2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参数名</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说明</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默认配置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引擎相关</w:t>
            </w: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EngineType</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语音识别引擎类别</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e2e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useWFSTCTC</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是否使用3.2方式解码</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模型相关</w:t>
            </w: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ModelFile</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端到端模型路径</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default/modelFile.bin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wfst</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WFST模型路径</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default/TLG.int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key_wfst</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热词WFST模型路径</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default/TLG_key.int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insym</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WFST的输入列表</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default/tokens.txt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outsym</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WFST的输出列表</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Default/words.txt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VocabularyFile</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端到端模型的输出列表</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default/vocabularyFile.txt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LanguageModelFile</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语言模型路径</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default/lstmlmFile.bin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filter1</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端到端模型第1层CNN卷积核数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filter2</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端到端模型第2层CNN卷积核数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解码相关</w:t>
            </w: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factor</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分数缩放因子</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acwt</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声学分数系数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lmwt</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语言学分数系数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mainBeam</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分数剪枝参数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maxHyps</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直方图剪枝参数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blkScale</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&lt;blank&gt;概率的惩罚系数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isword</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输出格式（1为分词结果）</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beamSize</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节点剪枝参数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ctcBeamSize</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节点剪枝参数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maxDepth</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最大识别字数参数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toleration</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终止搜索参数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dEnd</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终止搜索参数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ctcWeight</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CTC分数系数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lmWeight</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语言学分数系数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forceEnd</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强制扩展&lt;eos&gt;参数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speechSpeed</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限制识别字数参</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timeReduction</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语音特征采样倍数参数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forceAlign</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forceAlignBlank</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keywt</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热词功能权重参数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Nbest</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多候选结果数目</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p>
        </w:tc>
        <w:tc>
          <w:tcPr>
            <w:tcW w:w="198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silThreshold</w:t>
            </w:r>
          </w:p>
        </w:tc>
        <w:tc>
          <w:tcPr>
            <w:tcW w:w="37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强制对齐平滑参数</w:t>
            </w:r>
          </w:p>
        </w:tc>
        <w:tc>
          <w:tcPr>
            <w:tcW w:w="2432"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-1e-4</w:t>
            </w:r>
          </w:p>
        </w:tc>
      </w:tr>
    </w:tbl>
    <w:p>
      <w:pPr>
        <w:kinsoku/>
        <w:overflowPunct/>
        <w:bidi w:val="0"/>
        <w:spacing w:before="100" w:beforeAutospacing="1" w:after="100" w:afterAutospacing="1"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 上表中标红的参数为经常需要改动的参数，其余参数基本不用改动。</w:t>
      </w:r>
    </w:p>
    <w:p>
      <w:pPr>
        <w:kinsoku/>
        <w:overflowPunct/>
        <w:bidi w:val="0"/>
        <w:spacing w:after="20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bookmarkStart w:id="20" w:name="_Toc84331021"/>
      <w:bookmarkStart w:id="21" w:name="_Toc84201933"/>
      <w:r>
        <w:rPr>
          <w:rFonts w:hint="eastAsia" w:ascii="微软雅黑" w:hAnsi="微软雅黑" w:eastAsia="微软雅黑" w:cs="微软雅黑"/>
          <w:sz w:val="28"/>
          <w:szCs w:val="28"/>
        </w:rPr>
        <w:t>易用性设计</w:t>
      </w:r>
      <w:bookmarkEnd w:id="20"/>
      <w:bookmarkEnd w:id="21"/>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识别解码器内核采用c/c++接口，接口方便灵活，内部运行高效，支持c/c++调用，只需掌握基础的语言学习知识和基本的语音应用调用流程，即可自主设计功能模块和对新增功能的实现。</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离线端到端语音识别引擎接口模块说明</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在RecEngine文件夹中， BaseEngine.h定义了通用的语音识别解码引擎类，E2EEngine.h定义了端到端语音识别解码引擎类，对解码引擎内核进行封装。onepass.h定义了OnePass类，对BaseEngine进一步封装，用于上层调用语音识别引擎，包括初始化、输入语音识别特征和输出语音识别结果。下面介绍如何使用OnePass。</w:t>
      </w:r>
    </w:p>
    <w:p>
      <w:pPr>
        <w:pStyle w:val="7"/>
        <w:kinsoku/>
        <w:overflowPunct/>
        <w:bidi w:val="0"/>
        <w:spacing w:line="240" w:lineRule="auto"/>
        <w:rPr>
          <w:rFonts w:hint="eastAsia" w:ascii="微软雅黑" w:hAnsi="微软雅黑" w:eastAsia="微软雅黑" w:cs="微软雅黑"/>
          <w:sz w:val="28"/>
          <w:szCs w:val="28"/>
        </w:rPr>
      </w:pPr>
      <w:bookmarkStart w:id="22" w:name="_Toc84331013"/>
      <w:r>
        <w:rPr>
          <w:rFonts w:hint="eastAsia" w:ascii="微软雅黑" w:hAnsi="微软雅黑" w:eastAsia="微软雅黑" w:cs="微软雅黑"/>
          <w:sz w:val="28"/>
          <w:szCs w:val="28"/>
        </w:rPr>
        <w:t>初始化接口</w:t>
      </w:r>
      <w:bookmarkEnd w:id="22"/>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接口1声明：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InitByCfg (LvcsrConfig *cfg);</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根据配置文件设置解码器引擎的参数（详见概要说明5.1），加载资源文件。</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cfg: 配置文件路径。</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无。</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接口2声明：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Init ();</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初始化解码引擎（BaseEngine）的对象，每个对象负责各自的语音识别任务。实际使用的是E2E_TIT::E2EEngine。</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w:t>
      </w:r>
    </w:p>
    <w:p>
      <w:pPr>
        <w:pStyle w:val="7"/>
        <w:kinsoku/>
        <w:overflowPunct/>
        <w:bidi w:val="0"/>
        <w:spacing w:line="240" w:lineRule="auto"/>
        <w:rPr>
          <w:rFonts w:hint="eastAsia" w:ascii="微软雅黑" w:hAnsi="微软雅黑" w:eastAsia="微软雅黑" w:cs="微软雅黑"/>
          <w:sz w:val="28"/>
          <w:szCs w:val="28"/>
        </w:rPr>
      </w:pPr>
      <w:bookmarkStart w:id="23" w:name="_Toc84331014"/>
      <w:r>
        <w:rPr>
          <w:rFonts w:hint="eastAsia" w:ascii="微软雅黑" w:hAnsi="微软雅黑" w:eastAsia="微软雅黑" w:cs="微软雅黑"/>
          <w:sz w:val="28"/>
          <w:szCs w:val="28"/>
        </w:rPr>
        <w:t>输入接口</w:t>
      </w:r>
      <w:bookmarkEnd w:id="23"/>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DoFeature (float *newSet, int frameNum, char *featureName, TSR_STREAM_FLAG flag);</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解码引擎完成语音识别特征接收、神经网络前向计算和解码搜索。</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newSet: 输入语音识别特征的首地址；</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frameNum: 输入语音识别特征的帧数；</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featureName: 输入语音的名称；</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flag: 语音流状态，包括TSR_STREAM_START（流式输入开始）、TSR_STREAM_END（流式输入结束）和TSR_STREAM_ALL（非流式输入）。</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true: 处理正常。</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false：处理失败。</w:t>
      </w:r>
    </w:p>
    <w:p>
      <w:pPr>
        <w:pStyle w:val="7"/>
        <w:kinsoku/>
        <w:overflowPunct/>
        <w:bidi w:val="0"/>
        <w:spacing w:line="240" w:lineRule="auto"/>
        <w:rPr>
          <w:rFonts w:hint="eastAsia" w:ascii="微软雅黑" w:hAnsi="微软雅黑" w:eastAsia="微软雅黑" w:cs="微软雅黑"/>
          <w:sz w:val="28"/>
          <w:szCs w:val="28"/>
        </w:rPr>
      </w:pPr>
      <w:bookmarkStart w:id="24" w:name="_Toc84331015"/>
      <w:r>
        <w:rPr>
          <w:rFonts w:hint="eastAsia" w:ascii="微软雅黑" w:hAnsi="微软雅黑" w:eastAsia="微软雅黑" w:cs="微软雅黑"/>
          <w:sz w:val="28"/>
          <w:szCs w:val="28"/>
        </w:rPr>
        <w:t>输出接口</w:t>
      </w:r>
      <w:bookmarkEnd w:id="24"/>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接口1声明：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 GetMidResult ();</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在流式模式下获取语音识别解码过程中的中间结果。</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无。</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WordResult对象指针。</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接口2声明：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 GetCN (int DataTimestamp, int DataTimestampEnd, char *format, int &amp;wordNum);</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获取语音识别解码过程中的最终结果。</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DataTimestamp: 输入语音片段的起始时间；</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DataTimestampEnd: 输入语音片段的终止时间；</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format: 输出结果的格式（弃用），默认输出格式是WordResult；</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wordNum: 识别结果中的字数。</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WordResult对象指针。</w:t>
      </w:r>
    </w:p>
    <w:p>
      <w:pPr>
        <w:pStyle w:val="6"/>
        <w:kinsoku/>
        <w:overflowPunct/>
        <w:bidi w:val="0"/>
        <w:spacing w:line="240" w:lineRule="auto"/>
        <w:rPr>
          <w:rFonts w:hint="eastAsia" w:ascii="微软雅黑" w:hAnsi="微软雅黑" w:eastAsia="微软雅黑" w:cs="微软雅黑"/>
          <w:sz w:val="28"/>
          <w:szCs w:val="28"/>
        </w:rPr>
      </w:pPr>
      <w:bookmarkStart w:id="25" w:name="_Toc84331004"/>
      <w:bookmarkStart w:id="26" w:name="_Toc42693015"/>
      <w:r>
        <w:rPr>
          <w:rFonts w:hint="eastAsia" w:ascii="微软雅黑" w:hAnsi="微软雅黑" w:eastAsia="微软雅黑" w:cs="微软雅黑"/>
          <w:sz w:val="28"/>
          <w:szCs w:val="28"/>
        </w:rPr>
        <w:t>离线端到端语音识别数据结构说明</w:t>
      </w:r>
    </w:p>
    <w:p>
      <w:pPr>
        <w:pStyle w:val="7"/>
        <w:kinsoku/>
        <w:overflowPunct/>
        <w:bidi w:val="0"/>
        <w:spacing w:line="240" w:lineRule="auto"/>
        <w:rPr>
          <w:rFonts w:hint="eastAsia" w:ascii="微软雅黑" w:hAnsi="微软雅黑" w:eastAsia="微软雅黑" w:cs="微软雅黑"/>
          <w:sz w:val="28"/>
          <w:szCs w:val="28"/>
        </w:rPr>
      </w:pPr>
      <w:bookmarkStart w:id="27" w:name="_Toc84331089"/>
      <w:r>
        <w:rPr>
          <w:rFonts w:hint="eastAsia" w:ascii="微软雅黑" w:hAnsi="微软雅黑" w:eastAsia="微软雅黑" w:cs="微软雅黑"/>
          <w:sz w:val="28"/>
          <w:szCs w:val="28"/>
        </w:rPr>
        <w:t>神经网络计算功能开发</w:t>
      </w:r>
      <w:bookmarkEnd w:id="27"/>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语音信号的字符概率计算是将语音特征数据进行端到端语音识别模型的前向深度神经网络计算，得到语音特征对应的字符后验概率。</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神经网络计算模块是计算语音声学得分的重要模块，在提取语音特征后，将特征数据送入已训练好的端到端语音识别模型中，计算出字符的后验概率，作为语音的声学得分。</w:t>
      </w:r>
    </w:p>
    <w:p>
      <w:pPr>
        <w:pStyle w:val="8"/>
        <w:kinsoku/>
        <w:overflowPunct/>
        <w:bidi w:val="0"/>
        <w:spacing w:line="240" w:lineRule="auto"/>
        <w:rPr>
          <w:rFonts w:hint="eastAsia" w:ascii="微软雅黑" w:hAnsi="微软雅黑" w:eastAsia="微软雅黑" w:cs="微软雅黑"/>
          <w:sz w:val="28"/>
          <w:szCs w:val="28"/>
        </w:rPr>
      </w:pPr>
      <w:bookmarkStart w:id="28" w:name="_Toc84331090"/>
      <w:r>
        <w:rPr>
          <w:rFonts w:hint="eastAsia" w:ascii="微软雅黑" w:hAnsi="微软雅黑" w:eastAsia="微软雅黑" w:cs="微软雅黑"/>
          <w:sz w:val="28"/>
          <w:szCs w:val="28"/>
        </w:rPr>
        <w:t>神经网络组件开发</w:t>
      </w:r>
      <w:bookmarkEnd w:id="28"/>
    </w:p>
    <w:p>
      <w:pPr>
        <w:pStyle w:val="117"/>
        <w:kinsoku/>
        <w:wordWrap w:val="0"/>
        <w:overflowPunct/>
        <w:bidi w:val="0"/>
        <w:spacing w:line="240" w:lineRule="auto"/>
        <w:ind w:firstLine="48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（1</w:t>
      </w:r>
      <w:r>
        <w:rPr>
          <w:rFonts w:hint="eastAsia" w:ascii="微软雅黑" w:hAnsi="微软雅黑" w:eastAsia="微软雅黑" w:cs="微软雅黑"/>
          <w:kern w:val="0"/>
          <w:sz w:val="28"/>
          <w:szCs w:val="28"/>
        </w:rPr>
        <w:t>）</w:t>
      </w:r>
      <w:r>
        <w:rPr>
          <w:rFonts w:hint="eastAsia" w:ascii="微软雅黑" w:hAnsi="微软雅黑" w:eastAsia="微软雅黑" w:cs="微软雅黑"/>
          <w:b/>
          <w:kern w:val="0"/>
          <w:sz w:val="28"/>
          <w:szCs w:val="28"/>
        </w:rPr>
        <w:t>BaseComponent</w:t>
      </w:r>
      <w:r>
        <w:rPr>
          <w:rFonts w:hint="eastAsia" w:ascii="微软雅黑" w:hAnsi="微软雅黑" w:eastAsia="微软雅黑" w:cs="微软雅黑"/>
          <w:kern w:val="0"/>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BaseComponent是神经网络基类，包含了各种神经网络中通用的成员变量和成员函数。关键的成员变量中包括：</w:t>
      </w:r>
    </w:p>
    <w:p>
      <w:pPr>
        <w:pStyle w:val="117"/>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m_id：神经网络名称；</w:t>
      </w:r>
    </w:p>
    <w:p>
      <w:pPr>
        <w:pStyle w:val="117"/>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m_pplane:：指定该层神经网络的输入来自哪些层的神经网络；</w:t>
      </w:r>
    </w:p>
    <w:p>
      <w:pPr>
        <w:pStyle w:val="117"/>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m_pfmap：该层神经网络的输入矩阵指针，可以存在多个输入矩阵；</w:t>
      </w:r>
    </w:p>
    <w:p>
      <w:pPr>
        <w:pStyle w:val="117"/>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m_fmap：该层神经网络的输出矩阵。</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7"/>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FLOAT * setparam(FLOAT * param)</w:t>
      </w:r>
      <w:r>
        <w:rPr>
          <w:rFonts w:hint="eastAsia" w:ascii="微软雅黑" w:hAnsi="微软雅黑" w:eastAsia="微软雅黑" w:cs="微软雅黑"/>
          <w:kern w:val="0"/>
          <w:sz w:val="28"/>
          <w:szCs w:val="28"/>
        </w:rPr>
        <w:t>:</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功能：读取并设置该层神经网络的模型参数。</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wordWrap w:val="0"/>
        <w:overflowPunct/>
        <w:bidi w:val="0"/>
        <w:spacing w:line="240" w:lineRule="auto"/>
        <w:ind w:left="720"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param：读取二进制端到端语音识别模型的指针。</w:t>
      </w:r>
    </w:p>
    <w:p>
      <w:pPr>
        <w:pStyle w:val="117"/>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Matrix&lt;FLOAT&gt; * fprop():</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功能：定义该层神经网络的计算方式，由于不同神经网络的输入类型和个数不同，需要重载该函数。</w:t>
      </w:r>
    </w:p>
    <w:p>
      <w:pPr>
        <w:pStyle w:val="117"/>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Matrix&lt;FLOAT&gt; * getfmap ():</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功能：获取该层神经网络的输出矩阵指针。</w:t>
      </w:r>
    </w:p>
    <w:p>
      <w:pPr>
        <w:pStyle w:val="117"/>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setfmap (FLOAT * source, int nrow, int ncol):</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功能：读取并设置该层神经网络的输出矩阵。</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source：数组指针，一维数组表示二维矩阵，行优先存储；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nrow：二维矩阵行数；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ncol：二维矩阵列数。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w:t>
      </w:r>
      <w:r>
        <w:rPr>
          <w:rFonts w:hint="eastAsia" w:ascii="微软雅黑" w:hAnsi="微软雅黑" w:eastAsia="微软雅黑" w:cs="微软雅黑"/>
          <w:b/>
          <w:sz w:val="28"/>
          <w:szCs w:val="28"/>
        </w:rPr>
        <w:t>InputComponent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InputComponent类是BaseComponent类的子类。InputComponent是输入层，作为整个模型的第一层。该层无模型参数，无前向计算，只需要调用函数setfmap，将输入特征直接写入该层的输出矩阵。</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r>
        <w:rPr>
          <w:rFonts w:hint="eastAsia" w:ascii="微软雅黑" w:hAnsi="微软雅黑" w:eastAsia="微软雅黑" w:cs="微软雅黑"/>
          <w:b/>
          <w:sz w:val="28"/>
          <w:szCs w:val="28"/>
        </w:rPr>
        <w:t>ReluComponent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ReluComponent类是BaseComponent类的子类。ReluComponent是ReLU激活函数网络层，该层无模型参数。输入为x，输出为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max⁡</m:t>
          </m:r>
          <m:r>
            <m:rPr/>
            <w:rPr>
              <w:rFonts w:hint="eastAsia" w:ascii="Cambria Math" w:hAnsi="Cambria Math" w:eastAsia="微软雅黑" w:cs="微软雅黑"/>
              <w:sz w:val="28"/>
              <w:szCs w:val="28"/>
            </w:rPr>
            <m:t>(0, x)</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r>
        <w:rPr>
          <w:rFonts w:hint="eastAsia" w:ascii="微软雅黑" w:hAnsi="微软雅黑" w:eastAsia="微软雅黑" w:cs="微软雅黑"/>
          <w:b/>
          <w:sz w:val="28"/>
          <w:szCs w:val="28"/>
        </w:rPr>
        <w:t>TanhComponent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TanhComponent类是BaseComponent类的子类。TanhComponent是Tanh激活函数网络层，该层无模型参数。输入为x，输出为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d>
                <m:dPr>
                  <m:ctrlPr>
                    <w:rPr>
                      <w:rFonts w:hint="eastAsia" w:ascii="Cambria Math" w:hAnsi="Cambria Math" w:eastAsia="微软雅黑" w:cs="微软雅黑"/>
                      <w:i/>
                      <w:sz w:val="28"/>
                      <w:szCs w:val="28"/>
                    </w:rPr>
                  </m:ctrlPr>
                </m:dPr>
                <m:e>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r>
                    <m:rPr/>
                    <w:rPr>
                      <w:rFonts w:hint="eastAsia" w:ascii="Cambria Math" w:hAnsi="Cambria Math" w:eastAsia="微软雅黑" w:cs="微软雅黑"/>
                      <w:sz w:val="28"/>
                      <w:szCs w:val="28"/>
                    </w:rPr>
                    <m:t xml:space="preserve">− </m:t>
                  </m:r>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num>
            <m:den>
              <m:d>
                <m:dPr>
                  <m:ctrlPr>
                    <w:rPr>
                      <w:rFonts w:hint="eastAsia" w:ascii="Cambria Math" w:hAnsi="Cambria Math" w:eastAsia="微软雅黑" w:cs="微软雅黑"/>
                      <w:i/>
                      <w:sz w:val="28"/>
                      <w:szCs w:val="28"/>
                    </w:rPr>
                  </m:ctrlPr>
                </m:dPr>
                <m:e>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r>
                    <m:rPr/>
                    <w:rPr>
                      <w:rFonts w:hint="eastAsia" w:ascii="Cambria Math" w:hAnsi="Cambria Math" w:eastAsia="微软雅黑" w:cs="微软雅黑"/>
                      <w:sz w:val="28"/>
                      <w:szCs w:val="28"/>
                    </w:rPr>
                    <m:t xml:space="preserve">+ </m:t>
                  </m:r>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den>
          </m:f>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b/>
          <w:sz w:val="28"/>
          <w:szCs w:val="28"/>
        </w:rPr>
        <w:t>MultiHeadAttComponent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MultiHeadAttComponent类是BaseComponent类的子类。MultiHeadAttComponent是标准Transformer中的多头注意力层，关键的成员变量包括：</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m_weight_q: query的变换矩阵W_q；</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m_weight_k: key的变换矩阵W_k；</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m_weight_v: value的变换矩阵W_v；</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m_weight_o: output的变换矩阵W_o；</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m_bias_q: query的偏置向量b_q；</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m_bias_k: key的偏置向量b_k；</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m_bias_v: value的偏置向量b_v；</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m_bias_o: output的偏置向量b_o。</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计算过程参考文章《Attention Is All You Need》(https://arxiv.org/abs/1706.03762)。其构造函数的若干重要参数包括：</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qdim: query输入维度；</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kdim: key/value输入维度；</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nhead: 多头个数；</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ultiHeadAttComponent重载了前向计算函数fprop的接口，除了从上一层获得query之外，还需要另外输入key/value（key和value是相同的）。在线系统中编码器和解码器的自注意力层均使用MultiHeadAttComponent，编码器和解码器中自注意力层的key均是由上一层(LayerNormComponent)输出和历史块中的输出拼接得到，编码器和解码器的成员函数propagate定义如何选取历史块中的输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（6）</w:t>
      </w:r>
      <w:r>
        <w:rPr>
          <w:rFonts w:hint="eastAsia" w:ascii="微软雅黑" w:hAnsi="微软雅黑" w:eastAsia="微软雅黑" w:cs="微软雅黑"/>
          <w:b/>
          <w:sz w:val="28"/>
          <w:szCs w:val="28"/>
        </w:rPr>
        <w:t>ConvComponent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ConvComponent类是BaseComponent类的子类。ConvComponent是二维卷积神经网络层，关键的成员变量包括：</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多个卷积核拼接成的矩阵W；</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矩阵W的第一个维度等于输出通道数，第二个维度是输入通道数乘卷积核高度（时域）乘卷积核宽度（频域），向量b的长度等于输出通道数，计算过程参考pytorch教程（https://pytorch.org/docs/stable/nn.html?highlight=conv2d#torch.nn.Conv2d）。</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ConvComponent构造函数的若干重要参数包括：</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kernel: 卷积核高度和宽度；</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stride: 卷积核高度和宽度方向移动的步长；</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pad: 对输入的二维矩阵首尾两端填充零的行数和列数；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dilation: 空洞卷积核高度和宽度方向的间隙；</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ConvComponent前向计算采用im2col优化卷积运算，对于多通道的特征图，系统一律采用单个二维矩阵存储，矩阵的行代表特征图的时域（语音特征序列长度），矩阵的列代表特征图的频域（语音特征维度）乘通道数。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（7）</w:t>
      </w:r>
      <w:r>
        <w:rPr>
          <w:rFonts w:hint="eastAsia" w:ascii="微软雅黑" w:hAnsi="微软雅黑" w:eastAsia="微软雅黑" w:cs="微软雅黑"/>
          <w:b/>
          <w:sz w:val="28"/>
          <w:szCs w:val="28"/>
        </w:rPr>
        <w:t>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LinearComponent类是BaseComponent类的子类。LinearComponent是全连接网络层，关键的成员变量包括：</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=Wx+b</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LinearComponent构造函数的若干重要参数包括：</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LogSoftmaxLinearComponent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LogSoftmaxLinearComponent类是BaseComponent类的子类。LogSoftmaxLinearComponent是全连接网络层和LogSoftmax网络层的组合，关键的成员变量包括：</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log⁡</m:t>
          </m:r>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softmax</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Wx+b</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LogSoftmaxLinearComponent构造函数的若干重要参数包括：</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（9）</w:t>
      </w:r>
      <w:r>
        <w:rPr>
          <w:rFonts w:hint="eastAsia" w:ascii="微软雅黑" w:hAnsi="微软雅黑" w:eastAsia="微软雅黑" w:cs="微软雅黑"/>
          <w:b/>
          <w:sz w:val="28"/>
          <w:szCs w:val="28"/>
        </w:rPr>
        <w:t>SoftmaxLinearComponent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SoftmaxLinearComponent类是BaseComponent类的子类。LogSoftmaxLinearComponent是全连接网络层和Softmax网络层的组合，关键的成员变量包括：</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log⁡</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Wx+b</m:t>
              </m:r>
              <m:ctrlPr>
                <w:rPr>
                  <w:rFonts w:hint="eastAsia" w:ascii="Cambria Math" w:hAnsi="Cambria Math" w:eastAsia="微软雅黑" w:cs="微软雅黑"/>
                  <w:i/>
                  <w:sz w:val="28"/>
                  <w:szCs w:val="28"/>
                </w:rPr>
              </m:ctrlPr>
            </m:e>
          </m:d>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SoftmaxLinearComponent构造函数的若干重要参数包括：</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r>
        <w:rPr>
          <w:rFonts w:hint="eastAsia" w:ascii="微软雅黑" w:hAnsi="微软雅黑" w:eastAsia="微软雅黑" w:cs="微软雅黑"/>
          <w:b/>
          <w:sz w:val="28"/>
          <w:szCs w:val="28"/>
        </w:rPr>
        <w:t>PosFFComponent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PosFFComponent类是BaseComponent类的子类。PosFFComponent是标准Transformer中的前馈网络层，关键的成员变量包括：</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m_weight_1: 第一个参数矩阵W_1；</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m_weight_2: 第二个参数矩阵W_2；</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m_bias_1: 第一个偏置向量b_1；</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m_bias_2: 第二个偏置向量b_2。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max</m:t>
              </m:r>
              <m:ctrlPr>
                <w:rPr>
                  <w:rFonts w:hint="eastAsia" w:ascii="Cambria Math" w:hAnsi="Cambria Math" w:eastAsia="微软雅黑" w:cs="微软雅黑"/>
                  <w:i/>
                  <w:sz w:val="28"/>
                  <w:szCs w:val="28"/>
                </w:rPr>
              </m:ctrlPr>
            </m:fName>
            <m:e>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 xml:space="preserve">0, </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ctrlPr>
                    <w:rPr>
                      <w:rFonts w:hint="eastAsia" w:ascii="Cambria Math" w:hAnsi="Cambria Math" w:eastAsia="微软雅黑" w:cs="微软雅黑"/>
                      <w:i/>
                      <w:sz w:val="28"/>
                      <w:szCs w:val="28"/>
                    </w:rPr>
                  </m:ctrlPr>
                </m:e>
              </m:d>
              <m:ctrlPr>
                <w:rPr>
                  <w:rFonts w:hint="eastAsia" w:ascii="Cambria Math" w:hAnsi="Cambria Math" w:eastAsia="微软雅黑" w:cs="微软雅黑"/>
                  <w:sz w:val="28"/>
                  <w:szCs w:val="28"/>
                </w:rPr>
              </m:ctrlPr>
            </m:e>
          </m:func>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PosFFComponent构造函数的若干重要参数包括：</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W_1的输入维度，W_2的输出维度；</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inner: W_2的输入维度，W_1的输出维度。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（11）</w:t>
      </w:r>
      <w:r>
        <w:rPr>
          <w:rFonts w:hint="eastAsia" w:ascii="微软雅黑" w:hAnsi="微软雅黑" w:eastAsia="微软雅黑" w:cs="微软雅黑"/>
          <w:b/>
          <w:sz w:val="28"/>
          <w:szCs w:val="28"/>
        </w:rPr>
        <w:t>EmbedComponent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EmbedComponent类是BaseComponent类的子类。EmbedComponent是词嵌入网络层，作为标准Transformer中解码器的第一层，负责将字符标签通过查表的方式转换为特征向量，关键的成员变量包括：</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词嵌矩阵W。</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EmbedComponent构造函数的若干重要参数包括：</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特征向量维度；</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vnum: 词汇表大小。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（12）</w:t>
      </w:r>
      <w:r>
        <w:rPr>
          <w:rFonts w:hint="eastAsia" w:ascii="微软雅黑" w:hAnsi="微软雅黑" w:eastAsia="微软雅黑" w:cs="微软雅黑"/>
          <w:b/>
          <w:sz w:val="28"/>
          <w:szCs w:val="28"/>
        </w:rPr>
        <w:t>KQVComponent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KQVComponent类是BaseComponent类的子类。KQVComponent是标准Transformer中自注意力网络层的部分计算，关键的成员变量包括：</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m_weight_q: query的变换矩阵W_q；</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m_weight_k: key的变换矩阵W_k；</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m_weight_v: value的变换矩阵W_v；</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m_bias_q: query的偏置向量b_q；</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m_bias_k: key的偏置向量b_k；</w:t>
      </w:r>
    </w:p>
    <w:p>
      <w:pPr>
        <w:pStyle w:val="117"/>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m_bias_v: value的偏置向量b_v。</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q</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q</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k</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k</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v</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v</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 xml:space="preserve"> ]</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KQVComponent构造函数的若干重要参数包括：</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qdim: query输入维度；</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kdim: key/value输入维度；</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（13）</w:t>
      </w:r>
      <w:r>
        <w:rPr>
          <w:rFonts w:hint="eastAsia" w:ascii="微软雅黑" w:hAnsi="微软雅黑" w:eastAsia="微软雅黑" w:cs="微软雅黑"/>
          <w:b/>
          <w:sz w:val="28"/>
          <w:szCs w:val="28"/>
        </w:rPr>
        <w:t>LayerNormComponent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LayerNormComponent类是BaseComponent类的子类。LayerNormComponent是层归一化网络层，关键的成员变量包括：</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权重向量</w:t>
      </w:r>
      <m:oMath>
        <m:r>
          <m:rPr/>
          <w:rPr>
            <w:rFonts w:hint="eastAsia" w:ascii="Cambria Math" w:hAnsi="Cambria Math" w:eastAsia="微软雅黑" w:cs="微软雅黑"/>
            <w:kern w:val="0"/>
            <w:sz w:val="28"/>
            <w:szCs w:val="28"/>
          </w:rPr>
          <m:t>w=(</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kern w:val="0"/>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kern w:val="0"/>
                <w:sz w:val="28"/>
                <w:szCs w:val="28"/>
              </w:rPr>
              <m:t>1</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kern w:val="0"/>
            <w:sz w:val="28"/>
            <w:szCs w:val="28"/>
          </w:rPr>
          <m:t xml:space="preserve">, …, </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kern w:val="0"/>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kern w:val="0"/>
                <w:sz w:val="28"/>
                <w:szCs w:val="28"/>
              </w:rPr>
              <m:t>n</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kern w:val="0"/>
            <w:sz w:val="28"/>
            <w:szCs w:val="28"/>
          </w:rPr>
          <m:t>)</m:t>
        </m:r>
      </m:oMath>
      <w:r>
        <w:rPr>
          <w:rFonts w:hint="eastAsia" w:ascii="微软雅黑" w:hAnsi="微软雅黑" w:eastAsia="微软雅黑" w:cs="微软雅黑"/>
          <w:kern w:val="0"/>
          <w:sz w:val="28"/>
          <w:szCs w:val="28"/>
        </w:rPr>
        <w:t>；</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w:t>
      </w:r>
      <m:oMath>
        <m:r>
          <m:rPr/>
          <w:rPr>
            <w:rFonts w:hint="eastAsia" w:ascii="Cambria Math" w:hAnsi="Cambria Math" w:eastAsia="微软雅黑" w:cs="微软雅黑"/>
            <w:kern w:val="0"/>
            <w:sz w:val="28"/>
            <w:szCs w:val="28"/>
          </w:rPr>
          <m:t>b=(</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kern w:val="0"/>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kern w:val="0"/>
                <w:sz w:val="28"/>
                <w:szCs w:val="28"/>
              </w:rPr>
              <m:t>1</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kern w:val="0"/>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kern w:val="0"/>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kern w:val="0"/>
                <w:sz w:val="28"/>
                <w:szCs w:val="28"/>
              </w:rPr>
              <m:t>n</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kern w:val="0"/>
            <w:sz w:val="28"/>
            <w:szCs w:val="28"/>
          </w:rPr>
          <m:t>)</m:t>
        </m:r>
      </m:oMath>
      <w:r>
        <w:rPr>
          <w:rFonts w:hint="eastAsia" w:ascii="微软雅黑" w:hAnsi="微软雅黑" w:eastAsia="微软雅黑" w:cs="微软雅黑"/>
          <w:kern w:val="0"/>
          <w:sz w:val="28"/>
          <w:szCs w:val="28"/>
        </w:rPr>
        <w:t>；</w:t>
      </w:r>
    </w:p>
    <w:p>
      <w:pPr>
        <w:pStyle w:val="117"/>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m_eps: 精度值</w:t>
      </w:r>
      <m:oMath>
        <m:r>
          <m:rPr/>
          <w:rPr>
            <w:rFonts w:hint="eastAsia" w:ascii="Cambria Math" w:hAnsi="Cambria Math" w:eastAsia="微软雅黑" w:cs="微软雅黑"/>
            <w:kern w:val="0"/>
            <w:sz w:val="28"/>
            <w:szCs w:val="28"/>
          </w:rPr>
          <m:t>ϵ</m:t>
        </m:r>
      </m:oMath>
      <w:r>
        <w:rPr>
          <w:rFonts w:hint="eastAsia" w:ascii="微软雅黑" w:hAnsi="微软雅黑" w:eastAsia="微软雅黑" w:cs="微软雅黑"/>
          <w:kern w:val="0"/>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w:t>
      </w:r>
      <m:oMath>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d</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oMath>
      <w:r>
        <w:rPr>
          <w:rFonts w:hint="eastAsia" w:ascii="微软雅黑" w:hAnsi="微软雅黑" w:eastAsia="微软雅黑" w:cs="微软雅黑"/>
          <w:sz w:val="28"/>
          <w:szCs w:val="28"/>
        </w:rPr>
        <w:t>，输出为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m:sty m:val="p"/>
            </m:rPr>
            <w:rPr>
              <w:rFonts w:hint="eastAsia" w:ascii="Cambria Math" w:hAnsi="Cambria Math" w:eastAsia="微软雅黑" w:cs="微软雅黑"/>
              <w:sz w:val="28"/>
              <w:szCs w:val="28"/>
            </w:rPr>
            <m:t>mean</m:t>
          </m:r>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num>
            <m:den>
              <m:r>
                <m:rPr/>
                <w:rPr>
                  <w:rFonts w:hint="eastAsia" w:ascii="Cambria Math" w:hAnsi="Cambria Math" w:eastAsia="微软雅黑" w:cs="微软雅黑"/>
                  <w:sz w:val="28"/>
                  <w:szCs w:val="28"/>
                </w:rPr>
                <m:t>n</m:t>
              </m:r>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m:sty m:val="p"/>
            </m:rPr>
            <w:rPr>
              <w:rFonts w:hint="eastAsia" w:ascii="Cambria Math" w:hAnsi="Cambria Math" w:eastAsia="微软雅黑" w:cs="微软雅黑"/>
              <w:sz w:val="28"/>
              <w:szCs w:val="28"/>
            </w:rPr>
            <m:t>var</m:t>
          </m:r>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num>
            <m:den>
              <m:r>
                <m:rPr/>
                <w:rPr>
                  <w:rFonts w:hint="eastAsia" w:ascii="Cambria Math" w:hAnsi="Cambria Math" w:eastAsia="微软雅黑" w:cs="微软雅黑"/>
                  <w:sz w:val="28"/>
                  <w:szCs w:val="28"/>
                </w:rPr>
                <m:t>n</m:t>
              </m:r>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p>
            <m:sSupPr>
              <m:ctrlPr>
                <w:rPr>
                  <w:rFonts w:hint="eastAsia" w:ascii="Cambria Math" w:hAnsi="Cambria Math" w:eastAsia="微软雅黑" w:cs="微软雅黑"/>
                  <w:i/>
                  <w:sz w:val="28"/>
                  <w:szCs w:val="28"/>
                </w:rPr>
              </m:ctrlPr>
            </m:sSupPr>
            <m:e>
              <m:d>
                <m:dPr>
                  <m:ctrlPr>
                    <w:rPr>
                      <w:rFonts w:hint="eastAsia" w:ascii="Cambria Math" w:hAnsi="Cambria Math" w:eastAsia="微软雅黑" w:cs="微软雅黑"/>
                      <w:i/>
                      <w:sz w:val="28"/>
                      <w:szCs w:val="28"/>
                    </w:rPr>
                  </m:ctrlPr>
                </m:dPr>
                <m:e>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mean</m:t>
                  </m:r>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p>
          </m:sSup>
        </m:oMath>
      </m:oMathPara>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mean</m:t>
              </m:r>
              <m:ctrlPr>
                <w:rPr>
                  <w:rFonts w:hint="eastAsia" w:ascii="Cambria Math" w:hAnsi="Cambria Math" w:eastAsia="微软雅黑" w:cs="微软雅黑"/>
                  <w:i/>
                  <w:sz w:val="28"/>
                  <w:szCs w:val="28"/>
                </w:rPr>
              </m:ctrlPr>
            </m:num>
            <m:den>
              <m:rad>
                <m:radPr>
                  <m:degHide m:val="1"/>
                  <m:ctrlPr>
                    <w:rPr>
                      <w:rFonts w:hint="eastAsia" w:ascii="Cambria Math" w:hAnsi="Cambria Math" w:eastAsia="微软雅黑" w:cs="微软雅黑"/>
                      <w:i/>
                      <w:sz w:val="28"/>
                      <w:szCs w:val="28"/>
                    </w:rPr>
                  </m:ctrlPr>
                </m:radPr>
                <m:deg>
                  <m:ctrlPr>
                    <w:rPr>
                      <w:rFonts w:hint="eastAsia" w:ascii="Cambria Math" w:hAnsi="Cambria Math" w:eastAsia="微软雅黑" w:cs="微软雅黑"/>
                      <w:i/>
                      <w:sz w:val="28"/>
                      <w:szCs w:val="28"/>
                    </w:rPr>
                  </m:ctrlPr>
                </m:deg>
                <m:e>
                  <m:r>
                    <m:rPr>
                      <m:sty m:val="p"/>
                    </m:rPr>
                    <w:rPr>
                      <w:rFonts w:hint="eastAsia" w:ascii="Cambria Math" w:hAnsi="Cambria Math" w:eastAsia="微软雅黑" w:cs="微软雅黑"/>
                      <w:sz w:val="28"/>
                      <w:szCs w:val="28"/>
                    </w:rPr>
                    <m:t>var</m:t>
                  </m:r>
                  <m:r>
                    <m:rPr/>
                    <w:rPr>
                      <w:rFonts w:hint="eastAsia" w:ascii="Cambria Math" w:hAnsi="Cambria Math" w:eastAsia="微软雅黑" w:cs="微软雅黑"/>
                      <w:sz w:val="28"/>
                      <w:szCs w:val="28"/>
                    </w:rPr>
                    <m:t>+ϵ</m:t>
                  </m:r>
                  <m:ctrlPr>
                    <w:rPr>
                      <w:rFonts w:hint="eastAsia" w:ascii="Cambria Math" w:hAnsi="Cambria Math" w:eastAsia="微软雅黑" w:cs="微软雅黑"/>
                      <w:i/>
                      <w:sz w:val="28"/>
                      <w:szCs w:val="28"/>
                    </w:rPr>
                  </m:ctrlPr>
                </m:e>
              </m:rad>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LayerNormComponent构造函数的若干重要参数包括：</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输入/输出维度；</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eps: 输出通道数；</w:t>
      </w:r>
    </w:p>
    <w:p>
      <w:pPr>
        <w:pStyle w:val="117"/>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精度值，pytorch默认值1e-12。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（14）</w:t>
      </w:r>
      <w:r>
        <w:rPr>
          <w:rFonts w:hint="eastAsia" w:ascii="微软雅黑" w:hAnsi="微软雅黑" w:eastAsia="微软雅黑" w:cs="微软雅黑"/>
          <w:b/>
          <w:sz w:val="28"/>
          <w:szCs w:val="28"/>
        </w:rPr>
        <w:t>ResidualComponent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ResidualComponent类是BaseComponent类的子类。ResidualComponent是残差连接网络层，该层无模型参数，输入为x和y，输出为</w:t>
      </w:r>
    </w:p>
    <w:p>
      <w:pPr>
        <w:kinsoku/>
        <w:wordWrap w:val="0"/>
        <w:overflowPunct/>
        <w:bidi w:val="0"/>
        <w:spacing w:line="240" w:lineRule="auto"/>
        <w:ind w:firstLine="560" w:firstLineChars="200"/>
        <w:jc w:val="both"/>
        <w:rPr>
          <w:rFonts w:hint="eastAsia" w:ascii="微软雅黑" w:hAnsi="微软雅黑" w:eastAsia="微软雅黑" w:cs="微软雅黑"/>
          <w:iCs/>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iCs/>
                  <w:sz w:val="28"/>
                  <w:szCs w:val="28"/>
                </w:rPr>
              </m:ctrlPr>
            </m:dPr>
            <m:e>
              <m:r>
                <m:rPr/>
                <w:rPr>
                  <w:rFonts w:hint="eastAsia" w:ascii="Cambria Math" w:hAnsi="Cambria Math" w:eastAsia="微软雅黑" w:cs="微软雅黑"/>
                  <w:sz w:val="28"/>
                  <w:szCs w:val="28"/>
                </w:rPr>
                <m:t>x,y</m:t>
              </m:r>
              <m:ctrlPr>
                <w:rPr>
                  <w:rFonts w:hint="eastAsia" w:ascii="Cambria Math" w:hAnsi="Cambria Math" w:eastAsia="微软雅黑" w:cs="微软雅黑"/>
                  <w:i/>
                  <w:iCs/>
                  <w:sz w:val="28"/>
                  <w:szCs w:val="28"/>
                </w:rPr>
              </m:ctrlPr>
            </m:e>
          </m:d>
          <m:r>
            <m:rPr/>
            <w:rPr>
              <w:rFonts w:hint="eastAsia" w:ascii="Cambria Math" w:hAnsi="Cambria Math" w:eastAsia="微软雅黑" w:cs="微软雅黑"/>
              <w:sz w:val="28"/>
              <w:szCs w:val="28"/>
            </w:rPr>
            <m:t>=x+y</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（15）</w:t>
      </w:r>
      <w:r>
        <w:rPr>
          <w:rFonts w:hint="eastAsia" w:ascii="微软雅黑" w:hAnsi="微软雅黑" w:eastAsia="微软雅黑" w:cs="微软雅黑"/>
          <w:b/>
          <w:sz w:val="28"/>
          <w:szCs w:val="28"/>
        </w:rPr>
        <w:t>PosEncComponent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PosEncComponent类是BaseComponent类的子类。PosEncComponent是标准Transformer中的位置编码层，该层的模型参数是由正弦余弦函数计算得到的位置编码矩阵W={w_ij}，该层无模型参数，输入为x={x_ij}，输出为</w:t>
      </w:r>
    </w:p>
    <w:p>
      <w:pPr>
        <w:kinsoku/>
        <w:wordWrap w:val="0"/>
        <w:overflowPunct/>
        <w:bidi w:val="0"/>
        <w:spacing w:line="240" w:lineRule="auto"/>
        <w:ind w:firstLine="560" w:firstLineChars="200"/>
        <w:jc w:val="both"/>
        <w:rPr>
          <w:rFonts w:hint="eastAsia" w:ascii="微软雅黑" w:hAnsi="微软雅黑" w:eastAsia="微软雅黑" w:cs="微软雅黑"/>
          <w:iCs/>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iCs/>
                  <w:sz w:val="28"/>
                  <w:szCs w:val="28"/>
                </w:rPr>
              </m:ctrlPr>
            </m:dPr>
            <m:e>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ctrlPr>
                <w:rPr>
                  <w:rFonts w:hint="eastAsia" w:ascii="Cambria Math" w:hAnsi="Cambria Math" w:eastAsia="微软雅黑" w:cs="微软雅黑"/>
                  <w:i/>
                  <w:iCs/>
                  <w:sz w:val="28"/>
                  <w:szCs w:val="28"/>
                </w:rPr>
              </m:ctrlPr>
            </m:e>
          </m:d>
          <m:r>
            <m:rPr/>
            <w:rPr>
              <w:rFonts w:hint="eastAsia" w:ascii="Cambria Math" w:hAnsi="Cambria Math" w:eastAsia="微软雅黑" w:cs="微软雅黑"/>
              <w:sz w:val="28"/>
              <w:szCs w:val="28"/>
            </w:rPr>
            <m:t>=</m:t>
          </m:r>
          <m:rad>
            <m:radPr>
              <m:degHide m:val="1"/>
              <m:ctrlPr>
                <w:rPr>
                  <w:rFonts w:hint="eastAsia" w:ascii="Cambria Math" w:hAnsi="Cambria Math" w:eastAsia="微软雅黑" w:cs="微软雅黑"/>
                  <w:i/>
                  <w:iCs/>
                  <w:sz w:val="28"/>
                  <w:szCs w:val="28"/>
                </w:rPr>
              </m:ctrlPr>
            </m:radPr>
            <m:deg>
              <m:ctrlPr>
                <w:rPr>
                  <w:rFonts w:hint="eastAsia" w:ascii="Cambria Math" w:hAnsi="Cambria Math" w:eastAsia="微软雅黑" w:cs="微软雅黑"/>
                  <w:i/>
                  <w:iCs/>
                  <w:sz w:val="28"/>
                  <w:szCs w:val="28"/>
                </w:rPr>
              </m:ctrlPr>
            </m:deg>
            <m:e>
              <m:r>
                <m:rPr>
                  <m:sty m:val="p"/>
                </m:rPr>
                <w:rPr>
                  <w:rFonts w:hint="eastAsia" w:ascii="Cambria Math" w:hAnsi="Cambria Math" w:eastAsia="微软雅黑" w:cs="微软雅黑"/>
                  <w:sz w:val="28"/>
                  <w:szCs w:val="28"/>
                </w:rPr>
                <m:t>ndim</m:t>
              </m:r>
              <m:ctrlPr>
                <w:rPr>
                  <w:rFonts w:hint="eastAsia" w:ascii="Cambria Math" w:hAnsi="Cambria Math" w:eastAsia="微软雅黑" w:cs="微软雅黑"/>
                  <w:i/>
                  <w:iCs/>
                  <w:sz w:val="28"/>
                  <w:szCs w:val="28"/>
                </w:rPr>
              </m:ctrlPr>
            </m:e>
          </m:rad>
          <m:r>
            <m:rPr/>
            <w:rPr>
              <w:rFonts w:hint="eastAsia" w:ascii="Cambria Math" w:hAnsi="Cambria Math" w:eastAsia="微软雅黑" w:cs="微软雅黑"/>
              <w:sz w:val="28"/>
              <w:szCs w:val="28"/>
            </w:rPr>
            <m:t>⋅</m:t>
          </m:r>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PosEncComponent构造函数的若干重要参数包括：</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输入/输出维度；</w:t>
      </w:r>
    </w:p>
    <w:p>
      <w:pPr>
        <w:pStyle w:val="117"/>
        <w:numPr>
          <w:ilvl w:val="0"/>
          <w:numId w:val="13"/>
        </w:numPr>
        <w:kinsoku/>
        <w:wordWrap w:val="0"/>
        <w:overflowPunct/>
        <w:bidi w:val="0"/>
        <w:spacing w:line="240" w:lineRule="auto"/>
        <w:ind w:left="0" w:firstLine="480"/>
        <w:rPr>
          <w:rFonts w:hint="eastAsia" w:ascii="微软雅黑" w:hAnsi="微软雅黑" w:eastAsia="微软雅黑" w:cs="微软雅黑"/>
          <w:iCs/>
          <w:sz w:val="28"/>
          <w:szCs w:val="28"/>
        </w:rPr>
      </w:pPr>
      <w:r>
        <w:rPr>
          <w:rFonts w:hint="eastAsia" w:ascii="微软雅黑" w:hAnsi="微软雅黑" w:eastAsia="微软雅黑" w:cs="微软雅黑"/>
          <w:kern w:val="0"/>
          <w:sz w:val="28"/>
          <w:szCs w:val="28"/>
        </w:rPr>
        <w:t>maxlen: 最大长度，训练平台默认值5000，因此编码器降采样后特征序列的最大长度，以及解码器预测序列的最大长度均限制为maxlen。</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（16）</w:t>
      </w:r>
      <w:r>
        <w:rPr>
          <w:rFonts w:hint="eastAsia" w:ascii="微软雅黑" w:hAnsi="微软雅黑" w:eastAsia="微软雅黑" w:cs="微软雅黑"/>
          <w:b/>
          <w:sz w:val="28"/>
          <w:szCs w:val="28"/>
        </w:rPr>
        <w:t>LSTMCellComponent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LSTMCellComponent类是BaseComponent类的子类。LSTMCellComponent是长短时记忆网络层，关键的成员变量包括：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m_weight_ih: 权重矩阵W_i=[W_ii, W_if, W_ig, W_io]；</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m_weight_hh: 权重矩阵W_h=[W_hi, W_hf, W_hg, W_ho]；</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m_bias_ih: 偏置向量b_i=[b_ii, b_if, b_ig, b_io]；</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m_bias_hh: 偏置向量b_h=[b_hi, b_hf, b_hg, b_ho]。</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其中下标i, f, g, o代表输入门(input)、遗忘门(forget)、记忆单元(memory cell)和输出门(output)，计算过程参考pytorch教程（https://pytorch.org/docs/stable/nn.html?highlight=lstm#torch.nn.LSTM）。</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LSTMCellComponent构造函数的若干重要参数包括：</w:t>
      </w:r>
    </w:p>
    <w:p>
      <w:pPr>
        <w:pStyle w:val="117"/>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idim: 输入维度；</w:t>
      </w:r>
    </w:p>
    <w:p>
      <w:pPr>
        <w:pStyle w:val="117"/>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输出维度；</w:t>
      </w:r>
    </w:p>
    <w:p>
      <w:pPr>
        <w:pStyle w:val="117"/>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nbias: 偏置向量个数，pytorch中LSTM的偏置向量个数是2，即b_i和b_h。</w:t>
      </w:r>
    </w:p>
    <w:p>
      <w:pPr>
        <w:pStyle w:val="8"/>
        <w:kinsoku/>
        <w:overflowPunct/>
        <w:bidi w:val="0"/>
        <w:spacing w:line="240" w:lineRule="auto"/>
        <w:rPr>
          <w:rFonts w:hint="eastAsia" w:ascii="微软雅黑" w:hAnsi="微软雅黑" w:eastAsia="微软雅黑" w:cs="微软雅黑"/>
          <w:sz w:val="28"/>
          <w:szCs w:val="28"/>
        </w:rPr>
      </w:pPr>
      <w:bookmarkStart w:id="29" w:name="_Toc84331091"/>
      <w:r>
        <w:rPr>
          <w:rFonts w:hint="eastAsia" w:ascii="微软雅黑" w:hAnsi="微软雅黑" w:eastAsia="微软雅黑" w:cs="微软雅黑"/>
          <w:sz w:val="28"/>
          <w:szCs w:val="28"/>
        </w:rPr>
        <w:t>神经网络模型开发</w:t>
      </w:r>
      <w:bookmarkEnd w:id="29"/>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r>
        <w:rPr>
          <w:rFonts w:hint="eastAsia" w:ascii="微软雅黑" w:hAnsi="微软雅黑" w:eastAsia="微软雅黑" w:cs="微软雅黑"/>
          <w:b/>
          <w:sz w:val="28"/>
          <w:szCs w:val="28"/>
        </w:rPr>
        <w:t>Encoder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ncoder类是组合BaseComponent类的上层类，提供对BaseComponent类的总体管控，控制进行网络参数的载入，神经网络计算的相关配置，以及调用不同的BaseComponent子类进行前向计算。Encoder是不同编码器神经网络的基类，关键的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存储Encoder输出的特征矩阵；</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管理Encoder中所有BaseComponent类的指针。</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获取存储Encoder输出的特征矩阵的指针；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从首地址param开始读取Encoder模型参数，继承的子类必须实现自己的读取模型参数顺序；</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propagate(Encoder * pGlobalEncoder, FLOAT * feats, int len): 定义Encoder内部的神经网络前向计算，继承的子类必须实现自己的神经网络前向计算。</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w:t>
      </w:r>
      <w:r>
        <w:rPr>
          <w:rFonts w:hint="eastAsia" w:ascii="微软雅黑" w:hAnsi="微软雅黑" w:eastAsia="微软雅黑" w:cs="微软雅黑"/>
          <w:b/>
          <w:sz w:val="28"/>
          <w:szCs w:val="28"/>
        </w:rPr>
        <w:t>SelfAttEncoder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SelfAttEncoder类继承Encoder类，实现Speech Transformer中Encoder的前向计算。具体包括2层ConvComponent、1层PosEncComponent和N层Transformer block。计算过程参考文章《Improving Transformer-Based End-to-End Speech Recognition with Connectionist Temporal Classification and Language Model Integration》（https://www.isca-speech.org/archive_v0/Interspeech_2019/pdfs/1938.pdf）。关键的成员变量包括：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Transformer block层数；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输入特征维度;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输出特征维度;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m_channel: 输出特征通道数，默认为1;</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输出特征序列长度的最大值;</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m_nhead: self-attention中的头个数;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m_inner: feed-forward中隐藏层维度;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m_filter1: 一次层CNN中卷积个数，默认为0时，卷积个数等于m_odim;</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m_filter2:第二层CNN中卷积个数，默认为0时，卷积个数等于m_odim。</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r>
        <w:rPr>
          <w:rFonts w:hint="eastAsia" w:ascii="微软雅黑" w:hAnsi="微软雅黑" w:eastAsia="微软雅黑" w:cs="微软雅黑"/>
          <w:b/>
          <w:sz w:val="28"/>
          <w:szCs w:val="28"/>
        </w:rPr>
        <w:t>Decoder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Decoder调用BaseComponent类的上层类，提供对BaseComponent类的总体管控，控制进行网络参数的载入，神经网络计算的相关配置，以及调用不同的BaseComponent子类进行前向计算。Decoder是不同解码器神经网络的基类，关键的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指向Decoder输出的特征矩阵的指针；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m_fmap_enc: 指向Encoder输出的特征矩阵的指针；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管理Decoder中所有BaseComponent类的指针；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解码器输出维度，即端到端模型建模单元个数；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m_endLabel: &lt;eos&gt;的id;</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m_useBuff: 是否使用Buffer中存储的计算结果，减少冗余计算。</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获取存储Decoder输出的特征矩阵的指针；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从首地址param开始读取Decoder模型参数，继承的子类必须实现自己的读取模型参数顺序；</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propagate(Decoder * pGlobalDecoder, Matrix&lt;FLOAT&gt; * states, FLOAT * newstate, int label, int step): 定义Decoder内部的神经网络前向计算，继承的子类必须实现自己的神经网络前向计算。</w:t>
      </w:r>
      <w:r>
        <w:rPr>
          <w:rFonts w:hint="eastAsia" w:ascii="微软雅黑" w:hAnsi="微软雅黑" w:eastAsia="微软雅黑" w:cs="微软雅黑"/>
          <w:sz w:val="28"/>
          <w:szCs w:val="28"/>
        </w:rPr>
        <w:t xml:space="preserve"> </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getprob(int label): 在调用一次前向计算后返回label对应的概率；</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getStateSize ():返回解码器单个字符的前向计算时需要的生成的新状态大小；</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getVocabularySize ():返回解码器建模单元的个数。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r>
        <w:rPr>
          <w:rFonts w:hint="eastAsia" w:ascii="微软雅黑" w:hAnsi="微软雅黑" w:eastAsia="微软雅黑" w:cs="微软雅黑"/>
          <w:b/>
          <w:sz w:val="28"/>
          <w:szCs w:val="28"/>
        </w:rPr>
        <w:t>SelfAttDecoder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SelfAttEncoder类继承Decoder类，实现Speech Transformer中Decoder单个字符的前向计算。具体包括一层EmbedComponent、一层PosEncComponent、N层Transformer block和一层LogSoftmaxLinearComponent。计算过程参考文章《Improving Transformer-Based End-to-End Speech Recognition with Connectionist Temporal Classification and Language Model Integration》（https://www.isca-speech.org/archive_v0/Interspeech_2019/pdfs/1938.pdf）。关键的成员变量包括：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Transformer block层数；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输入词向量维度;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m_kdim: Encoder的输出特征维度;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输出特征序列长度的最大值;</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m_nhead: self-attention中的头个数;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m_inner: feed-forward中隐藏层维度。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b/>
          <w:sz w:val="28"/>
          <w:szCs w:val="28"/>
        </w:rPr>
        <w:t>CTC</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CTC类负责解码过程中所有与CTC相关的功能，其中前缀分数的计算过程参考文章《Hybrid CTC/attention architecturefor end-to-end speech recognition》（https://ieeexplore.ieee.org/abstract/document/8068205）。成员变量包括：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输入特征的维度，一般等于Encoder输出特征的维度；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输出特征的维度，即CTC建模单元的个数；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m_blank: &lt;blank&gt;符号的id;</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m_eos: &lt;eos&gt;符号的id;</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m_length: 输入特征序列的长度；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m_isbias: 是否有偏置向量；</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权重矩阵；</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偏置向量；</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m_posteriors：输入语音信号特征对应的字符后验概率分布。</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重要的成员函数包括：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从首地址param开始读取CTC模型参数；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init (CTC * pGlobalCTC, Matrix&lt;FLOAT&gt; * input, FLOAT * state): 由输入的特征矩阵input计算m_posterior，并且初始化CTC前缀分数使用的内部状态state;</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computeCTCPrefixScore(FLOAT * state, Node * node): 根据上一步CTC前缀分数的内部状态state和当前的节点node，计算在旧前缀后面扩展node.label时对应的新前缀分数;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bool forceAlign(Node * node, int * align, FLOAT * probs): 从节点node回溯识别的字符串，使用m_posterior和维特比算法获得概率最大的对齐方式并存储在align中，每一帧对齐结果对应的概率存储在probs中。</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（6）</w:t>
      </w:r>
      <w:r>
        <w:rPr>
          <w:rFonts w:hint="eastAsia" w:ascii="微软雅黑" w:hAnsi="微软雅黑" w:eastAsia="微软雅黑" w:cs="微软雅黑"/>
          <w:b/>
          <w:sz w:val="28"/>
          <w:szCs w:val="28"/>
        </w:rPr>
        <w:t>E2EModel</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E2Emodel类实现端到端模型的基类，其成员变量包括：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m_encoder: 管理Encoder类的指针；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m_decoder: 管理Decoder类的指针；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m_ctc: 管理CTC类的指针;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Encoder和Decoder输出序列的最大长度。</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重要的成员函数包括：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 param): 从首地址param开始读取端到端模型参数；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doEncoder(Encoder * pGlobalEncoder, FLOAT * feats, int len): 调用Encoder的propagate函数；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doDecoder(Decoder * pGlobalDecoder, Matrix&lt;FLOAT&gt; * states, FLOAT * newstate, int label, int step): 调用Decoder的propagate函数;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resetDecoderBuffer (): 清空Decoder的Buffer；</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initCTC(CTC * pGlobalCTC, FLOAT * state): 调用CTC的initCTC函数；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doCTCPrefixScore(FLOAT * state, Node * node): 调用CTC的computeCTCPrefixScore函数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bool CTCForceAlign (Node * node, int * align, FLOAT * probs): 调用CTC的forceAlign函数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getDecoderProb(int label): 返回当前解码器中label对应的概率。</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其他的成员函数可以从字面直接理解其功能，这里不再赘述。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（7）</w:t>
      </w:r>
      <w:r>
        <w:rPr>
          <w:rFonts w:hint="eastAsia" w:ascii="微软雅黑" w:hAnsi="微软雅黑" w:eastAsia="微软雅黑" w:cs="微软雅黑"/>
          <w:b/>
          <w:sz w:val="28"/>
          <w:szCs w:val="28"/>
        </w:rPr>
        <w:t>Transformer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Transformer类继承E2EModel类，它的Encoder和Decoder分别使用SelfAttEncoder和SelfAttDecoder。其构造函数接口中涉及的参数均与SelfAttEncoder和SelfAttDecoder有关。</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LM</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M类是调用BaseComponent类的上层类，提供对BaseComponent类的总体管控，控制进行网络参数的载入，神经网络计算的相关配置，以及调用不同的BaseComponent子类进行前向计算。LM是不同语言模型的基类，关键的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存储LM输出的特征矩阵；</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管理LM中所有BaseComponent类的指针；</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获取存储LM输出的特征矩阵的指针；</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从首地址param开始读取LM模型参数，继承的子类必须实现自己的读取模型参数顺序；</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propagate(LM * pGlobalLM, FLOAT * prevstate, FLOAT * newstate, int label): 定义LM内部的神经网络前向计算，继承的子类必须实现自己的神经网络前向计算。</w:t>
      </w:r>
      <w:r>
        <w:rPr>
          <w:rFonts w:hint="eastAsia" w:ascii="微软雅黑" w:hAnsi="微软雅黑" w:eastAsia="微软雅黑" w:cs="微软雅黑"/>
          <w:sz w:val="28"/>
          <w:szCs w:val="28"/>
        </w:rPr>
        <w:t xml:space="preserve"> </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getprob(int label): 在调用一次前向计算后返回label对应的概率；</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getStateSize ():返回语言模型单个字符的前向计算时需要的生成的新状态大小；</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getVocabularySize ():返回语言模型建模单元的个数。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LSTMLM</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LSTMLM类继承LM类，实现基于LSTM的神经网络语言模型单个字符的前向计算。具体包括1层EmbedComponent、N层LSTMCellComponent和一层LogSoftmaxLinearComponent。关键的成员变量包括：</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LSTMCellComponent层数；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输入词向量维度;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LM的输出特征维度，即建模单元个数;</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m_ndim: LSTM内层状态的维度;</w:t>
      </w:r>
    </w:p>
    <w:p>
      <w:pPr>
        <w:pStyle w:val="117"/>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m_nbias: LSTM中使用的偏置向量个数，pytorch默认为2。</w:t>
      </w:r>
    </w:p>
    <w:p>
      <w:pPr>
        <w:pStyle w:val="7"/>
        <w:kinsoku/>
        <w:overflowPunct/>
        <w:bidi w:val="0"/>
        <w:spacing w:line="240" w:lineRule="auto"/>
        <w:rPr>
          <w:rFonts w:hint="eastAsia" w:ascii="微软雅黑" w:hAnsi="微软雅黑" w:eastAsia="微软雅黑" w:cs="微软雅黑"/>
          <w:sz w:val="28"/>
          <w:szCs w:val="28"/>
        </w:rPr>
      </w:pPr>
      <w:bookmarkStart w:id="30" w:name="_Toc84331092"/>
      <w:r>
        <w:rPr>
          <w:rFonts w:hint="eastAsia" w:ascii="微软雅黑" w:hAnsi="微软雅黑" w:eastAsia="微软雅黑" w:cs="微软雅黑"/>
          <w:sz w:val="28"/>
          <w:szCs w:val="28"/>
        </w:rPr>
        <w:t>解码搜索功能开发</w:t>
      </w:r>
      <w:bookmarkEnd w:id="30"/>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语音识别解码的目标是基于输入的语音信号，输出概率最大的文字串。在端到端语音识别引擎中，通过用户提供的端到端语音识别模型和语言模型，引擎内部将构建搜索空间并快速搜索出概率最大的文字串。</w:t>
      </w:r>
    </w:p>
    <w:p>
      <w:pPr>
        <w:pStyle w:val="8"/>
        <w:kinsoku/>
        <w:overflowPunct/>
        <w:bidi w:val="0"/>
        <w:spacing w:line="240" w:lineRule="auto"/>
        <w:rPr>
          <w:rFonts w:hint="eastAsia" w:ascii="微软雅黑" w:hAnsi="微软雅黑" w:eastAsia="微软雅黑" w:cs="微软雅黑"/>
          <w:sz w:val="28"/>
          <w:szCs w:val="28"/>
        </w:rPr>
      </w:pPr>
      <w:bookmarkStart w:id="31" w:name="_Toc84331093"/>
      <w:r>
        <w:rPr>
          <w:rFonts w:hint="eastAsia" w:ascii="微软雅黑" w:hAnsi="微软雅黑" w:eastAsia="微软雅黑" w:cs="微软雅黑"/>
          <w:sz w:val="28"/>
          <w:szCs w:val="28"/>
        </w:rPr>
        <w:t>WFST构建功能开发</w:t>
      </w:r>
      <w:bookmarkEnd w:id="31"/>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WFST时，默认使用的是基于CTC的端到端语音识别模型。在构建WFST时，需要用户提供端到端语音识别模型的建模单元列表，Arpa格式的语言模型。引擎提供脚本生成WFST，其中会依赖openFST。下面详细解释生成WFST的步骤。</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（1）获取WFST的输入/输出列表</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get_words_from_arpa.py &lt;lm.arpa&gt; &lt;words.txt&gt; &lt;lexicon.txt&gt; [&lt;non-language-symbols.txt&gt;]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该脚本从&lt;lm.arpa&gt;中读取1-gram，生成输出列表&lt;words.txt&gt;。&lt;words.txt&gt;形式如下：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&lt;eps&gt; 0</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#0 N</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编号为0的&lt;eps&gt;和编号N的#0是openFST中默认的。编号1～N-1是用户自定义使用的词汇表。因为输出列表中删掉了&lt;s&gt;和&lt;/s&gt;，增加了&lt;eps&gt;和#0，并且从0开始编号，所以N正好比1-gram的个数少一个。&lt;eps&gt;用于表示空字符，#0用于语言模型回退计算时的消歧。</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同时生成拼写词典&lt;lexicon.txt&gt;。在中文端到端语音识别引擎中，拼写词典中的中文词语被拆成汉字串，英文单词被拆成字母串，中英混合的词语被拆成汉字和字母组合的字符串。在使用子词（e.g. BPE）的英文系统中，需要用户额外提供拼写词典，根据既定规则以唯一的方式将词语拆分成子词串。这里仅以中文端到端语音识别引擎为例，使用的&lt;lexicon.txt&gt;形式如下：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&lt;unk&gt;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wifi w i f i</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 无 线</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无线wifi 无 线 w i f i</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lt;lexicon.txt&gt;中第一列包含了&lt;words.txt&gt;中编号1～N-1词语，从第二列开始是按照拼写规则拆分词语的到的字符串（用空格间隔开）。表示非语言的词语，例如样例中的&lt;unk&gt;，不应该被拆分成字符串（&lt; u n k &gt;），需要在&lt;non-language-symbols.txt&gt;中申明。&lt;non-language-symbols.txt&gt;的格式如下：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&lt;noise&gt;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如果不提供&lt;non-language-symbols.txt&gt;，则编号1～N-1词语全部被拆成字符串。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脚本还会生成列表units.txt，它是&lt;lexicon.txt&gt;从第二列开始出现的字符集合。将units.txt的编号删掉生成units.list。</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fix_units.py &lt;vocab.txt&gt; &lt;units.list&gt; &lt;units.fix.list&gt;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由于units.list中的字符列表和提供的端到端语音识别模型的建模单元列表&lt;vocab.txt&gt;不同，脚本将取两个列表的交集得到&lt;units.fix.list&gt;，其中&lt;vocab.txt&gt;的字符在&lt;units.fix.list&gt;中排在前，且原始顺序不变。在&lt;units.fix.list&gt;的基础上在首位增加&lt;eps&gt;，在末尾增加消歧符号#0、#1 …，生成输入序列tokens.txt。tokens.txt形式如下：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&lt;eps&gt; 0</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&lt;blank&gt;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&lt;eos&gt; V</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#0 N+1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 N+2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N+3</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编号为0的&lt;eps&gt;和从编号N+1开始的#0、#1、#2是openFST中默认的，编号为1的&lt;blank&gt;和编号为V的&lt;eos&gt;是基于CTC的端到端语音识别模型中默认的，编号1～V是端到端语音识别模型的建模单元。端到端模型中的建模单元实际应该从0开始编号，但需要把首位留给&lt;eps&gt;，所以WFST中输入字符的编号比端到端模型中对应字符的编号相差1。编号V+1～N的字符未被端到端模型采用，但被语言模型采用，依然参与构建WFST。但是在解码搜索过程中，端到端模型无法给出其分数，搜索路径不经过这些字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（2）构建CTC塌缩规则的WFST</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ctc_token_fst.py &lt;tokens.txt&gt; | fstcompile --isymbols=&lt;tokens.txt&gt; --osymbols=&lt;tokens.txt&gt; --keep_isymbols=false --keep_osymbols=false | fstarcsort --sort_type=olabel &gt; &lt;T.fst&gt;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通过ctc_token_fst.py生成FST的txt格式，再通过fstcompile编译为二进制格式，其中&lt;T.fst&gt;将基于CTC的端到端模型输出的序列塌缩为字符串，塌缩规则是先将连续相同的字符串塌缩为单个字符，再删除所有的&lt;blank&gt;字符，得到目标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（3）构建拼写规则的WFST</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perl -ape 's/(\S+\s+)(.+)/${1}1.0\t$2/;' &lt; ${lexicon.txt} &gt; ${lexiconp.txt}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首先在${lexicon.txt}的每个词条中加入拼写概率，默认为1.0。</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add_lex_disambig.pl ${lexiconp.txt} ${lexiconp_disambig.txt}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然后在${lexiconp.txt}的某些词条中加入消歧符号。消歧符号从#1开始编号，#0留给语言模型使用。</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make_lexicon_fst.pl --pron-probs &lt;lexiconp_disambig.txt&gt; |  fstcompile --isymbols=&lt;tokens.txt&gt; --osymbols=&lt;words.txt&gt; --keep_isymbols=false --keep_osymbols=false | fstaddselfloops  &lt;in-disambig-list&gt; &lt;out-disambig-list&gt; | fstarcsort --sort_type=olabel &gt; &lt;L.fst&gt;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最后由make_lexicon_fst.pl生成FST的txt格式，通过fstcompile编译为二进制格式，其中&lt;L.fst&gt;将塌缩后的字符串转换成可能的词语串。fstaddselfloops在&lt;L.fst&gt;中加入#0的自环，以供后续复合FST。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（4）构建语言模型的WFST</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arpa2fst &lt;lm.arpa&gt; | fstprint | eps2disambig.pl | s2eps.pl | fstcompile --isymbols=&lt;words.txt&gt; --osymbols=&lt;words.txt&gt;  --keep_isymbols=false --keep_osymbols=false |  fstrmepsilon | fstarcsort --sort_type=ilabel &gt; &lt;G.fst&gt;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首先通过arpa2fst生成FST的txt格式，其中eps边被改成#0，&lt;s&gt;和&lt;/s&gt;被改成&lt;eps&gt;。然后通过fstcompile编译为二进制格式，其中&lt;G.fst&gt;给出输入词语串的语言模型概率。</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（5）生成最终的WFST</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fsttablecompose &lt;L.fst&gt; &lt;G.fst&gt; | fstdeterminizestar --use-log=true | fstminimizeencoded | fstpushspecial | fstarcsort --sort_type=ilabel &gt; &lt;LG.fst&gt;</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fsttablecompose &lt;T.fst&gt; &lt;LG.fst&gt; | fstminimizeencoded | fstarcsort --sort_type=ilabel &gt; &lt;TLG.fst&gt;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首先使用fsttablecompose、fstdeterminizestar和fstminimizeencoded实现</w:t>
      </w:r>
    </w:p>
    <w:p>
      <w:pPr>
        <w:kinsoku/>
        <w:wordWrap w:val="0"/>
        <w:overflowPunct/>
        <w:bidi w:val="0"/>
        <w:spacing w:line="240" w:lineRule="auto"/>
        <w:ind w:firstLine="200"/>
        <w:jc w:val="both"/>
        <w:rPr>
          <w:rFonts w:hint="eastAsia" w:ascii="微软雅黑" w:hAnsi="微软雅黑" w:eastAsia="微软雅黑" w:cs="微软雅黑"/>
          <w:sz w:val="28"/>
          <w:szCs w:val="28"/>
        </w:rPr>
      </w:pPr>
      <m:oMathPara>
        <m:oMath>
          <m:r>
            <m:rPr>
              <m:sty m:val="p"/>
            </m:rPr>
            <w:rPr>
              <w:rFonts w:hint="eastAsia" w:ascii="Cambria Math" w:hAnsi="Cambria Math" w:eastAsia="微软雅黑" w:cs="微软雅黑"/>
              <w:sz w:val="28"/>
              <w:szCs w:val="28"/>
            </w:rPr>
            <m:t>TLG=</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min</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r>
                    <m:rPr>
                      <m:sty m:val="p"/>
                    </m:rPr>
                    <w:rPr>
                      <w:rFonts w:hint="eastAsia" w:ascii="Cambria Math" w:hAnsi="Cambria Math" w:eastAsia="微软雅黑" w:cs="微软雅黑"/>
                      <w:sz w:val="28"/>
                      <w:szCs w:val="28"/>
                    </w:rPr>
                    <m:t>T∘</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min</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det</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r>
                                    <m:rPr>
                                      <m:sty m:val="p"/>
                                    </m:rPr>
                                    <w:rPr>
                                      <w:rFonts w:hint="eastAsia" w:ascii="Cambria Math" w:hAnsi="Cambria Math" w:eastAsia="微软雅黑" w:cs="微软雅黑"/>
                                      <w:sz w:val="28"/>
                                      <w:szCs w:val="28"/>
                                    </w:rPr>
                                    <m:t>L∘G</m:t>
                                  </m:r>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r>
            <m:rPr>
              <m:sty m:val="p"/>
            </m:rPr>
            <w:rPr>
              <w:rFonts w:hint="eastAsia" w:ascii="Cambria Math" w:hAnsi="Cambria Math" w:eastAsia="微软雅黑" w:cs="微软雅黑"/>
              <w:sz w:val="28"/>
              <w:szCs w:val="28"/>
            </w:rPr>
            <m:t>，</m:t>
          </m:r>
        </m:oMath>
      </m:oMathPara>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生成的&lt;TLG.fst&gt;将CTC输出的序列转换为词语串，并赋予语言学分数。</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fstprint &lt;TLG.fst&gt; &lt;TLG.int&gt;</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WFST2Bin -txt &lt;TLG.int&gt; -in &lt;tokens.txt&gt; -out &lt;words.txt&gt; -bin &lt;TLG.bin&gt;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然后使用WFST2Bin将openFST格式的&lt;TLG.fst&gt;转为端到端语音识别引擎支持的二进制文件&lt; TLG.bin&gt;。</w:t>
      </w:r>
    </w:p>
    <w:p>
      <w:pPr>
        <w:pStyle w:val="8"/>
        <w:kinsoku/>
        <w:overflowPunct/>
        <w:bidi w:val="0"/>
        <w:spacing w:line="240" w:lineRule="auto"/>
        <w:rPr>
          <w:rFonts w:hint="eastAsia" w:ascii="微软雅黑" w:hAnsi="微软雅黑" w:eastAsia="微软雅黑" w:cs="微软雅黑"/>
          <w:sz w:val="28"/>
          <w:szCs w:val="28"/>
        </w:rPr>
      </w:pPr>
      <w:bookmarkStart w:id="32" w:name="_Toc84331094"/>
      <w:r>
        <w:rPr>
          <w:rFonts w:hint="eastAsia" w:ascii="微软雅黑" w:hAnsi="微软雅黑" w:eastAsia="微软雅黑" w:cs="微软雅黑"/>
          <w:sz w:val="28"/>
          <w:szCs w:val="28"/>
        </w:rPr>
        <w:t>非流式语音帧同步解码功能开发</w:t>
      </w:r>
      <w:bookmarkEnd w:id="32"/>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语音帧同步解码时，默认使用的是基于CTC的端到端语音识别模型（SelfAttEncoder）和基于N-gram的统计语言模型（WFSTNetwork）。语音帧同步解码的搜索空间由2.1中生成的TLG.bin决定，其中语言学分数来自TLG.bin中的转移边上的分数，声学分数来自端到端模型计算出的每一帧语音特征对应的字符后验概率。</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 搜索空间WFST相关内容在wfst/WFSTNetwork.h中，关键的结构体和类包括：</w:t>
      </w:r>
    </w:p>
    <w:p>
      <w:pPr>
        <w:pStyle w:val="117"/>
        <w:numPr>
          <w:ilvl w:val="0"/>
          <w:numId w:val="16"/>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WFSTTransition</w:t>
      </w:r>
      <w:r>
        <w:rPr>
          <w:rFonts w:hint="eastAsia" w:ascii="微软雅黑" w:hAnsi="微软雅黑" w:eastAsia="微软雅黑" w:cs="微软雅黑"/>
          <w:sz w:val="28"/>
          <w:szCs w:val="28"/>
        </w:rPr>
        <w:t>: 储存TLG.bin中的转移边，成员变量包括：</w:t>
      </w:r>
    </w:p>
    <w:p>
      <w:pPr>
        <w:pStyle w:val="117"/>
        <w:numPr>
          <w:ilvl w:val="0"/>
          <w:numId w:val="19"/>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id: 按照TLG.bin中转移边排序的id；</w:t>
      </w:r>
    </w:p>
    <w:p>
      <w:pPr>
        <w:pStyle w:val="117"/>
        <w:numPr>
          <w:ilvl w:val="0"/>
          <w:numId w:val="19"/>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toState: 转移边转向的状态id；</w:t>
      </w:r>
    </w:p>
    <w:p>
      <w:pPr>
        <w:pStyle w:val="117"/>
        <w:numPr>
          <w:ilvl w:val="0"/>
          <w:numId w:val="19"/>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weight: 转移边权重；</w:t>
      </w:r>
    </w:p>
    <w:p>
      <w:pPr>
        <w:pStyle w:val="117"/>
        <w:numPr>
          <w:ilvl w:val="0"/>
          <w:numId w:val="19"/>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inLabel: 转移边输入字符id，0表示&lt;eps&gt;；</w:t>
      </w:r>
    </w:p>
    <w:p>
      <w:pPr>
        <w:pStyle w:val="117"/>
        <w:numPr>
          <w:ilvl w:val="0"/>
          <w:numId w:val="19"/>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outLabel: 转移边输出字符id，0表示&lt;eps&gt;。</w:t>
      </w:r>
    </w:p>
    <w:p>
      <w:pPr>
        <w:pStyle w:val="117"/>
        <w:numPr>
          <w:ilvl w:val="0"/>
          <w:numId w:val="1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WFSTState</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存储TLG.bin中的状态，成员变量包括：</w:t>
      </w:r>
    </w:p>
    <w:p>
      <w:pPr>
        <w:pStyle w:val="117"/>
        <w:numPr>
          <w:ilvl w:val="1"/>
          <w:numId w:val="2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start_trans: 状态首个出边id（同一个状态的出边id连续）；</w:t>
      </w:r>
    </w:p>
    <w:p>
      <w:pPr>
        <w:pStyle w:val="117"/>
        <w:numPr>
          <w:ilvl w:val="1"/>
          <w:numId w:val="2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nTrans: 状态出边个数。</w:t>
      </w:r>
    </w:p>
    <w:p>
      <w:pPr>
        <w:pStyle w:val="117"/>
        <w:numPr>
          <w:ilvl w:val="0"/>
          <w:numId w:val="2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WFSTFinalState</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存储TLG.bin中的终止状态，成员变量包括：</w:t>
      </w:r>
    </w:p>
    <w:p>
      <w:pPr>
        <w:pStyle w:val="117"/>
        <w:numPr>
          <w:ilvl w:val="1"/>
          <w:numId w:val="2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 状态id；</w:t>
      </w:r>
    </w:p>
    <w:p>
      <w:pPr>
        <w:pStyle w:val="117"/>
        <w:numPr>
          <w:ilvl w:val="1"/>
          <w:numId w:val="2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weight: 终止状态的分数。</w:t>
      </w:r>
    </w:p>
    <w:p>
      <w:pPr>
        <w:pStyle w:val="117"/>
        <w:numPr>
          <w:ilvl w:val="0"/>
          <w:numId w:val="2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sz w:val="28"/>
          <w:szCs w:val="28"/>
        </w:rPr>
        <w:t>WFSTNetwork</w:t>
      </w:r>
      <w:r>
        <w:rPr>
          <w:rFonts w:hint="eastAsia" w:ascii="微软雅黑" w:hAnsi="微软雅黑" w:eastAsia="微软雅黑" w:cs="微软雅黑"/>
          <w:sz w:val="28"/>
          <w:szCs w:val="28"/>
        </w:rPr>
        <w:t>: 读取TLG.bin，管理输入字符、输出字符、状态和转移边。重要的成员变量包括：</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inputAlphabet: 管理输入字符集合；</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outputAlphabet: 管理输出字符集合；</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initState: 起始状态id，默认为0。</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nStates: 状态个数；</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states: 管理状态集合；</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nFinalStates: 终止状态个数；</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finalStates: 管理终止状态集合；</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finalStatesMap: 终止状态id对其结构体的映射，用于快速判断是否为终止状态；</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nTransitions: 转移边个数；</w:t>
      </w:r>
    </w:p>
    <w:p>
      <w:pPr>
        <w:pStyle w:val="117"/>
        <w:numPr>
          <w:ilvl w:val="1"/>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transitions: 管理转移边集合。</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重要的成员函数包括：</w:t>
      </w:r>
    </w:p>
    <w:p>
      <w:pPr>
        <w:pStyle w:val="117"/>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getTransitions(WFSTTransition *prev, WFSTTransition **next): 从转移边prev得到指向的状态，再由状态得到所有出边的首地址next，返回出边个数；</w:t>
      </w:r>
    </w:p>
    <w:p>
      <w:pPr>
        <w:pStyle w:val="117"/>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real getFinalStateWeight( int stateIndex ): 返回终止状态的分数，若非终止状态返回最小值。</w:t>
      </w:r>
    </w:p>
    <w:p>
      <w:pPr>
        <w:pStyle w:val="117"/>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const char * GetInLabel(int pos): 返回输入字符id对应的字符串；</w:t>
      </w:r>
    </w:p>
    <w:p>
      <w:pPr>
        <w:pStyle w:val="117"/>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const char * GetOutLabel(int pos): 返回输出字符id对应的字符串。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搜索算法相关内容在wfst/WFSTDeocderCTC.h中，关键的结构体和类包括：</w:t>
      </w:r>
    </w:p>
    <w:p>
      <w:pPr>
        <w:pStyle w:val="117"/>
        <w:numPr>
          <w:ilvl w:val="0"/>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Token</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记录在TLG.bin上传递的活跃令牌，成员变量包括：</w:t>
      </w:r>
    </w:p>
    <w:p>
      <w:pPr>
        <w:pStyle w:val="117"/>
        <w:numPr>
          <w:ilvl w:val="1"/>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trans: 对应转移边的指针；</w:t>
      </w:r>
    </w:p>
    <w:p>
      <w:pPr>
        <w:pStyle w:val="117"/>
        <w:numPr>
          <w:ilvl w:val="1"/>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prev: 同一帧下在网络中活跃令牌的链表指针；</w:t>
      </w:r>
    </w:p>
    <w:p>
      <w:pPr>
        <w:pStyle w:val="117"/>
        <w:numPr>
          <w:ilvl w:val="1"/>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acScore: 累计声学分数；</w:t>
      </w:r>
    </w:p>
    <w:p>
      <w:pPr>
        <w:pStyle w:val="117"/>
        <w:numPr>
          <w:ilvl w:val="1"/>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lmScore: 累计语言学分数；</w:t>
      </w:r>
    </w:p>
    <w:p>
      <w:pPr>
        <w:pStyle w:val="117"/>
        <w:numPr>
          <w:ilvl w:val="1"/>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score: 累计总分数；</w:t>
      </w:r>
    </w:p>
    <w:p>
      <w:pPr>
        <w:pStyle w:val="117"/>
        <w:numPr>
          <w:ilvl w:val="1"/>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istate: 记录从哪个状态过来的；</w:t>
      </w:r>
    </w:p>
    <w:p>
      <w:pPr>
        <w:pStyle w:val="117"/>
        <w:numPr>
          <w:ilvl w:val="1"/>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acPath: 记录输入序列（声学序列）路径的指针；</w:t>
      </w:r>
    </w:p>
    <w:p>
      <w:pPr>
        <w:pStyle w:val="117"/>
        <w:numPr>
          <w:ilvl w:val="1"/>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lmPath:记录输出序列（语言学序列）路径的指针。</w:t>
      </w:r>
    </w:p>
    <w:p>
      <w:pPr>
        <w:pStyle w:val="117"/>
        <w:numPr>
          <w:ilvl w:val="0"/>
          <w:numId w:val="28"/>
        </w:numPr>
        <w:kinsoku/>
        <w:wordWrap w:val="0"/>
        <w:overflowPunct/>
        <w:bidi w:val="0"/>
        <w:spacing w:line="240" w:lineRule="auto"/>
        <w:ind w:firstLineChars="0"/>
        <w:rPr>
          <w:rFonts w:hint="eastAsia" w:ascii="微软雅黑" w:hAnsi="微软雅黑" w:eastAsia="微软雅黑" w:cs="微软雅黑"/>
          <w:b/>
          <w:kern w:val="0"/>
          <w:sz w:val="28"/>
          <w:szCs w:val="28"/>
        </w:rPr>
      </w:pPr>
      <w:r>
        <w:rPr>
          <w:rFonts w:hint="eastAsia" w:ascii="微软雅黑" w:hAnsi="微软雅黑" w:eastAsia="微软雅黑" w:cs="微软雅黑"/>
          <w:b/>
          <w:kern w:val="0"/>
          <w:sz w:val="28"/>
          <w:szCs w:val="28"/>
        </w:rPr>
        <w:t>Path</w:t>
      </w:r>
      <w:r>
        <w:rPr>
          <w:rFonts w:hint="eastAsia" w:ascii="微软雅黑" w:hAnsi="微软雅黑" w:eastAsia="微软雅黑" w:cs="微软雅黑"/>
          <w:sz w:val="28"/>
          <w:szCs w:val="28"/>
        </w:rPr>
        <w:t>: 记录输入或输出序列（声学序列或语言学序列）路径，成员变量包括：</w:t>
      </w:r>
    </w:p>
    <w:p>
      <w:pPr>
        <w:pStyle w:val="117"/>
        <w:numPr>
          <w:ilvl w:val="1"/>
          <w:numId w:val="2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prev: 路径链表指针；</w:t>
      </w:r>
    </w:p>
    <w:p>
      <w:pPr>
        <w:pStyle w:val="117"/>
        <w:numPr>
          <w:ilvl w:val="1"/>
          <w:numId w:val="2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label: 输入字符id；</w:t>
      </w:r>
    </w:p>
    <w:p>
      <w:pPr>
        <w:pStyle w:val="117"/>
        <w:numPr>
          <w:ilvl w:val="1"/>
          <w:numId w:val="2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timestep: 出现的时间戳（帧数）。</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WFSTDecoderCTC</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实现帧同步解码算法的类，重要的成员变量包括：</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m_network: 加载了TLG.bin的WFSTNetwork的指针；</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m_model: 加载了端到端模型的E2EModel的指针;</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m_tokenList: 当前活跃令牌的链表头;</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m_bestToken: 当前分数最高的令牌;</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m_transTable: 查询转移边的哈希表;</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m_bestScore: 当前最高分数;</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m_normScore: 当前归一化分数;</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m_factor: 分数缩放因子，更大的值可以增加直方图剪枝精度;</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m_acWeight: 声学分数权重;</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m_lmWeight: 语言学分数权重;</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m_mainBeam: 基于当前最高分数，对活跃令牌剪枝的参数;</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端到端模型建模单元个数;</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m_hlength: 端到端模型输出语音特征序列的长度;</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m_blank_penalty: 对CTC中&lt;blank&gt;概率的惩罚系数，e.g. 0.8指&lt;blank&gt;实数域概率乘以0.8;</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color w:val="FF0000"/>
          <w:kern w:val="0"/>
          <w:sz w:val="28"/>
          <w:szCs w:val="28"/>
        </w:rPr>
        <w:t xml:space="preserve">m_blank_thresh: </w:t>
      </w:r>
      <w:r>
        <w:rPr>
          <w:rFonts w:hint="eastAsia" w:ascii="微软雅黑" w:hAnsi="微软雅黑" w:eastAsia="微软雅黑" w:cs="微软雅黑"/>
          <w:kern w:val="0"/>
          <w:sz w:val="28"/>
          <w:szCs w:val="28"/>
        </w:rPr>
        <w:t>CTC中&lt;blank&gt;概率的阈值，e.g. 0.95指&lt;blank&gt;实数域概率超过0.95时，搜索路径只扩展&lt;blank&gt;符号；</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m_maxHyps: 当前允许的活跃令牌个数;</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m_hist: 直方图剪枝类，用于将活跃令牌裁剪到指定个数附近;</w:t>
      </w:r>
    </w:p>
    <w:p>
      <w:pPr>
        <w:pStyle w:val="117"/>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m_result: 记录识别结果。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重要的成员函数包括：</w:t>
      </w:r>
    </w:p>
    <w:p>
      <w:pPr>
        <w:pStyle w:val="117"/>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propagate(Token * tok, int timestep, bool onlyBlk): 该函数基于timestep时刻的声学特征，将活跃令牌tok传递到其他转移边，过程中将生成一组新的活跃令牌。该函数以递归的形式进行，当传递到输入符号非&lt;eps&gt;时终止递归调用。若当前声学特征预测&lt;blank&gt;的概率超过m_blank_thresh，即onlyBlk为真，活跃令牌tok传递只能传递到输入符号为&lt;blank&gt;的转移边。</w:t>
      </w:r>
    </w:p>
    <w:p>
      <w:pPr>
        <w:pStyle w:val="117"/>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propagate2final(Token * tok): 该函数在所有声学特征上令牌传递结束后调用，将活跃令牌继续传递到终止状态。该函数以递归的形式进行，传递过程中转移边的输入符号只能是&lt;eps&gt;，即不再接受声学特征；</w:t>
      </w:r>
    </w:p>
    <w:p>
      <w:pPr>
        <w:pStyle w:val="117"/>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start(E2EModel * pGlobalModel, FLOAT * feats, int len): 该函数读取语音信号特征的首地址以及长度，开始进行帧同步解码。若一次性输入所有语音信号特征，即认为是非流式解码；若后续还有语音信号特征要处理，则认为是流式解码。多线程之间使用同一个端到端模型，该模型参数通过pGlobalModel访问获取。首先，基于端到端模型计算输入语音信号特征对应的字符后验概率。然后，循环每一帧语音信号，调用propagate函数，传递活跃令牌，传递过程中会依据当前最高分数删除分数过低的令牌。处理完每一帧后会使用直方图剪枝限制当前活跃令牌的个数。最后，循环结束且后续无语音特征，调用propagate2final将所有活跃令牌传递到终止状态。</w:t>
      </w:r>
    </w:p>
    <w:p>
      <w:pPr>
        <w:pStyle w:val="117"/>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finish(std::string featureName): 该函数在帧同步解码结束后对结果进行后处理。首先，从活跃令牌中选出分数最高的令牌，可以通过令牌上指向acPath的指针，或者指向lmPath的指针，以回溯的方式得到路径上的输入字符序列或输出字符序列。对于输入字符序列，需要通过塌缩规则的到最终的识别结果，而输出字符序列是经过分词后的识别结果。若需要获取每个输入字符对应的时间点，将会调用端到端模型中的CTC模块，使用维特比算法，实现识别结果和语音信号特征之间的强制对齐。</w:t>
      </w:r>
    </w:p>
    <w:p>
      <w:pPr>
        <w:pStyle w:val="8"/>
        <w:kinsoku/>
        <w:overflowPunct/>
        <w:bidi w:val="0"/>
        <w:spacing w:line="240" w:lineRule="auto"/>
        <w:rPr>
          <w:rFonts w:hint="eastAsia" w:ascii="微软雅黑" w:hAnsi="微软雅黑" w:eastAsia="微软雅黑" w:cs="微软雅黑"/>
          <w:sz w:val="28"/>
          <w:szCs w:val="28"/>
        </w:rPr>
      </w:pPr>
      <w:bookmarkStart w:id="33" w:name="_Toc84331095"/>
      <w:r>
        <w:rPr>
          <w:rFonts w:hint="eastAsia" w:ascii="微软雅黑" w:hAnsi="微软雅黑" w:eastAsia="微软雅黑" w:cs="微软雅黑"/>
          <w:sz w:val="28"/>
          <w:szCs w:val="28"/>
        </w:rPr>
        <w:t>非流式字符同步解码功能开发</w:t>
      </w:r>
      <w:bookmarkEnd w:id="33"/>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非流式字符同步解码时，默认使用的是基于编-解码器的端到端语音识别模型（Transformer）和基于RNN的语言模型（LSTMLM），其中端到端模型中仍保留CTC分支。字符同步解码的算法采用标准的束搜素算法（Beam Search），是一种基于前缀树的宽度优先搜索算法。在搜索空间动态扩展的过程中，通过限制每次拓展节点的个数，限制搜索空间的大小；解码器、CTC和语言模型对扩展的节点打分，根据分数排序的结果保留分数靠前的节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该解码算法实现过程中涉及关键的结构体或类包括：</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Node</w:t>
      </w:r>
      <w:r>
        <w:rPr>
          <w:rFonts w:hint="eastAsia" w:ascii="微软雅黑" w:hAnsi="微软雅黑" w:eastAsia="微软雅黑" w:cs="微软雅黑"/>
          <w:sz w:val="28"/>
          <w:szCs w:val="28"/>
        </w:rPr>
        <w:t>: 实现解码算法中的令牌类定义在search/node.h中，成员变量包括：</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parent: 令牌父节点；</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prev: 活跃令牌的链表指针;</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label: 输出字符id;</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score: 累计得分;</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decScore: 当前节点端到端模型解码器得分;</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ctcScore: 累计端到端模型CTC得分;</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lmScore: 当前节点语言模型得分;</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decMem: 当前节点端到端模型解码器内部状态;</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ctcMem: 当前节点端到端模型CTC内部状态;</w:t>
      </w:r>
    </w:p>
    <w:p>
      <w:pPr>
        <w:pStyle w:val="117"/>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lmMem: 当前节点语言模型内部状态。</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BeamSearch</w:t>
      </w:r>
      <w:r>
        <w:rPr>
          <w:rFonts w:hint="eastAsia" w:ascii="微软雅黑" w:hAnsi="微软雅黑" w:eastAsia="微软雅黑" w:cs="微软雅黑"/>
          <w:sz w:val="28"/>
          <w:szCs w:val="28"/>
        </w:rPr>
        <w:t>: 实现字符同步解码的类定义在search/search.h中，重要的成员变量包括：</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m_root: 动态解码中前缀树的根节点，label对应&lt;sos&gt;，内部状态均为初始值；</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m_beamsz: 扩展前缀树时的最大节点个数;</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m_ctcBeamsz: 计算CTC分数时的最大节点个数;</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m_depth: 当前前缀树深度;</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m_maxDepth: 扩展前缀树的最大深度，限制识别结果字符个数;</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端到端模型建模单元个数;</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m_lmVocabsz: 语言模型建模单元个数，必须和m_odim相等;</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m_hlength: 编码器输出声学特征序列的长度;</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m_dend: 判断是否满足继续扩展前缀树的条件，当前以&lt;eos&gt;结尾的最佳节点的分数减去所有以&lt;eos&gt;结尾的最佳节点的分数小于m_dend时，不满足继续扩展前缀树的条件;</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m_toleration: 决定是否继续扩展前缀树的参数，当连续m_toleration次不满足继续拓展前缀树的条件时，停止动态解码的过程;</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m_ctcWeight: CTC分数的权重，取值在[0, 1)，解码器分数的权重为1-m_ctcWeight;</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m_lmWeight: 语言模型分数的权重;</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m_activeHypList: 当前活跃节点的链表头;</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m_endHypList: &lt;eos&gt;节点的链表头;</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m_bestEndScore: &lt;eos&gt;节点中的最大值;</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m_bestEndScores: 等深的&lt;eos&gt;节点中的最大值;</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m_forceEnd: 是否每轮强制拓展&lt;eos&gt;节点;</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m_bestPreEndScore: 在m_forceEnd为真时，记录强制拓展&lt;eos&gt;节点中的最大值;</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m_bestPreEndHyp: 在m_forceEnd为真时，记录强制拓展&lt;eos&gt;节点中分数最高的节点;</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m_forceAlign: 是否对识别结果强制对齐获取每个字符的时间点;</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m_silTreshold: 平滑字符时间点参数，取值（-∞, 0），阈值越高平滑效果越明显;</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m_first_candidates: 对某个节点的所有子节点排序，筛选前m_ctcBeamsz个节点;</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m_final_candidates: 对当前拓展的节点排序，筛选前m_beamsz个节点;</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m_getnbest: 输出多个候选结果个数;</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m_model: 加载了端到端模型的E2EModel的指针;</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n_lm: 加载了语言模型的LM的指针;</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m_vocab: 端到端模型使用的建模单元id到字符串的映射;</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m_result: 保存识别结果;</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m_nbest: ;保存多候选结果</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m_mlf: 保存识别结果中各个字符的时间点;</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m_timeReduction: 编码器对原始语音特征的采样倍数，e.g.，原始语音特征帧移10 ms，编码器输出特征帧移40 ms，采样倍数为4;</w:t>
      </w:r>
    </w:p>
    <w:p>
      <w:pPr>
        <w:pStyle w:val="117"/>
        <w:numPr>
          <w:ilvl w:val="1"/>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m_speechSpeed: 每帧输入语音（10 ms），编码器最多输出的字符数目，e.g.，采样倍数为4时，每4帧（40 ms，对应编码器输出一帧），默认解码器最多输出一个字符，上限值m_speechSpeed=0.25。中文环境下若每秒不超过10个字，即m_speechSpeed=0.1。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重要的成员函数包括：</w:t>
      </w:r>
    </w:p>
    <w:p>
      <w:pPr>
        <w:pStyle w:val="117"/>
        <w:numPr>
          <w:ilvl w:val="1"/>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start(E2EModel * pGlobalModel, LM * pGlobalLM, FLOAT * feats, int len): 该函数读取语音信号特征的首地址以及长度，开始进行非流式字符同步解码。多线程之间使用同一个端到端模型和语言模型，模型参数分别通过pGlobalModel和pGlobalLM访问获取。首先，端到端模型的编码器进一步对输入语音信号特征编码，得到新的特征序列。如果m_ctcWeight &gt; 0，CTC模块计算输入语音信号特征对应的字符后验概率，为后面计算CTC分数做准备。然后，循环扩展前缀树的每一层。在循环内部，算法遍历当前层的活跃节点，每个活跃节点扩展出新的节点，并且调用解码器、CTC和语言模型计算新节点的分数。剪枝时，要求每个活跃节点扩展的节点数不超过m_ctcBeamsz，整层拓展的活跃节点数不超过m_beamsz。该层节点拓展结束后，若不满足继续拓展前缀树的要求，则停止循环。</w:t>
      </w:r>
    </w:p>
    <w:p>
      <w:pPr>
        <w:pStyle w:val="117"/>
        <w:numPr>
          <w:ilvl w:val="1"/>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finish(std::string featureName): 该函数在字符同步解码结束后对结果进行后处理。首先，从&lt;eos&gt;节点中选出分数最高的节点，可以通过节点上指向父节点的指针，以回溯的方式得到识别结果。若需要输出多候选，对分数排序前N的&lt;eos&gt;节点进行回溯，的到多候选结果。若需要获取每个输入字符对应的时间点，将会调用端到端模型中的CTC模块，使用维特比算法，实现识别结果和语音信号特征之间的强制对齐。</w:t>
      </w:r>
    </w:p>
    <w:p>
      <w:pPr>
        <w:pStyle w:val="117"/>
        <w:numPr>
          <w:ilvl w:val="1"/>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retrieveStates(Node * node, Matrix&lt;FLOAT&gt; &amp; states): 端到端模型的解码器在计算新扩展的子节点分数时，需要回溯当前节点node到根节点m_root的所有历史状态，并存储到states中。设计该函数可以避免端到端模型解码器中的冗余计算，最小化存储历史状态所需的空间。</w:t>
      </w:r>
    </w:p>
    <w:p>
      <w:pPr>
        <w:pStyle w:val="8"/>
        <w:kinsoku/>
        <w:overflowPunct/>
        <w:bidi w:val="0"/>
        <w:spacing w:line="240" w:lineRule="auto"/>
        <w:rPr>
          <w:rFonts w:hint="eastAsia" w:ascii="微软雅黑" w:hAnsi="微软雅黑" w:eastAsia="微软雅黑" w:cs="微软雅黑"/>
          <w:sz w:val="28"/>
          <w:szCs w:val="28"/>
        </w:rPr>
      </w:pPr>
      <w:bookmarkStart w:id="34" w:name="_Toc84331096"/>
      <w:r>
        <w:rPr>
          <w:rFonts w:hint="eastAsia" w:ascii="微软雅黑" w:hAnsi="微软雅黑" w:eastAsia="微软雅黑" w:cs="微软雅黑"/>
          <w:sz w:val="28"/>
          <w:szCs w:val="28"/>
        </w:rPr>
        <w:t>热词功能开发</w:t>
      </w:r>
      <w:bookmarkEnd w:id="34"/>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识别引擎提供的热词功能基于WFST，是基于3.3.2所述解码功能的扩展。热词功能是指提高用户定义的若干词条识别准确率的一种算法。实现方法分为以下两步：首先，将用户提交的若干词条编译为WFST；然后，识别引擎加载热词WFST干预识别。</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（1）编译热词WFST</w:t>
      </w:r>
    </w:p>
    <w:p>
      <w:pPr>
        <w:pStyle w:val="117"/>
        <w:numPr>
          <w:ilvl w:val="0"/>
          <w:numId w:val="1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buildKWFST -inbfsm &lt;base.bin&gt; -key &lt;keywords.txt&gt; -outbfsm &lt;kw.bin&gt;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用户提供的&lt;keywords.txt&gt;包括若干词条，其形式可以是词语、短语、中英混合词语、集外词，无数量限制，不区分英文大小写（统一转为小写）。用户可以给每个词条赋予非零的整数作为权值（空格间隔）。正整数表示用户希望识别结果中出现该词条，负整数表示不希望出现该词条。不指定分数时默认该词条的权值为1。样例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无线宽带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无线wifi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无限 -1</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它表示用户希望识别出“无限宽带”和“无线wifi”，权值为1；希望不识别出“无限”，权值为-1。编译&lt;kw.bin&gt;时还需要提供解码使用的&lt;base.bin&gt;，即3.3.2中提到的TLG.bin。通过&lt;base.bin&gt;输出字符集合对词条分词。&lt;kw.bin&gt;的功能是接收任意的词语串，当词语串中包含&lt;keywords.txt&gt;中的词条，返回非零的分数。热词WFST的示意图如下：</w:t>
      </w:r>
    </w:p>
    <w:p>
      <w:pPr>
        <w:kinsoku/>
        <w:overflowPunct/>
        <w:bidi w:val="0"/>
        <w:spacing w:line="240" w:lineRule="auto"/>
        <w:ind w:firstLine="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2019300" cy="1371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019300" cy="1371600"/>
                    </a:xfrm>
                    <a:prstGeom prst="rect">
                      <a:avLst/>
                    </a:prstGeom>
                    <a:noFill/>
                    <a:ln>
                      <a:noFill/>
                    </a:ln>
                  </pic:spPr>
                </pic:pic>
              </a:graphicData>
            </a:graphic>
          </wp:inline>
        </w:drawing>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热词WFST干预识别</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在3.3.2基础上增加热词功能，涉及到的关键结构体和类包括：</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RescoreToken</w:t>
      </w:r>
      <w:r>
        <w:rPr>
          <w:rFonts w:hint="eastAsia" w:ascii="微软雅黑" w:hAnsi="微软雅黑" w:eastAsia="微软雅黑" w:cs="微软雅黑"/>
          <w:sz w:val="28"/>
          <w:szCs w:val="28"/>
        </w:rPr>
        <w:t>: 在wfst/WFSTDecoderCTC.h中定义了结构体，成员变量包括：</w:t>
      </w:r>
    </w:p>
    <w:p>
      <w:pPr>
        <w:pStyle w:val="117"/>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next: RescoreToken的链表指针;</w:t>
      </w:r>
    </w:p>
    <w:p>
      <w:pPr>
        <w:pStyle w:val="117"/>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 输出字符id;</w:t>
      </w:r>
    </w:p>
    <w:p>
      <w:pPr>
        <w:pStyle w:val="117"/>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score: 累计分数；</w:t>
      </w:r>
    </w:p>
    <w:p>
      <w:pPr>
        <w:pStyle w:val="117"/>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omitedlmScore: score中从&lt;base.bin&gt;上累计获取的分数。</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TokenHotWord</w:t>
      </w:r>
      <w:r>
        <w:rPr>
          <w:rFonts w:hint="eastAsia" w:ascii="微软雅黑" w:hAnsi="微软雅黑" w:eastAsia="微软雅黑" w:cs="微软雅黑"/>
          <w:sz w:val="28"/>
          <w:szCs w:val="28"/>
        </w:rPr>
        <w:t>: 在wfst/WFSTDecoderCTC.h中重新定义了结构体，与</w:t>
      </w:r>
      <w:r>
        <w:rPr>
          <w:rFonts w:hint="eastAsia" w:ascii="微软雅黑" w:hAnsi="微软雅黑" w:eastAsia="微软雅黑" w:cs="微软雅黑"/>
          <w:b/>
          <w:sz w:val="28"/>
          <w:szCs w:val="28"/>
        </w:rPr>
        <w:t>Token</w:t>
      </w:r>
      <w:r>
        <w:rPr>
          <w:rFonts w:hint="eastAsia" w:ascii="微软雅黑" w:hAnsi="微软雅黑" w:eastAsia="微软雅黑" w:cs="微软雅黑"/>
          <w:sz w:val="28"/>
          <w:szCs w:val="28"/>
        </w:rPr>
        <w:t>相比新增了以下成员变量：</w:t>
      </w:r>
    </w:p>
    <w:p>
      <w:pPr>
        <w:pStyle w:val="117"/>
        <w:numPr>
          <w:ilvl w:val="0"/>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rescoreTokenList: RescoreToken的链表头;</w:t>
      </w:r>
    </w:p>
    <w:p>
      <w:pPr>
        <w:pStyle w:val="117"/>
        <w:numPr>
          <w:ilvl w:val="0"/>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nActiveRescoreHyps: RescoreToken链表中的活跃令牌数;</w:t>
      </w:r>
    </w:p>
    <w:p>
      <w:pPr>
        <w:pStyle w:val="117"/>
        <w:numPr>
          <w:ilvl w:val="0"/>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bestRescore: RescoreToken链表中活跃令牌分数的最大值。</w:t>
      </w:r>
    </w:p>
    <w:p>
      <w:pPr>
        <w:pStyle w:val="117"/>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WFSTDecoderCTCHotWord</w:t>
      </w:r>
      <w:r>
        <w:rPr>
          <w:rFonts w:hint="eastAsia" w:ascii="微软雅黑" w:hAnsi="微软雅黑" w:eastAsia="微软雅黑" w:cs="微软雅黑"/>
          <w:sz w:val="28"/>
          <w:szCs w:val="28"/>
        </w:rPr>
        <w:t>: 在wfst/WFSTDecoderCTC.h中继承父类</w:t>
      </w:r>
      <w:r>
        <w:rPr>
          <w:rFonts w:hint="eastAsia" w:ascii="微软雅黑" w:hAnsi="微软雅黑" w:eastAsia="微软雅黑" w:cs="微软雅黑"/>
          <w:b/>
          <w:sz w:val="28"/>
          <w:szCs w:val="28"/>
        </w:rPr>
        <w:t>WFSTDecoderCTC</w:t>
      </w:r>
      <w:r>
        <w:rPr>
          <w:rFonts w:hint="eastAsia" w:ascii="微软雅黑" w:hAnsi="微软雅黑" w:eastAsia="微软雅黑" w:cs="微软雅黑"/>
          <w:sz w:val="28"/>
          <w:szCs w:val="28"/>
        </w:rPr>
        <w:t>，其中成员变量增加了：</w:t>
      </w:r>
    </w:p>
    <w:p>
      <w:pPr>
        <w:pStyle w:val="117"/>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m_rescoreNetwork: 加载了&lt;kw.bin&gt;的WFSTNetwork;</w:t>
      </w:r>
    </w:p>
    <w:p>
      <w:pPr>
        <w:pStyle w:val="117"/>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m_keyWeight: RescoreToken.score计入TokenHotWord.score的权值;</w:t>
      </w:r>
    </w:p>
    <w:p>
      <w:pPr>
        <w:pStyle w:val="117"/>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m_lmScoreOmit: TokenHotWord.lmScore计入RescoreToken.score的权值。</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新增重要的成员函数包括：</w:t>
      </w:r>
    </w:p>
    <w:p>
      <w:pPr>
        <w:pStyle w:val="117"/>
        <w:numPr>
          <w:ilvl w:val="0"/>
          <w:numId w:val="3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propagateRescoreToken: 当propagate函数中令牌传递到输出字符不为&lt;eps&gt;的转移边时，调用该函数，将令牌上绑定的子令牌在热词WFST传递。该函数以递归的形式进行，当传递到输入符号非&lt;eps&gt;时终止递归调用。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在热词干预识别过程中，每条搜索路径满足如下性质：命中热词部分的分数为 m_acWeight * acScore + m_lmWeight * (1-m_lmScoreOmit) * lmScore + m_keyWeight * bestRescore；未命中热词部分的分数为m_acWeight * acScore + m_lmWeight * lmScore。通过这种设计方式，提升热词识别的准确率，并且不影响非热词识别的准确率。</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多候选和置信度功能开发</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本引擎提供了多候选和置信度功能开发。分别支持在解码过程中提供多个候选识别结果，每个候选结果进行置信度打分，并最终根据置信度得分对多个候选结果进行排序。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实现的思路则是在识别进行到最终阶段时，根据还处于活跃状态的hyps分别进行打分，并且根据所需要的多候选结果数目，保留得分最高的N个hyps作为多候选结果。此外，考虑到本引擎使用了WFSTCTC方式进行解码，可能会存在多个hyps对应同一个文本识别结果的情况，根据这种情况对hyps进行合并，并最终返回识别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本功能所使用的到类和变量有：</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在WFSTDecoderCTC.h</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m_Nbest：多候选结果的数目</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m_mlf：储存多个候选文本结果的指针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m_mlf_start：储存多个候选结果起始时间点的指针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m_mlf_end：储存多个候选结果终止时间点的指针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m_mlf_prob：储存多个候选结果似然度得分的指针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m_confidence：储存多个候选结果置信度得分的指针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m_result_hist：对多候选识别结果进行直方图剪枝的对象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get1best：判定是否多候选为1，也就是不进行多候选操作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本功能所额外需要或改动的函数有：</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WFSTDecoderCTC.cpp:</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propagate2final(Token * tok, bool getmid)：令牌传递的最终状态，在本状态中将活跃的所有hyps存入直方图，并进行直方图剪枝获取Nbest结果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finish()：最终处理多候选结果，将其整理成外部接口所需要的形式，包括文本结果，时间点，置信度等多个信息。</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updataCands( Token* in)：多候选结果处理，用于合并对应相同文本结果的不同hyps。并对合并之后的结果进行排序，确保排名第一的候选结果和不做多候选的识别结果相吻合。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WFSTCTCForceAlign(list&lt;int&gt; hyp, list&lt;int&gt; timestep_list, int candsNum)：</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对多候选结果进行逐条处理，分别得到每个候选结果的时间点，文本结果和置信度。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WFSTDecoderCTC.h</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std::string getresults(int i)：返回第i个多候选结果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std::vector&lt;int&gt;* getmlfStart(int i)：返回第i个多候选结果的起始时间的点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std::vector&lt;int&gt;* getmlfEnd(int i) ：返回第i个多候选结果的结束时间点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std::vector&lt;std::string&gt;* getmlfWord(int i) ：返回第i个多候选结果的文本信息</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std::vector&lt;FLOAT&gt;* getmlfProb(int i) ：返回第i个多候选结果的似然度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FLOAT getconfidence(int i) ：返回第i个多候选结果的置信度打分</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int getCandNum()：返回多候选结果的总数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E2EEngine.cpp:</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 GetE2EResult()：进一步将多候选结果整理成WordResult结构体指针的形式。</w:t>
      </w:r>
    </w:p>
    <w:bookmarkEnd w:id="25"/>
    <w:bookmarkEnd w:id="26"/>
    <w:p>
      <w:pPr>
        <w:pStyle w:val="6"/>
        <w:kinsoku/>
        <w:overflowPunct/>
        <w:bidi w:val="0"/>
        <w:spacing w:line="240" w:lineRule="auto"/>
        <w:rPr>
          <w:rFonts w:hint="eastAsia" w:ascii="微软雅黑" w:hAnsi="微软雅黑" w:eastAsia="微软雅黑" w:cs="微软雅黑"/>
          <w:sz w:val="28"/>
          <w:szCs w:val="28"/>
        </w:rPr>
      </w:pPr>
      <w:bookmarkStart w:id="35" w:name="_Toc32045"/>
      <w:bookmarkStart w:id="36" w:name="_Toc1928"/>
      <w:bookmarkStart w:id="37" w:name="_Toc14792"/>
      <w:r>
        <w:rPr>
          <w:rFonts w:hint="eastAsia" w:ascii="微软雅黑" w:hAnsi="微软雅黑" w:eastAsia="微软雅黑" w:cs="微软雅黑"/>
          <w:sz w:val="28"/>
          <w:szCs w:val="28"/>
        </w:rPr>
        <w:t>离线端到端语音识别引擎编译</w:t>
      </w:r>
      <w:bookmarkEnd w:id="35"/>
      <w:bookmarkEnd w:id="36"/>
      <w:bookmarkEnd w:id="37"/>
      <w:r>
        <w:rPr>
          <w:rFonts w:hint="eastAsia" w:ascii="微软雅黑" w:hAnsi="微软雅黑" w:eastAsia="微软雅黑" w:cs="微软雅黑"/>
          <w:sz w:val="28"/>
          <w:szCs w:val="28"/>
        </w:rPr>
        <w:t>与测试说明</w:t>
      </w:r>
    </w:p>
    <w:p>
      <w:pPr>
        <w:numPr>
          <w:ilvl w:val="0"/>
          <w:numId w:val="3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编译器要求：</w:t>
      </w:r>
    </w:p>
    <w:p>
      <w:pPr>
        <w:pStyle w:val="102"/>
        <w:kinsoku/>
        <w:overflowPunct/>
        <w:bidi w:val="0"/>
        <w:spacing w:after="12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安装4.8以上版本的g++和gcc</w:t>
      </w:r>
    </w:p>
    <w:p>
      <w:pPr>
        <w:pStyle w:val="102"/>
        <w:numPr>
          <w:ilvl w:val="0"/>
          <w:numId w:val="39"/>
        </w:numPr>
        <w:kinsoku/>
        <w:overflowPunct/>
        <w:bidi w:val="0"/>
        <w:spacing w:after="120"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机器环境配置：</w:t>
      </w:r>
    </w:p>
    <w:p>
      <w:pPr>
        <w:pStyle w:val="102"/>
        <w:kinsoku/>
        <w:overflowPunct/>
        <w:bidi w:val="0"/>
        <w:spacing w:after="12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要求64位linux系统，Centos或Redhat 6.3以上企业开发版</w:t>
      </w:r>
    </w:p>
    <w:p>
      <w:pPr>
        <w:numPr>
          <w:ilvl w:val="0"/>
          <w:numId w:val="3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编译步骤：</w:t>
      </w:r>
    </w:p>
    <w:p>
      <w:pPr>
        <w:numPr>
          <w:ilvl w:val="0"/>
          <w:numId w:val="40"/>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 source/make 目录</w:t>
      </w:r>
    </w:p>
    <w:p>
      <w:pPr>
        <w:numPr>
          <w:ilvl w:val="0"/>
          <w:numId w:val="40"/>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运行./make_all.sh</w:t>
      </w:r>
    </w:p>
    <w:p>
      <w:pPr>
        <w:numPr>
          <w:ilvl w:val="0"/>
          <w:numId w:val="40"/>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在 source /bin 目录下面生成可执行文件onepass，以及   </w:t>
      </w:r>
    </w:p>
    <w:p>
      <w:pPr>
        <w:kinsoku/>
        <w:overflowPunct/>
        <w:bidi w:val="0"/>
        <w:spacing w:line="240" w:lineRule="auto"/>
        <w:ind w:left="1156" w:leftChars="417" w:hanging="280" w:hangingChars="10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静态库librecengine.a、libsrilm.a、libtdecode.a、libtools.a和libwfstdecoder.a</w:t>
      </w:r>
    </w:p>
    <w:p>
      <w:pPr>
        <w:numPr>
          <w:ilvl w:val="0"/>
          <w:numId w:val="41"/>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第三方依赖库：</w:t>
      </w:r>
    </w:p>
    <w:p>
      <w:pPr>
        <w:kinsoku/>
        <w:overflowPunct/>
        <w:bidi w:val="0"/>
        <w:spacing w:line="240" w:lineRule="auto"/>
        <w:ind w:firstLine="0"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动态链接函数库，位置在source /ipplib/ sharedlib下面</w:t>
      </w:r>
    </w:p>
    <w:p>
      <w:pPr>
        <w:kinsoku/>
        <w:overflowPunct/>
        <w:bidi w:val="0"/>
        <w:spacing w:line="240" w:lineRule="auto"/>
        <w:ind w:firstLine="0"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测试说明：</w:t>
      </w:r>
    </w:p>
    <w:p>
      <w:pPr>
        <w:kinsoku/>
        <w:overflowPunct/>
        <w:bidi w:val="0"/>
        <w:spacing w:line="240" w:lineRule="auto"/>
        <w:ind w:left="420" w:firstLine="0"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将编译好的静态库文件librecengine.a、libsrilm.a、libtools.a、libtshare.a 和libwfstdecoder.a链接至引擎封装工程TBNR中统一进行测试</w:t>
      </w:r>
    </w:p>
    <w:p>
      <w:pPr>
        <w:pStyle w:val="5"/>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引擎封装tbnr</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离线语音识别引擎总模块</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中科院声学所离线识别引擎工程使用说明</w:t>
      </w:r>
    </w:p>
    <w:p>
      <w:pPr>
        <w:pStyle w:val="8"/>
        <w:kinsoku/>
        <w:overflowPunct/>
        <w:bidi w:val="0"/>
        <w:spacing w:line="240" w:lineRule="auto"/>
        <w:rPr>
          <w:rFonts w:hint="eastAsia" w:ascii="微软雅黑" w:hAnsi="微软雅黑" w:eastAsia="微软雅黑" w:cs="微软雅黑"/>
          <w:sz w:val="28"/>
          <w:szCs w:val="28"/>
        </w:rPr>
      </w:pPr>
      <w:bookmarkStart w:id="38" w:name="_Toc83915107"/>
      <w:r>
        <w:rPr>
          <w:rFonts w:hint="eastAsia" w:ascii="微软雅黑" w:hAnsi="微软雅黑" w:eastAsia="微软雅黑" w:cs="微软雅黑"/>
          <w:sz w:val="28"/>
          <w:szCs w:val="28"/>
        </w:rPr>
        <w:t>编译环境</w:t>
      </w:r>
      <w:bookmarkEnd w:id="38"/>
    </w:p>
    <w:p>
      <w:pPr>
        <w:pStyle w:val="117"/>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（1）编译器要求：</w:t>
      </w:r>
    </w:p>
    <w:p>
      <w:pPr>
        <w:pStyle w:val="117"/>
        <w:kinsoku/>
        <w:overflowPunct/>
        <w:bidi w:val="0"/>
        <w:spacing w:after="12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安装4.7以上版本的gcc和g++</w:t>
      </w:r>
    </w:p>
    <w:p>
      <w:pPr>
        <w:pStyle w:val="117"/>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（2）机器环境配置：</w:t>
      </w:r>
    </w:p>
    <w:p>
      <w:pPr>
        <w:pStyle w:val="117"/>
        <w:kinsoku/>
        <w:overflowPunct/>
        <w:bidi w:val="0"/>
        <w:spacing w:after="12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要求64位linux系统，Centos或Redhat 6.3以上企业开发版</w:t>
      </w:r>
    </w:p>
    <w:p>
      <w:pPr>
        <w:pStyle w:val="117"/>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（3）编译步骤：</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DNN版本，进入离线/离线语音识别引擎-总模块/TBNR_APII目录执行：    </w:t>
      </w:r>
    </w:p>
    <w:p>
      <w:pPr>
        <w:pStyle w:val="117"/>
        <w:kinsoku/>
        <w:overflowPunct/>
        <w:bidi w:val="0"/>
        <w:spacing w:after="0" w:line="240" w:lineRule="auto"/>
        <w:ind w:left="126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 f Makefile_TBNR_new_dnn</w:t>
      </w:r>
    </w:p>
    <w:p>
      <w:pPr>
        <w:pStyle w:val="117"/>
        <w:kinsoku/>
        <w:overflowPunct/>
        <w:bidi w:val="0"/>
        <w:spacing w:after="0" w:line="240" w:lineRule="auto"/>
        <w:ind w:left="126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即可生成TBNR动态库：libTBNR_API.so</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（4）依赖库</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依赖解码器生成的静态库，位于TBNR_API\release_lib_wfst_dnn目录下：</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librecengine.a：解码器生成的静态库，已提供源码</w:t>
      </w:r>
    </w:p>
    <w:p>
      <w:pPr>
        <w:pStyle w:val="117"/>
        <w:kinsoku/>
        <w:overflowPunct/>
        <w:bidi w:val="0"/>
        <w:spacing w:after="0" w:line="240" w:lineRule="auto"/>
        <w:ind w:left="861" w:leftChars="41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libsrilm.a：解码器生成的静态库，已提供源码</w:t>
      </w:r>
    </w:p>
    <w:p>
      <w:pPr>
        <w:pStyle w:val="117"/>
        <w:kinsoku/>
        <w:overflowPunct/>
        <w:bidi w:val="0"/>
        <w:spacing w:after="0" w:line="240" w:lineRule="auto"/>
        <w:ind w:left="861" w:leftChars="41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libtools.a：解码器生成的静态库，已提供源码</w:t>
      </w:r>
    </w:p>
    <w:p>
      <w:pPr>
        <w:pStyle w:val="117"/>
        <w:kinsoku/>
        <w:overflowPunct/>
        <w:bidi w:val="0"/>
        <w:spacing w:after="0" w:line="240" w:lineRule="auto"/>
        <w:ind w:left="861" w:leftChars="41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libtshare.a：解码器生成的静态库，已提供源码</w:t>
      </w:r>
    </w:p>
    <w:p>
      <w:pPr>
        <w:pStyle w:val="117"/>
        <w:kinsoku/>
        <w:overflowPunct/>
        <w:bidi w:val="0"/>
        <w:spacing w:after="0" w:line="240" w:lineRule="auto"/>
        <w:ind w:left="861" w:leftChars="41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libwfstdecoder.a：解码器生成的静态库，已提供源码</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（5）第三方依赖库</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依赖intel 加速库，对应的so位于TBNR_API/RelyOn/ipp_lib/linux下，包括：</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libiomp5.so： Intel公司发布的通用IPP函数库，用于加速计算，我们没有源码。</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libippcoreem64t.so：Intel公司发布的通用IPP函数库，用于加速计算，我们没有源码。</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libippcoreem64t.so.6.0：Intel公司发布的通用IPP函数库，用于加速计算，我们没有源码。</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libippscem64t.so.6.0： Intel公司发布的通用IPP函数库，用于加速计算，我们没有源码。</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libippsem64t.so：Intel公司发布的通用IPP函数库，用于加速计算，我们没有源码。</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libippsem64t.so.6.0： Intel公司发布的通用IPP函数库，用于加速计算，我们没有源码。</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libippsmx.so.6.0：Intel公司发布的通用IPP函数库，用于加速计算，我们没有源码。</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libippsrem64t.so： Intel公司发布的通用IPP函数库，用于加速计算，我们没有源码。</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libippsrem64t.so.6.0：Intel公司发布的通用IPP函数库，用于加速计算，我们没有源码。</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libippsry8.so.6.0：Intel公司发布的通用IPP函数库，用于加速计算，我们没有源码。</w:t>
      </w:r>
    </w:p>
    <w:p>
      <w:pPr>
        <w:pStyle w:val="8"/>
        <w:kinsoku/>
        <w:overflowPunct/>
        <w:bidi w:val="0"/>
        <w:spacing w:line="240" w:lineRule="auto"/>
        <w:rPr>
          <w:rFonts w:hint="eastAsia" w:ascii="微软雅黑" w:hAnsi="微软雅黑" w:eastAsia="微软雅黑" w:cs="微软雅黑"/>
          <w:sz w:val="28"/>
          <w:szCs w:val="28"/>
        </w:rPr>
      </w:pPr>
      <w:bookmarkStart w:id="39" w:name="_Toc491430897"/>
      <w:bookmarkStart w:id="40" w:name="_Toc83915108"/>
      <w:r>
        <w:rPr>
          <w:rFonts w:hint="eastAsia" w:ascii="微软雅黑" w:hAnsi="微软雅黑" w:eastAsia="微软雅黑" w:cs="微软雅黑"/>
          <w:sz w:val="28"/>
          <w:szCs w:val="28"/>
        </w:rPr>
        <w:t>整体框架</w:t>
      </w:r>
      <w:bookmarkEnd w:id="39"/>
      <w:bookmarkEnd w:id="40"/>
    </w:p>
    <w:p>
      <w:pPr>
        <w:kinsoku/>
        <w:overflowPunct/>
        <w:bidi w:val="0"/>
        <w:spacing w:line="240" w:lineRule="auto"/>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5" o:spt="75" type="#_x0000_t75" style="height:264.75pt;width:466.5pt;" o:ole="t" filled="f" o:preferrelative="t" stroked="f" coordsize="21600,21600">
            <v:path/>
            <v:fill on="f" focussize="0,0"/>
            <v:stroke on="f" joinstyle="miter"/>
            <v:imagedata r:id="rId17" o:title=""/>
            <o:lock v:ext="edit" aspectratio="f"/>
            <w10:wrap type="none"/>
            <w10:anchorlock/>
          </v:shape>
          <o:OLEObject Type="Embed" ProgID="Visio.Drawing.11" ShapeID="_x0000_i1025" DrawAspect="Content" ObjectID="_1468075725">
            <o:LockedField>false</o:LockedField>
          </o:OLEObject>
        </w:object>
      </w:r>
      <w:r>
        <w:rPr>
          <w:rFonts w:hint="eastAsia" w:ascii="微软雅黑" w:hAnsi="微软雅黑" w:eastAsia="微软雅黑" w:cs="微软雅黑"/>
          <w:sz w:val="28"/>
          <w:szCs w:val="28"/>
        </w:rPr>
        <w:tab/>
      </w:r>
    </w:p>
    <w:p>
      <w:pPr>
        <w:kinsoku/>
        <w:overflowPunct/>
        <w:bidi w:val="0"/>
        <w:spacing w:line="240" w:lineRule="auto"/>
        <w:ind w:firstLine="420"/>
        <w:jc w:val="left"/>
        <w:rPr>
          <w:rFonts w:hint="eastAsia" w:ascii="微软雅黑" w:hAnsi="微软雅黑" w:eastAsia="微软雅黑" w:cs="微软雅黑"/>
          <w:color w:val="000000"/>
          <w:sz w:val="28"/>
          <w:szCs w:val="28"/>
        </w:rPr>
      </w:pPr>
      <w:r>
        <w:rPr>
          <w:rFonts w:hint="eastAsia" w:ascii="微软雅黑" w:hAnsi="微软雅黑" w:eastAsia="微软雅黑" w:cs="微软雅黑"/>
          <w:sz w:val="28"/>
          <w:szCs w:val="28"/>
        </w:rPr>
        <w:t>如上图所示，首先对输入的音频数据进行端点检测，获取逐句的有效语音数据，然后将其送入特征提取模块，接着对于提取的声学特征进行解码，解码过程采用transformer的decoder输出进行字符同步的束搜索算法，在搜索空间内寻找匹配概率最大的最优路径，得到识别结果</w:t>
      </w:r>
      <w:r>
        <w:rPr>
          <w:rFonts w:hint="eastAsia" w:ascii="微软雅黑" w:hAnsi="微软雅黑" w:eastAsia="微软雅黑" w:cs="微软雅黑"/>
          <w:color w:val="000000"/>
          <w:sz w:val="28"/>
          <w:szCs w:val="28"/>
        </w:rPr>
        <w:t>。</w:t>
      </w:r>
    </w:p>
    <w:p>
      <w:pPr>
        <w:pStyle w:val="8"/>
        <w:kinsoku/>
        <w:overflowPunct/>
        <w:bidi w:val="0"/>
        <w:spacing w:line="240" w:lineRule="auto"/>
        <w:rPr>
          <w:rFonts w:hint="eastAsia" w:ascii="微软雅黑" w:hAnsi="微软雅黑" w:eastAsia="微软雅黑" w:cs="微软雅黑"/>
          <w:sz w:val="28"/>
          <w:szCs w:val="28"/>
        </w:rPr>
      </w:pPr>
      <w:bookmarkStart w:id="41" w:name="_Toc83915109"/>
      <w:r>
        <w:rPr>
          <w:rFonts w:hint="eastAsia" w:ascii="微软雅黑" w:hAnsi="微软雅黑" w:eastAsia="微软雅黑" w:cs="微软雅黑"/>
          <w:sz w:val="28"/>
          <w:szCs w:val="28"/>
        </w:rPr>
        <w:t>主要源代码介绍</w:t>
      </w:r>
      <w:bookmarkEnd w:id="41"/>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TBNR_DNN目录：用于编译生成libTBNR_API.so</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|──Makefile.common.variables：设置TBNR_API下Makefile_TBNR_new_dnn编译选项</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|──include_wfst：链接解码器需要头文件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|──onepass.h：定义解码器类</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|──TBNR_API目录：编译目录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|──Makefile_TBNR_new_dnn：Makefile文件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|──TBNR_API.cpp :  实现TBNR各功能模块的组合，对外接口API。</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|──CTSRBuffer_new.cpp： 通过类CTSBuffer控制数据流程。</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|──DNN目录， 该目录实现主要是基于深度歇息的端点检测功能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├──DNN_VAD.h DNN端点检测头文件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|──libDnnVad.a DNN端点检测实现库，该库的实现在”离线识别子模块-DNNVAD”中进行信息描述</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|──BackDetector目录，对分段数据进行二次判决，增加有限分段数据的可靠性</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|──VAD_Interface.cpp 二次判决源文件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|──DTMFDetect按键音检测源文件功能目录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|──DTMF_Detection.cpp 按键音检测源文件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|──RingDetect目录，该目录实验彩铃检测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|──RingDetect.cpp彩铃检测接口源文件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|──CreateFeature目录， 该目录实现主要功能是提取特征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|──CreateFeature.cpp:实现提取语音特征；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|──onlinecms.cpp: 进行倒谱均值减</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|──PLP_NCC.cpp：提取PLP及基频残差。</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|──rsrfft.cpp：实现分裂基fft算法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|──plp.cpp：提取plp特征（FBank方法）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|──PitchTracker.cpp：提取基频模块，利用频域算法提取基频</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|──mfcc_hires.cpp：提取MFCC模块，实现提取MFCC特征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|──highpass，该目录主要功能是进行高通滤波</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|──Highfilter.cpp：实现高通滤波器相关函数</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|──RecResultDeal，该目录主要为识别结果后处理</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|──GBK2UTF8：识别结果GBK转UTF8编码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|──CodeForamtConversion.cpp 转码函数源文件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|──libiconv.a GNU一部分</w:t>
      </w:r>
      <w:r>
        <w:rPr>
          <w:rFonts w:hint="eastAsia" w:ascii="微软雅黑" w:hAnsi="微软雅黑" w:eastAsia="微软雅黑" w:cs="微软雅黑"/>
          <w:color w:val="000000" w:themeColor="text1"/>
          <w:sz w:val="28"/>
          <w:szCs w:val="28"/>
          <w:shd w:val="clear" w:color="auto" w:fill="FFFFFF"/>
          <w14:textFill>
            <w14:solidFill>
              <w14:schemeClr w14:val="tx1"/>
            </w14:solidFill>
          </w14:textFill>
        </w:rPr>
        <w:t>基于</w:t>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"https://baike.baidu.com/item/GPL" \t "_blank"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color w:val="000000" w:themeColor="text1"/>
          <w:sz w:val="28"/>
          <w:szCs w:val="28"/>
          <w:u w:val="none"/>
          <w:shd w:val="clear" w:color="auto" w:fill="FFFFFF"/>
          <w14:textFill>
            <w14:solidFill>
              <w14:schemeClr w14:val="tx1"/>
            </w14:solidFill>
          </w14:textFill>
        </w:rPr>
        <w:t>GPL</w:t>
      </w:r>
      <w:r>
        <w:rPr>
          <w:rStyle w:val="44"/>
          <w:rFonts w:hint="eastAsia" w:ascii="微软雅黑" w:hAnsi="微软雅黑" w:eastAsia="微软雅黑" w:cs="微软雅黑"/>
          <w:color w:val="000000" w:themeColor="text1"/>
          <w:sz w:val="28"/>
          <w:szCs w:val="28"/>
          <w:u w:val="none"/>
          <w:shd w:val="clear" w:color="auto" w:fill="FFFFFF"/>
          <w14:textFill>
            <w14:solidFill>
              <w14:schemeClr w14:val="tx1"/>
            </w14:solidFill>
          </w14:textFill>
        </w:rPr>
        <w:fldChar w:fldCharType="end"/>
      </w:r>
      <w:r>
        <w:rPr>
          <w:rFonts w:hint="eastAsia" w:ascii="微软雅黑" w:hAnsi="微软雅黑" w:eastAsia="微软雅黑" w:cs="微软雅黑"/>
          <w:color w:val="000000" w:themeColor="text1"/>
          <w:sz w:val="28"/>
          <w:szCs w:val="28"/>
          <w:shd w:val="clear" w:color="auto" w:fill="FFFFFF"/>
          <w14:textFill>
            <w14:solidFill>
              <w14:schemeClr w14:val="tx1"/>
            </w14:solidFill>
          </w14:textFill>
        </w:rPr>
        <w:t>公开源代码进行编码格式之间的转换库</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|──release_lib_wfst_dnn，该目录实现解码依赖的静态库</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|──librecengine.a：解码器编译生成，已提供源码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|──libsrilm.a：解码器编译生成，已提供源码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|──libtools.a：解码器编译生成，已提供源码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|──libtshare.a：解码器编译生成，已提供源码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|──libwfstdecoder.a：解码器编译生成，已提供源码</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|──RelyOn：该目录下依赖的intel ipp库及头文件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|──RelyOn\ipp_header\emt64t：64位用该目录头文件，引擎目前用的该目录。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|──RelyOn\ipp_lib\linux：ipp动态库，详细介绍参照依赖库介绍。</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|──resample:该目录实现重采样相关算法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|──filter.cpp：实现滤波相关算法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|──Rtresample.cpp：实现重采样相关算法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|──HotWord：热词功能模块</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|──Word2PhnIdx.cpp：热词功能实现源文件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|──DTW.cpp：DTW算法实现源文件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|──Tools：字符串处理文件目录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|──Punctuation：标点功能模块</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|──Punctuation.h：标点功能接口头文件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|──libPunctuation.so：标点功能接口库</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|──libcrflearn.so：标点功能依赖crf库</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|──ITN：ITN功能模块</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|──translate-api.h：ITN功能头文件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|──libthraxrewrite.so：ITN功能实现库</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|──thrax-1.2.3：ITN功能依赖的thrax库</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|──openfst-1.6.3：ITN功能依赖的openfst库</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p>
    <w:p>
      <w:pPr>
        <w:pStyle w:val="8"/>
        <w:kinsoku/>
        <w:overflowPunct/>
        <w:bidi w:val="0"/>
        <w:spacing w:line="240" w:lineRule="auto"/>
        <w:rPr>
          <w:rFonts w:hint="eastAsia" w:ascii="微软雅黑" w:hAnsi="微软雅黑" w:eastAsia="微软雅黑" w:cs="微软雅黑"/>
          <w:sz w:val="28"/>
          <w:szCs w:val="28"/>
        </w:rPr>
      </w:pPr>
      <w:bookmarkStart w:id="42" w:name="_Toc83915110"/>
      <w:r>
        <w:rPr>
          <w:rFonts w:hint="eastAsia" w:ascii="微软雅黑" w:hAnsi="微软雅黑" w:eastAsia="微软雅黑" w:cs="微软雅黑"/>
          <w:sz w:val="28"/>
          <w:szCs w:val="28"/>
        </w:rPr>
        <w:t>函数调用流程</w:t>
      </w:r>
      <w:bookmarkEnd w:id="42"/>
    </w:p>
    <w:p>
      <w:pPr>
        <w:pStyle w:val="9"/>
        <w:kinsoku/>
        <w:overflowPunct/>
        <w:bidi w:val="0"/>
        <w:spacing w:line="240" w:lineRule="auto"/>
        <w:rPr>
          <w:rFonts w:hint="eastAsia" w:ascii="微软雅黑" w:hAnsi="微软雅黑" w:eastAsia="微软雅黑" w:cs="微软雅黑"/>
          <w:sz w:val="28"/>
          <w:szCs w:val="28"/>
        </w:rPr>
      </w:pPr>
      <w:bookmarkStart w:id="43" w:name="_Toc83915111"/>
      <w:r>
        <w:rPr>
          <w:rFonts w:hint="eastAsia" w:ascii="微软雅黑" w:hAnsi="微软雅黑" w:eastAsia="微软雅黑" w:cs="微软雅黑"/>
          <w:sz w:val="28"/>
          <w:szCs w:val="28"/>
        </w:rPr>
        <w:t>“单线程单解码器”函数调用流程</w:t>
      </w:r>
      <w:bookmarkEnd w:id="43"/>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6" o:spt="75" type="#_x0000_t75" style="height:351.75pt;width:415.5pt;" o:ole="t" filled="f" o:preferrelative="t" stroked="f" coordsize="21600,21600">
            <v:path/>
            <v:fill on="f" focussize="0,0"/>
            <v:stroke on="f" joinstyle="miter"/>
            <v:imagedata r:id="rId18" o:title=""/>
            <o:lock v:ext="edit" aspectratio="t"/>
            <w10:wrap type="none"/>
            <w10:anchorlock/>
          </v:shape>
          <o:OLEObject Type="Embed" ProgID="Visio.Drawing.11" ShapeID="_x0000_i1026" DrawAspect="Content" ObjectID="_1468075726">
            <o:LockedField>false</o:LockedField>
          </o:OLEObject>
        </w:objec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（1）图中虚线部分为可选操作；</w:t>
      </w:r>
    </w:p>
    <w:p>
      <w:pPr>
        <w:pStyle w:val="9"/>
        <w:kinsoku/>
        <w:overflowPunct/>
        <w:bidi w:val="0"/>
        <w:spacing w:line="240" w:lineRule="auto"/>
        <w:rPr>
          <w:rFonts w:hint="eastAsia" w:ascii="微软雅黑" w:hAnsi="微软雅黑" w:eastAsia="微软雅黑" w:cs="微软雅黑"/>
          <w:sz w:val="28"/>
          <w:szCs w:val="28"/>
        </w:rPr>
      </w:pPr>
      <w:bookmarkStart w:id="44" w:name="_Toc83915112"/>
      <w:r>
        <w:rPr>
          <w:rFonts w:hint="eastAsia" w:ascii="微软雅黑" w:hAnsi="微软雅黑" w:eastAsia="微软雅黑" w:cs="微软雅黑"/>
          <w:sz w:val="28"/>
          <w:szCs w:val="28"/>
        </w:rPr>
        <w:t>“多线程多解码器”函数调用流程</w:t>
      </w:r>
      <w:bookmarkEnd w:id="44"/>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这里多线程指的是“多个发送数据线程”，下图分别展示在线模式下多线程多解码器函数调用流程。</w:t>
      </w:r>
    </w:p>
    <w:p>
      <w:pPr>
        <w:kinsoku/>
        <w:overflowPunct/>
        <w:bidi w:val="0"/>
        <w:spacing w:line="240" w:lineRule="auto"/>
        <w:jc w:val="center"/>
        <w:rPr>
          <w:rFonts w:hint="eastAsia" w:ascii="微软雅黑" w:hAnsi="微软雅黑" w:eastAsia="微软雅黑" w:cs="微软雅黑"/>
          <w:sz w:val="28"/>
          <w:szCs w:val="28"/>
        </w:rPr>
      </w:pPr>
      <w:bookmarkStart w:id="45" w:name="OLE_LINK19"/>
      <w:r>
        <w:rPr>
          <w:rFonts w:hint="eastAsia" w:ascii="微软雅黑" w:hAnsi="微软雅黑" w:eastAsia="微软雅黑" w:cs="微软雅黑"/>
          <w:sz w:val="28"/>
          <w:szCs w:val="28"/>
        </w:rPr>
        <w:object>
          <v:shape id="_x0000_i1027" o:spt="75" type="#_x0000_t75" style="height:294pt;width:414.75pt;" o:ole="t" filled="f" o:preferrelative="t" stroked="f" coordsize="21600,21600">
            <v:path/>
            <v:fill on="f" focussize="0,0"/>
            <v:stroke on="f" joinstyle="miter"/>
            <v:imagedata r:id="rId19" o:title=""/>
            <o:lock v:ext="edit" aspectratio="f"/>
            <w10:wrap type="none"/>
            <w10:anchorlock/>
          </v:shape>
          <o:OLEObject Type="Embed" ProgID="Visio.Drawing.15" ShapeID="_x0000_i1027" DrawAspect="Content" ObjectID="_1468075727">
            <o:LockedField>false</o:LockedField>
          </o:OLEObject>
        </w:object>
      </w:r>
      <w:bookmarkEnd w:id="45"/>
      <w:r>
        <w:rPr>
          <w:rFonts w:hint="eastAsia" w:ascii="微软雅黑" w:hAnsi="微软雅黑" w:eastAsia="微软雅黑" w:cs="微软雅黑"/>
          <w:sz w:val="28"/>
          <w:szCs w:val="28"/>
        </w:rPr>
        <w:t>Fig.b 离线模式“多线程多解码器”函数调用流程</w:t>
      </w:r>
    </w:p>
    <w:p>
      <w:pPr>
        <w:kinsoku/>
        <w:overflowPunct/>
        <w:bidi w:val="0"/>
        <w:spacing w:line="240" w:lineRule="auto"/>
        <w:ind w:firstLine="42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如如图Fig.b所示，外层通过TBNR_SendData()接口函数完成送入语音任务，内层对进来的语音任务依次进行高通滤波，特征提取，端点检测，然后将分段的特征压入任务池，在处理多任务时，所有会话任务公用一个任务池，解码线程依次从任务池中依次获取特征任务，完成解码并将解码后的结果各自的结果池中，并通过结果回调返回结果。</w:t>
      </w:r>
    </w:p>
    <w:p>
      <w:pPr>
        <w:kinsoku/>
        <w:overflowPunct/>
        <w:bidi w:val="0"/>
        <w:spacing w:line="240" w:lineRule="auto"/>
        <w:ind w:firstLine="42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说明1：</w:t>
      </w:r>
      <w:bookmarkStart w:id="46" w:name="OLE_LINK13"/>
      <w:r>
        <w:rPr>
          <w:rFonts w:hint="eastAsia" w:ascii="微软雅黑" w:hAnsi="微软雅黑" w:eastAsia="微软雅黑" w:cs="微软雅黑"/>
          <w:color w:val="000000"/>
          <w:sz w:val="28"/>
          <w:szCs w:val="28"/>
        </w:rPr>
        <w:t>在DNNVAD检测过程中，检测到尾点时，将起点到尾点之间的特征数据压入任务池中等待解码；也就是说离线识别环境是在检测到尾点之后开始进行解码。</w:t>
      </w:r>
      <w:bookmarkEnd w:id="46"/>
    </w:p>
    <w:p>
      <w:pPr>
        <w:kinsoku/>
        <w:overflowPunct/>
        <w:bidi w:val="0"/>
        <w:spacing w:line="240" w:lineRule="auto"/>
        <w:ind w:firstLine="42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说明2：结果池的目的：由于在解码特征任务时，不能保证按照特征任务顺序依次解码完成，可能存在同一语音任务中的后一段比前一段解码先完成，所以需解码结果进行排序，防止返回结果时结果出现乱序。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color w:val="000000"/>
          <w:sz w:val="28"/>
          <w:szCs w:val="28"/>
        </w:rPr>
        <w:t>说明3：外层的会话数和内层的解码线程数没有关系，并且会话ID(SessionID)与解码ID(DecodeID)也没有对应关系，解码线程从公共任务池中依次去取特征任务，完成解码后，根据特征任务中会话ID信息，压入与之ID对应的结果池中并返回与之ID对应的回调函数。</w:t>
      </w:r>
    </w:p>
    <w:p>
      <w:pPr>
        <w:pStyle w:val="9"/>
        <w:kinsoku/>
        <w:overflowPunct/>
        <w:bidi w:val="0"/>
        <w:spacing w:line="240" w:lineRule="auto"/>
        <w:rPr>
          <w:rFonts w:hint="eastAsia" w:ascii="微软雅黑" w:hAnsi="微软雅黑" w:eastAsia="微软雅黑" w:cs="微软雅黑"/>
          <w:sz w:val="28"/>
          <w:szCs w:val="28"/>
        </w:rPr>
      </w:pPr>
      <w:bookmarkStart w:id="47" w:name="_Toc83915113"/>
      <w:r>
        <w:rPr>
          <w:rFonts w:hint="eastAsia" w:ascii="微软雅黑" w:hAnsi="微软雅黑" w:eastAsia="微软雅黑" w:cs="微软雅黑"/>
          <w:sz w:val="28"/>
          <w:szCs w:val="28"/>
        </w:rPr>
        <w:t>解码器函数调用流程</w:t>
      </w:r>
      <w:bookmarkEnd w:id="47"/>
    </w:p>
    <w:p>
      <w:pPr>
        <w:kinsoku/>
        <w:overflowPunct/>
        <w:bidi w:val="0"/>
        <w:spacing w:line="240" w:lineRule="auto"/>
        <w:rPr>
          <w:rFonts w:hint="eastAsia" w:ascii="微软雅黑" w:hAnsi="微软雅黑" w:eastAsia="微软雅黑" w:cs="微软雅黑"/>
          <w:sz w:val="28"/>
          <w:szCs w:val="28"/>
        </w:rPr>
      </w:pPr>
      <w:bookmarkStart w:id="48" w:name="OLE_LINK46"/>
      <w:r>
        <w:rPr>
          <w:rFonts w:hint="eastAsia" w:ascii="微软雅黑" w:hAnsi="微软雅黑" w:eastAsia="微软雅黑" w:cs="微软雅黑"/>
          <w:sz w:val="28"/>
          <w:szCs w:val="28"/>
        </w:rPr>
        <w:object>
          <v:shape id="_x0000_i1028" o:spt="75" type="#_x0000_t75" style="height:268.5pt;width:459.75pt;" o:ole="t" filled="f" o:preferrelative="t" stroked="f" coordsize="21600,21600">
            <v:path/>
            <v:fill on="f" focussize="0,0"/>
            <v:stroke on="f" joinstyle="miter"/>
            <v:imagedata r:id="rId20" o:title=""/>
            <o:lock v:ext="edit" aspectratio="t"/>
            <w10:wrap type="none"/>
            <w10:anchorlock/>
          </v:shape>
          <o:OLEObject Type="Embed" ProgID="Visio.Drawing.15" ShapeID="_x0000_i1028" DrawAspect="Content" ObjectID="_1468075728">
            <o:LockedField>false</o:LockedField>
          </o:OLEObject>
        </w:object>
      </w:r>
      <w:bookmarkEnd w:id="48"/>
    </w:p>
    <w:p>
      <w:pPr>
        <w:pStyle w:val="8"/>
        <w:kinsoku/>
        <w:overflowPunct/>
        <w:bidi w:val="0"/>
        <w:spacing w:line="240" w:lineRule="auto"/>
        <w:rPr>
          <w:rFonts w:hint="eastAsia" w:ascii="微软雅黑" w:hAnsi="微软雅黑" w:eastAsia="微软雅黑" w:cs="微软雅黑"/>
          <w:sz w:val="28"/>
          <w:szCs w:val="28"/>
        </w:rPr>
      </w:pPr>
      <w:bookmarkStart w:id="49" w:name="_Toc83915114"/>
      <w:r>
        <w:rPr>
          <w:rFonts w:hint="eastAsia" w:ascii="微软雅黑" w:hAnsi="微软雅黑" w:eastAsia="微软雅黑" w:cs="微软雅黑"/>
          <w:sz w:val="28"/>
          <w:szCs w:val="28"/>
        </w:rPr>
        <w:t>如何正确运行</w:t>
      </w:r>
      <w:bookmarkEnd w:id="49"/>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按照章节2的步骤编译生成动态库libTBNR_API.so后，将该so到测试环境bin\lib目录下，即可进行识别。</w:t>
      </w:r>
    </w:p>
    <w:p>
      <w:pPr>
        <w:pStyle w:val="8"/>
        <w:kinsoku/>
        <w:overflowPunct/>
        <w:bidi w:val="0"/>
        <w:spacing w:line="240" w:lineRule="auto"/>
        <w:rPr>
          <w:rFonts w:hint="eastAsia" w:ascii="微软雅黑" w:hAnsi="微软雅黑" w:eastAsia="微软雅黑" w:cs="微软雅黑"/>
          <w:sz w:val="28"/>
          <w:szCs w:val="28"/>
        </w:rPr>
      </w:pPr>
      <w:bookmarkStart w:id="50" w:name="_Toc83915115"/>
      <w:r>
        <w:rPr>
          <w:rFonts w:hint="eastAsia" w:ascii="微软雅黑" w:hAnsi="微软雅黑" w:eastAsia="微软雅黑" w:cs="微软雅黑"/>
          <w:sz w:val="28"/>
          <w:szCs w:val="28"/>
        </w:rPr>
        <w:t>附录</w:t>
      </w:r>
      <w:bookmarkEnd w:id="50"/>
    </w:p>
    <w:p>
      <w:pPr>
        <w:pStyle w:val="9"/>
        <w:kinsoku/>
        <w:overflowPunct/>
        <w:bidi w:val="0"/>
        <w:spacing w:line="240" w:lineRule="auto"/>
        <w:rPr>
          <w:rFonts w:hint="eastAsia" w:ascii="微软雅黑" w:hAnsi="微软雅黑" w:eastAsia="微软雅黑" w:cs="微软雅黑"/>
          <w:sz w:val="28"/>
          <w:szCs w:val="28"/>
        </w:rPr>
      </w:pPr>
      <w:bookmarkStart w:id="51" w:name="_Toc83915116"/>
      <w:r>
        <w:rPr>
          <w:rFonts w:hint="eastAsia" w:ascii="微软雅黑" w:hAnsi="微软雅黑" w:eastAsia="微软雅黑" w:cs="微软雅黑"/>
          <w:sz w:val="28"/>
          <w:szCs w:val="28"/>
        </w:rPr>
        <w:t>A 接口函数调用流程</w:t>
      </w:r>
      <w:bookmarkEnd w:id="51"/>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010150" cy="6515100"/>
            <wp:effectExtent l="0" t="0" r="3810" b="762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21"/>
                    <a:stretch>
                      <a:fillRect/>
                    </a:stretch>
                  </pic:blipFill>
                  <pic:spPr>
                    <a:xfrm>
                      <a:off x="0" y="0"/>
                      <a:ext cx="5010150" cy="6515100"/>
                    </a:xfrm>
                    <a:prstGeom prst="rect">
                      <a:avLst/>
                    </a:prstGeom>
                    <a:noFill/>
                    <a:ln>
                      <a:noFill/>
                    </a:ln>
                  </pic:spPr>
                </pic:pic>
              </a:graphicData>
            </a:graphic>
          </wp:inline>
        </w:drawing>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中科院声学所离线识别引擎概要设计说明</w:t>
      </w:r>
    </w:p>
    <w:p>
      <w:pPr>
        <w:pStyle w:val="8"/>
        <w:kinsoku/>
        <w:overflowPunct/>
        <w:bidi w:val="0"/>
        <w:spacing w:line="240" w:lineRule="auto"/>
        <w:rPr>
          <w:rFonts w:hint="eastAsia" w:ascii="微软雅黑" w:hAnsi="微软雅黑" w:eastAsia="微软雅黑" w:cs="微软雅黑"/>
          <w:sz w:val="28"/>
          <w:szCs w:val="28"/>
        </w:rPr>
      </w:pPr>
      <w:bookmarkStart w:id="52" w:name="_Toc90301886"/>
      <w:r>
        <w:rPr>
          <w:rFonts w:hint="eastAsia" w:ascii="微软雅黑" w:hAnsi="微软雅黑" w:eastAsia="微软雅黑" w:cs="微软雅黑"/>
          <w:sz w:val="28"/>
          <w:szCs w:val="28"/>
        </w:rPr>
        <w:t>概述</w:t>
      </w:r>
      <w:bookmarkEnd w:id="52"/>
    </w:p>
    <w:p>
      <w:pPr>
        <w:pStyle w:val="9"/>
        <w:kinsoku/>
        <w:overflowPunct/>
        <w:bidi w:val="0"/>
        <w:spacing w:line="240" w:lineRule="auto"/>
        <w:rPr>
          <w:rFonts w:hint="eastAsia" w:ascii="微软雅黑" w:hAnsi="微软雅黑" w:eastAsia="微软雅黑" w:cs="微软雅黑"/>
          <w:sz w:val="28"/>
          <w:szCs w:val="28"/>
        </w:rPr>
      </w:pPr>
      <w:bookmarkStart w:id="53" w:name="_Toc90301887"/>
      <w:r>
        <w:rPr>
          <w:rFonts w:hint="eastAsia" w:ascii="微软雅黑" w:hAnsi="微软雅黑" w:eastAsia="微软雅黑" w:cs="微软雅黑"/>
          <w:sz w:val="28"/>
          <w:szCs w:val="28"/>
        </w:rPr>
        <w:t>简介</w:t>
      </w:r>
      <w:bookmarkEnd w:id="53"/>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纸文化进步到计算机时代，除了手写识别，当信息量更大的时候，人们</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会选择音频和视频。虽然人们不用担心存储容量不够用，但是今后如何</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中科信利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54" w:name="_Toc90301888"/>
      <w:r>
        <w:rPr>
          <w:rFonts w:hint="eastAsia" w:ascii="微软雅黑" w:hAnsi="微软雅黑" w:eastAsia="微软雅黑" w:cs="微软雅黑"/>
          <w:sz w:val="28"/>
          <w:szCs w:val="28"/>
        </w:rPr>
        <w:t xml:space="preserve"> 读者对象</w:t>
      </w:r>
      <w:bookmarkEnd w:id="54"/>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55" w:name="_Toc90301889"/>
      <w:r>
        <w:rPr>
          <w:rFonts w:hint="eastAsia" w:ascii="微软雅黑" w:hAnsi="微软雅黑" w:eastAsia="微软雅黑" w:cs="微软雅黑"/>
          <w:sz w:val="28"/>
          <w:szCs w:val="28"/>
        </w:rPr>
        <w:t>1.3术语定义</w:t>
      </w:r>
      <w:bookmarkEnd w:id="55"/>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pStyle w:val="8"/>
        <w:kinsoku/>
        <w:overflowPunct/>
        <w:bidi w:val="0"/>
        <w:spacing w:line="240" w:lineRule="auto"/>
        <w:rPr>
          <w:rFonts w:hint="eastAsia" w:ascii="微软雅黑" w:hAnsi="微软雅黑" w:eastAsia="微软雅黑" w:cs="微软雅黑"/>
          <w:sz w:val="28"/>
          <w:szCs w:val="28"/>
        </w:rPr>
      </w:pPr>
      <w:bookmarkStart w:id="56" w:name="_Toc90301890"/>
      <w:r>
        <w:rPr>
          <w:rFonts w:hint="eastAsia" w:ascii="微软雅黑" w:hAnsi="微软雅黑" w:eastAsia="微软雅黑" w:cs="微软雅黑"/>
          <w:sz w:val="28"/>
          <w:szCs w:val="28"/>
        </w:rPr>
        <w:t>总体设计</w:t>
      </w:r>
      <w:bookmarkEnd w:id="56"/>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声学所识别引擎的大体流程可以分为五步：</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第一步：进行识别环境的初始化，构建WFST解码网络。</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第二步：将输入的语音数据送入到声学所的识别引擎中进行分段处理，得到有效的分段语音数据。</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第三步：将步骤一中得到的分段语音数据进行特征提取，得到分段语音对应的特征数据。</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第四步：将步骤二中的特征数据进行解码，得到多个候选的识别结果。</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第五步：识别结果进行相应的后处理。并通过回调函数进行返回。</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识别引擎总体设计流程如图2.1所示：</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9" o:spt="75" type="#_x0000_t75" style="height:264.7pt;width:466.95pt;" o:ole="t" filled="f" o:preferrelative="t" stroked="f" coordsize="21600,21600">
            <v:path/>
            <v:fill on="f" focussize="0,0"/>
            <v:stroke on="f" joinstyle="miter"/>
            <v:imagedata r:id="rId17" o:title=""/>
            <o:lock v:ext="edit" aspectratio="f"/>
            <w10:wrap type="none"/>
            <w10:anchorlock/>
          </v:shape>
          <o:OLEObject Type="Embed" ProgID="Visio.Drawing.11" ShapeID="_x0000_i1029" DrawAspect="Content" ObjectID="_1468075729">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识别引擎总体设计流程</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如上图所示，首先对输入的音频数据进行端点检测，获取逐句的有效语音数据，然后将其送入特征提取模块，接着对于提取的声学特征进行解码，解码过程采用transformer的decoder输出进行字符同步的束搜索算法，在搜索空间内寻找匹配概率最大的最优路径，得到识别结果。 </w:t>
      </w:r>
    </w:p>
    <w:p>
      <w:pPr>
        <w:pStyle w:val="8"/>
        <w:kinsoku/>
        <w:overflowPunct/>
        <w:bidi w:val="0"/>
        <w:spacing w:line="240" w:lineRule="auto"/>
        <w:rPr>
          <w:rFonts w:hint="eastAsia" w:ascii="微软雅黑" w:hAnsi="微软雅黑" w:eastAsia="微软雅黑" w:cs="微软雅黑"/>
          <w:sz w:val="28"/>
          <w:szCs w:val="28"/>
        </w:rPr>
      </w:pPr>
      <w:bookmarkStart w:id="57" w:name="_Toc90301891"/>
      <w:r>
        <w:rPr>
          <w:rFonts w:hint="eastAsia" w:ascii="微软雅黑" w:hAnsi="微软雅黑" w:eastAsia="微软雅黑" w:cs="微软雅黑"/>
          <w:sz w:val="28"/>
          <w:szCs w:val="28"/>
        </w:rPr>
        <w:t>模块设计</w:t>
      </w:r>
      <w:bookmarkEnd w:id="57"/>
    </w:p>
    <w:p>
      <w:pPr>
        <w:pStyle w:val="9"/>
        <w:kinsoku/>
        <w:overflowPunct/>
        <w:bidi w:val="0"/>
        <w:spacing w:line="240" w:lineRule="auto"/>
        <w:rPr>
          <w:rFonts w:hint="eastAsia" w:ascii="微软雅黑" w:hAnsi="微软雅黑" w:eastAsia="微软雅黑" w:cs="微软雅黑"/>
          <w:sz w:val="28"/>
          <w:szCs w:val="28"/>
        </w:rPr>
      </w:pPr>
      <w:bookmarkStart w:id="58" w:name="_Toc90301892"/>
      <w:r>
        <w:rPr>
          <w:rFonts w:hint="eastAsia" w:ascii="微软雅黑" w:hAnsi="微软雅黑" w:eastAsia="微软雅黑" w:cs="微软雅黑"/>
          <w:sz w:val="28"/>
          <w:szCs w:val="28"/>
        </w:rPr>
        <w:t>初始化模块</w:t>
      </w:r>
      <w:bookmarkEnd w:id="58"/>
      <w:r>
        <w:rPr>
          <w:rFonts w:hint="eastAsia" w:ascii="微软雅黑" w:hAnsi="微软雅黑" w:eastAsia="微软雅黑" w:cs="微软雅黑"/>
          <w:sz w:val="28"/>
          <w:szCs w:val="28"/>
        </w:rPr>
        <w:t xml:space="preserve"> </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初始化模块主要任务是通过读取配置文件完成识别引擎环境的初始化，如初始化端点检测模块，初始化提取模块，初始化解码模块，初始化后处理功能模块。</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初始化模块内容如图3.1所示：</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0" o:spt="75" type="#_x0000_t75" style="height:337.55pt;width:384.55pt;" o:ole="t" filled="f" o:preferrelative="t" stroked="f" coordsize="21600,21600">
            <v:path/>
            <v:fill on="f" focussize="0,0"/>
            <v:stroke on="f" joinstyle="miter"/>
            <v:imagedata r:id="rId22" o:title=""/>
            <o:lock v:ext="edit" aspectratio="f"/>
            <w10:wrap type="none"/>
            <w10:anchorlock/>
          </v:shape>
          <o:OLEObject Type="Embed" ProgID="Visio.Drawing.11" ShapeID="_x0000_i1030" DrawAspect="Content" ObjectID="_1468075730">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图3.1 初始化流程图</w:t>
      </w:r>
    </w:p>
    <w:p>
      <w:pPr>
        <w:pStyle w:val="10"/>
        <w:kinsoku/>
        <w:overflowPunct/>
        <w:bidi w:val="0"/>
        <w:spacing w:line="240" w:lineRule="auto"/>
        <w:rPr>
          <w:rFonts w:hint="eastAsia" w:ascii="微软雅黑" w:hAnsi="微软雅黑" w:eastAsia="微软雅黑" w:cs="微软雅黑"/>
          <w:sz w:val="28"/>
          <w:szCs w:val="28"/>
        </w:rPr>
      </w:pPr>
      <w:bookmarkStart w:id="59" w:name="_Toc90301893"/>
      <w:r>
        <w:rPr>
          <w:rFonts w:hint="eastAsia" w:ascii="微软雅黑" w:hAnsi="微软雅黑" w:eastAsia="微软雅黑" w:cs="微软雅黑"/>
          <w:sz w:val="28"/>
          <w:szCs w:val="28"/>
        </w:rPr>
        <w:t>构建解码网络子模块</w:t>
      </w:r>
      <w:bookmarkEnd w:id="59"/>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读取输入的模型，利用解码器加载相应的模型并构建解码网络。</w:t>
      </w:r>
    </w:p>
    <w:p>
      <w:pPr>
        <w:pStyle w:val="9"/>
        <w:kinsoku/>
        <w:overflowPunct/>
        <w:bidi w:val="0"/>
        <w:spacing w:line="240" w:lineRule="auto"/>
        <w:rPr>
          <w:rFonts w:hint="eastAsia" w:ascii="微软雅黑" w:hAnsi="微软雅黑" w:eastAsia="微软雅黑" w:cs="微软雅黑"/>
          <w:sz w:val="28"/>
          <w:szCs w:val="28"/>
        </w:rPr>
      </w:pPr>
      <w:bookmarkStart w:id="60" w:name="_Toc90301894"/>
      <w:r>
        <w:rPr>
          <w:rFonts w:hint="eastAsia" w:ascii="微软雅黑" w:hAnsi="微软雅黑" w:eastAsia="微软雅黑" w:cs="微软雅黑"/>
          <w:sz w:val="28"/>
          <w:szCs w:val="28"/>
        </w:rPr>
        <w:t>端点检测模块</w:t>
      </w:r>
      <w:bookmarkEnd w:id="60"/>
      <w:r>
        <w:rPr>
          <w:rFonts w:hint="eastAsia" w:ascii="微软雅黑" w:hAnsi="微软雅黑" w:eastAsia="微软雅黑" w:cs="微软雅黑"/>
          <w:sz w:val="28"/>
          <w:szCs w:val="28"/>
        </w:rPr>
        <w:t xml:space="preserve"> </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端点检测模块是对输入的语音数据进行分段处理，切分出有效的语音进行后面的特征提取和解码工作，该模块避免了噪音，静音等非有效片段对识别性能的影响，提高了识别结果的准确率，同时也提升了引擎实时率。</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此识别引擎支持基于能量，谐波和深度学习三种方式的端点检测方法，使识别引擎在不同数据上具有很强的适用性，保证了端点检测的分段结果的可靠性。</w:t>
      </w:r>
    </w:p>
    <w:p>
      <w:pPr>
        <w:pStyle w:val="10"/>
        <w:kinsoku/>
        <w:overflowPunct/>
        <w:bidi w:val="0"/>
        <w:spacing w:line="240" w:lineRule="auto"/>
        <w:rPr>
          <w:rFonts w:hint="eastAsia" w:ascii="微软雅黑" w:hAnsi="微软雅黑" w:eastAsia="微软雅黑" w:cs="微软雅黑"/>
          <w:sz w:val="28"/>
          <w:szCs w:val="28"/>
        </w:rPr>
      </w:pPr>
      <w:bookmarkStart w:id="61" w:name="_Toc83734247"/>
      <w:bookmarkStart w:id="62" w:name="_Toc90301895"/>
      <w:r>
        <w:rPr>
          <w:rFonts w:hint="eastAsia" w:ascii="微软雅黑" w:hAnsi="微软雅黑" w:eastAsia="微软雅黑" w:cs="微软雅黑"/>
          <w:sz w:val="28"/>
          <w:szCs w:val="28"/>
        </w:rPr>
        <w:t>基于深度学习端点检测子模块</w:t>
      </w:r>
      <w:bookmarkEnd w:id="61"/>
      <w:bookmarkEnd w:id="62"/>
    </w:p>
    <w:p>
      <w:pPr>
        <w:kinsoku/>
        <w:overflowPunct/>
        <w:bidi w:val="0"/>
        <w:spacing w:after="156" w:afterLines="50" w:line="240" w:lineRule="auto"/>
        <w:ind w:firstLine="425"/>
        <w:rPr>
          <w:rFonts w:hint="eastAsia" w:ascii="微软雅黑" w:hAnsi="微软雅黑" w:eastAsia="微软雅黑" w:cs="微软雅黑"/>
          <w:sz w:val="28"/>
          <w:szCs w:val="28"/>
        </w:rPr>
      </w:pPr>
      <w:r>
        <w:rPr>
          <w:rFonts w:hint="eastAsia" w:ascii="微软雅黑" w:hAnsi="微软雅黑" w:eastAsia="微软雅黑" w:cs="微软雅黑"/>
          <w:sz w:val="28"/>
          <w:szCs w:val="28"/>
        </w:rPr>
        <w:t>基于深度学习方法的端点检测主要基于DNN模型的VAD算法。原始语音进行特征提取并输入DNN模型，根据DNN模型的输出概率值并结合维特比算法，对原始语音逐帧判别是否为有效语音，最后根据起尾点判别算法将原始语音中的有效语音截取出来。</w:t>
      </w:r>
    </w:p>
    <w:p>
      <w:pPr>
        <w:pStyle w:val="138"/>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基于深度学习端点检测流程图如图4.2.1所示：</w:t>
      </w:r>
    </w:p>
    <w:p>
      <w:pPr>
        <w:kinsoku/>
        <w:overflowPunct/>
        <w:bidi w:val="0"/>
        <w:adjustRightInd/>
        <w:snapToGrid/>
        <w:spacing w:before="100" w:beforeAutospacing="1" w:after="100" w:afterAutospacing="1"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867785" cy="3896360"/>
            <wp:effectExtent l="0" t="0" r="3175" b="5080"/>
            <wp:docPr id="55" name="图片 55" descr="V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V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89176" cy="3917453"/>
                    </a:xfrm>
                    <a:prstGeom prst="rect">
                      <a:avLst/>
                    </a:prstGeom>
                    <a:noFill/>
                    <a:ln>
                      <a:noFill/>
                    </a:ln>
                  </pic:spPr>
                </pic:pic>
              </a:graphicData>
            </a:graphic>
          </wp:inline>
        </w:drawing>
      </w:r>
    </w:p>
    <w:p>
      <w:pPr>
        <w:pStyle w:val="9"/>
        <w:kinsoku/>
        <w:overflowPunct/>
        <w:bidi w:val="0"/>
        <w:spacing w:line="240" w:lineRule="auto"/>
        <w:rPr>
          <w:rFonts w:hint="eastAsia" w:ascii="微软雅黑" w:hAnsi="微软雅黑" w:eastAsia="微软雅黑" w:cs="微软雅黑"/>
          <w:sz w:val="28"/>
          <w:szCs w:val="28"/>
        </w:rPr>
      </w:pPr>
      <w:bookmarkStart w:id="63" w:name="_Toc90301896"/>
      <w:r>
        <w:rPr>
          <w:rFonts w:hint="eastAsia" w:ascii="微软雅黑" w:hAnsi="微软雅黑" w:eastAsia="微软雅黑" w:cs="微软雅黑"/>
          <w:sz w:val="28"/>
          <w:szCs w:val="28"/>
        </w:rPr>
        <w:t>特征提取模块</w:t>
      </w:r>
      <w:bookmarkEnd w:id="63"/>
      <w:r>
        <w:rPr>
          <w:rFonts w:hint="eastAsia" w:ascii="微软雅黑" w:hAnsi="微软雅黑" w:eastAsia="微软雅黑" w:cs="微软雅黑"/>
          <w:sz w:val="28"/>
          <w:szCs w:val="28"/>
        </w:rPr>
        <w:t xml:space="preserve"> </w:t>
      </w:r>
    </w:p>
    <w:p>
      <w:pPr>
        <w:kinsoku/>
        <w:overflowPunct/>
        <w:bidi w:val="0"/>
        <w:spacing w:after="0"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语音波形在时域上几乎没有描述能力，因此必须将波形作变换，即进行声学特征提取。特征提取模块负责计算语音的声学参数，并进行特征的计算，以便提取出反映信号特征的关键特征参数，以降低维数以便于后续处理。语音识别系统常用的特征参数有幅度、能量、过零率、线性预测系数（LPC）、LPC 倒谱系数（LPCC）、线谱对参数（LSP ）、短时频谱、共振峰频率、反映人耳听觉特征的Mel频率倒谱系数（MFCC）等。</w:t>
      </w:r>
    </w:p>
    <w:p>
      <w:pPr>
        <w:kinsoku/>
        <w:overflowPunct/>
        <w:bidi w:val="0"/>
        <w:spacing w:after="0" w:line="240" w:lineRule="auto"/>
        <w:ind w:firstLine="700" w:firstLineChars="25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识别模块支持感知线性预测（PLP）和Mel频率倒谱系数（MFCC）两种特征；</w:t>
      </w:r>
    </w:p>
    <w:p>
      <w:pPr>
        <w:pStyle w:val="10"/>
        <w:kinsoku/>
        <w:overflowPunct/>
        <w:bidi w:val="0"/>
        <w:spacing w:line="240" w:lineRule="auto"/>
        <w:rPr>
          <w:rFonts w:hint="eastAsia" w:ascii="微软雅黑" w:hAnsi="微软雅黑" w:eastAsia="微软雅黑" w:cs="微软雅黑"/>
          <w:sz w:val="28"/>
          <w:szCs w:val="28"/>
        </w:rPr>
      </w:pPr>
      <w:bookmarkStart w:id="64" w:name="_Toc90301897"/>
      <w:r>
        <w:rPr>
          <w:rFonts w:hint="eastAsia" w:ascii="微软雅黑" w:hAnsi="微软雅黑" w:eastAsia="微软雅黑" w:cs="微软雅黑"/>
          <w:sz w:val="28"/>
          <w:szCs w:val="28"/>
        </w:rPr>
        <w:t>基于MFCC特征提取子模块</w:t>
      </w:r>
      <w:bookmarkEnd w:id="64"/>
    </w:p>
    <w:p>
      <w:pPr>
        <w:pStyle w:val="117"/>
        <w:kinsoku/>
        <w:overflowPunct/>
        <w:bidi w:val="0"/>
        <w:spacing w:line="240" w:lineRule="auto"/>
        <w:ind w:left="420" w:firstLine="0" w:firstLineChars="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梅尔频标倒谱系数(Mel Frequency Cepstrum Coefficient,MFCC)考虑了人耳的听觉特性，将频谱转化为Mel频标的非线性频谱，然后转换到倒谱域上。MFCC是采用滤波器组的方法计算出来的，这组滤波器组在频率的Mel坐标上是等宽的。这是因为人类对1000HZ以上的声音频率范围的感知不遵循线性关系而遵循在对数频率坐标上的近似线性关系。</w:t>
      </w:r>
    </w:p>
    <w:p>
      <w:pPr>
        <w:pStyle w:val="138"/>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梅尔频率倒谱特征的提取一般分为如下步骤：</w:t>
      </w:r>
    </w:p>
    <w:p>
      <w:pPr>
        <w:pStyle w:val="138"/>
        <w:numPr>
          <w:ilvl w:val="0"/>
          <w:numId w:val="43"/>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预加重，目的是提升高频部分，使信号变得平坦，保持在低频到高频的整个频带中，能用同样的信噪比求频谱，并消除发声过程中的声带和嘴唇效应，突出高频的共振峰；</w:t>
      </w:r>
    </w:p>
    <w:p>
      <w:pPr>
        <w:pStyle w:val="138"/>
        <w:numPr>
          <w:ilvl w:val="0"/>
          <w:numId w:val="43"/>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分帧，由于语音具有短时平稳特征，需将语音分成一个个小段，每一小段为一帧，帧长一般为25ms，相邻帧的重叠为10ms。</w:t>
      </w:r>
    </w:p>
    <w:p>
      <w:pPr>
        <w:pStyle w:val="138"/>
        <w:numPr>
          <w:ilvl w:val="0"/>
          <w:numId w:val="43"/>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加窗，一般为方窗、汉明窗、汉宁窗等，目的是消除相邻帧两端可能造成的不连续性。</w:t>
      </w:r>
    </w:p>
    <w:p>
      <w:pPr>
        <w:pStyle w:val="138"/>
        <w:numPr>
          <w:ilvl w:val="0"/>
          <w:numId w:val="43"/>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快速傅里叶变换FFT，将语音信号转换到频域，分析语音信号在频域的特性。</w:t>
      </w:r>
    </w:p>
    <w:p>
      <w:pPr>
        <w:pStyle w:val="138"/>
        <w:numPr>
          <w:ilvl w:val="0"/>
          <w:numId w:val="43"/>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梅尔滤波器组，人耳对不同频率的敏感程度不同，且成非线性关系，因此我们将频谱按人耳敏感程度分为多个Mel滤波器组；在Mel刻度范围内，各个滤波器的中心频率是相等间隔的线性分布，但在频率范围不是相等间隔的，将能量谱通过一组Mel尺度的三角形滤波器组过滤后获得一个与滤波器个数相等的维数的特征。</w:t>
      </w:r>
    </w:p>
    <w:p>
      <w:pPr>
        <w:pStyle w:val="138"/>
        <w:numPr>
          <w:ilvl w:val="0"/>
          <w:numId w:val="43"/>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离散余弦变换，大多数的自然信号（包括声音和图像）的能量都集中在离散余弦变换后的低频部分，离散余弦变换具有很强的"能量集中"特性，通过离散余弦变换对每帧数据在进行一次降维并获得音频的包络特征。</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1" o:spt="75" type="#_x0000_t75" style="height:203.95pt;width:467.8pt;" o:ole="t" filled="f" o:preferrelative="t" stroked="f" coordsize="21600,21600">
            <v:path/>
            <v:fill on="f" focussize="0,0"/>
            <v:stroke on="f" joinstyle="miter"/>
            <v:imagedata r:id="rId24" o:title=""/>
            <o:lock v:ext="edit" aspectratio="f"/>
            <w10:wrap type="none"/>
            <w10:anchorlock/>
          </v:shape>
          <o:OLEObject Type="Embed" ProgID="Visio.Drawing.11" ShapeID="_x0000_i1031" DrawAspect="Content" ObjectID="_1468075731">
            <o:LockedField>false</o:LockedField>
          </o:OLEObject>
        </w:object>
      </w:r>
      <w:r>
        <w:rPr>
          <w:rFonts w:hint="eastAsia" w:ascii="微软雅黑" w:hAnsi="微软雅黑" w:eastAsia="微软雅黑" w:cs="微软雅黑"/>
          <w:sz w:val="28"/>
          <w:szCs w:val="28"/>
        </w:rPr>
        <w:t>图3.2.1 MFCC特征流程</w:t>
      </w:r>
    </w:p>
    <w:p>
      <w:pPr>
        <w:pStyle w:val="10"/>
        <w:kinsoku/>
        <w:overflowPunct/>
        <w:bidi w:val="0"/>
        <w:spacing w:line="240" w:lineRule="auto"/>
        <w:rPr>
          <w:rFonts w:hint="eastAsia" w:ascii="微软雅黑" w:hAnsi="微软雅黑" w:eastAsia="微软雅黑" w:cs="微软雅黑"/>
          <w:sz w:val="28"/>
          <w:szCs w:val="28"/>
        </w:rPr>
      </w:pPr>
      <w:bookmarkStart w:id="65" w:name="_Toc90301898"/>
      <w:r>
        <w:rPr>
          <w:rFonts w:hint="eastAsia" w:ascii="微软雅黑" w:hAnsi="微软雅黑" w:eastAsia="微软雅黑" w:cs="微软雅黑"/>
          <w:sz w:val="28"/>
          <w:szCs w:val="28"/>
        </w:rPr>
        <w:t>基于PLP特征提取子模块</w:t>
      </w:r>
      <w:bookmarkEnd w:id="65"/>
    </w:p>
    <w:p>
      <w:pPr>
        <w:kinsoku/>
        <w:overflowPunct/>
        <w:bidi w:val="0"/>
        <w:spacing w:after="0" w:line="240" w:lineRule="auto"/>
        <w:ind w:firstLine="700" w:firstLineChars="25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sz w:val="28"/>
          <w:szCs w:val="28"/>
        </w:rPr>
        <w:t>PLP共60维度，包括1维能量，12维PLP，1维基本， 1维NCC（基频置信度），并进行三阶差分。具体实现步骤如下：</w:t>
      </w:r>
    </w:p>
    <w:p>
      <w:pPr>
        <w:kinsoku/>
        <w:overflowPunct/>
        <w:bidi w:val="0"/>
        <w:spacing w:after="0" w:line="240" w:lineRule="auto"/>
        <w:ind w:firstLine="980" w:firstLineChars="350"/>
        <w:rPr>
          <w:rFonts w:hint="eastAsia" w:ascii="微软雅黑" w:hAnsi="微软雅黑" w:eastAsia="微软雅黑" w:cs="微软雅黑"/>
          <w:color w:val="000000"/>
          <w:sz w:val="28"/>
          <w:szCs w:val="28"/>
          <w:shd w:val="clear" w:color="auto" w:fill="FFFFFF"/>
          <w:vertAlign w:val="superscript"/>
        </w:rPr>
      </w:pPr>
      <w:r>
        <w:rPr>
          <w:rFonts w:hint="eastAsia" w:ascii="微软雅黑" w:hAnsi="微软雅黑" w:eastAsia="微软雅黑" w:cs="微软雅黑"/>
          <w:color w:val="000000"/>
          <w:sz w:val="28"/>
          <w:szCs w:val="28"/>
          <w:shd w:val="clear" w:color="auto" w:fill="FFFFFF"/>
        </w:rPr>
        <w:t>1、语音信号经过采样、加窗、离散傅立叶变换后,取短时语音频谱的实部和虚部的平方和, 得到短时功率谱P ( f ) = Rx [ X ( f ) ]</w:t>
      </w:r>
      <w:r>
        <w:rPr>
          <w:rFonts w:hint="eastAsia" w:ascii="微软雅黑" w:hAnsi="微软雅黑" w:eastAsia="微软雅黑" w:cs="微软雅黑"/>
          <w:color w:val="000000"/>
          <w:sz w:val="28"/>
          <w:szCs w:val="28"/>
          <w:shd w:val="clear" w:color="auto" w:fill="FFFFFF"/>
          <w:vertAlign w:val="superscript"/>
        </w:rPr>
        <w:t>2</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I m [ X ( f ) ]</w:t>
      </w:r>
      <w:r>
        <w:rPr>
          <w:rFonts w:hint="eastAsia" w:ascii="微软雅黑" w:hAnsi="微软雅黑" w:eastAsia="微软雅黑" w:cs="微软雅黑"/>
          <w:color w:val="000000"/>
          <w:sz w:val="28"/>
          <w:szCs w:val="28"/>
          <w:shd w:val="clear" w:color="auto" w:fill="FFFFFF"/>
          <w:vertAlign w:val="superscript"/>
        </w:rPr>
        <w:t>2</w:t>
      </w:r>
    </w:p>
    <w:p>
      <w:pPr>
        <w:kinsoku/>
        <w:overflowPunct/>
        <w:bidi w:val="0"/>
        <w:spacing w:after="0" w:line="240" w:lineRule="auto"/>
        <w:ind w:firstLine="840" w:firstLineChars="3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2、临界频带分析</w:t>
      </w:r>
      <w:r>
        <w:rPr>
          <w:rFonts w:hint="eastAsia" w:ascii="微软雅黑" w:hAnsi="微软雅黑" w:eastAsia="微软雅黑" w:cs="微软雅黑"/>
          <w:color w:val="000000"/>
          <w:sz w:val="28"/>
          <w:szCs w:val="28"/>
        </w:rPr>
        <w:br w:type="textWrapping"/>
      </w:r>
      <w:r>
        <w:rPr>
          <w:rFonts w:hint="eastAsia" w:ascii="微软雅黑" w:hAnsi="微软雅黑" w:eastAsia="微软雅黑" w:cs="微软雅黑"/>
          <w:color w:val="000000"/>
          <w:sz w:val="28"/>
          <w:szCs w:val="28"/>
          <w:shd w:val="clear" w:color="auto" w:fill="FFFFFF"/>
        </w:rPr>
        <w:t>临界频带的划分反映了人耳听觉的掩蔽效应，是人耳听觉模型的体现。利用公式</w:t>
      </w:r>
    </w:p>
    <w:p>
      <w:pPr>
        <w:kinsoku/>
        <w:overflowPunct/>
        <w:bidi w:val="0"/>
        <w:spacing w:after="0" w:line="240" w:lineRule="auto"/>
        <w:ind w:firstLine="3080" w:firstLineChars="11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Z( f ) = 6ln{ f / 600+ [ ( f / 600)</w:t>
      </w:r>
      <w:r>
        <w:rPr>
          <w:rFonts w:hint="eastAsia" w:ascii="微软雅黑" w:hAnsi="微软雅黑" w:eastAsia="微软雅黑" w:cs="微软雅黑"/>
          <w:color w:val="000000"/>
          <w:sz w:val="28"/>
          <w:szCs w:val="28"/>
          <w:shd w:val="clear" w:color="auto" w:fill="FFFFFF"/>
          <w:vertAlign w:val="superscript"/>
        </w:rPr>
        <w:t>2</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vertAlign w:val="superscript"/>
        </w:rPr>
        <w:t>0.5</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w:t>
      </w:r>
      <w:r>
        <w:rPr>
          <w:rFonts w:hint="eastAsia" w:ascii="微软雅黑" w:hAnsi="微软雅黑" w:eastAsia="微软雅黑" w:cs="微软雅黑"/>
          <w:color w:val="000000"/>
          <w:sz w:val="28"/>
          <w:szCs w:val="28"/>
        </w:rPr>
        <w:br w:type="textWrapping"/>
      </w:r>
      <w:r>
        <w:rPr>
          <w:rFonts w:hint="eastAsia" w:ascii="微软雅黑" w:hAnsi="微软雅黑" w:eastAsia="微软雅黑" w:cs="微软雅黑"/>
          <w:color w:val="000000"/>
          <w:sz w:val="28"/>
          <w:szCs w:val="28"/>
          <w:shd w:val="clear" w:color="auto" w:fill="FFFFFF"/>
        </w:rPr>
        <w:t>将频谱P ( f ) 的频率轴f 映射到Bark 频率Z, 总共得到17 个频带。这17 个频带中每个频带内的能量谱与式( 3) 的加权系数相乘, 求和后得到临界带宽听觉谱θ( k) 。</w:t>
      </w:r>
    </w:p>
    <w:p>
      <w:pPr>
        <w:kinsoku/>
        <w:overflowPunct/>
        <w:bidi w:val="0"/>
        <w:spacing w:after="0" w:line="240" w:lineRule="auto"/>
        <w:ind w:left="805" w:leftChars="250" w:hanging="280" w:hangingChars="10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shd w:val="clear" w:color="auto" w:fill="FFFFFF"/>
        </w:rPr>
        <w:t>3、等响度预加重</w:t>
      </w:r>
    </w:p>
    <w:p>
      <w:pPr>
        <w:kinsoku/>
        <w:overflowPunct/>
        <w:bidi w:val="0"/>
        <w:spacing w:after="0" w:line="240" w:lineRule="auto"/>
        <w:ind w:firstLine="700" w:firstLineChars="25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用模拟人耳大约40 dB 等响曲线E( f ) 对θ( k)进行等响度曲线预加重, 即</w:t>
      </w:r>
    </w:p>
    <w:p>
      <w:pPr>
        <w:kinsoku/>
        <w:overflowPunct/>
        <w:bidi w:val="0"/>
        <w:spacing w:after="0" w:line="240" w:lineRule="auto"/>
        <w:ind w:firstLine="2240" w:firstLineChars="80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shd w:val="clear" w:color="auto" w:fill="FFFFFF"/>
        </w:rPr>
        <w:t>Γ( k) = E[f0(k)]θ( k) , ( k = 1, 2, ..., 17)</w:t>
      </w:r>
      <w:r>
        <w:rPr>
          <w:rFonts w:hint="eastAsia" w:ascii="微软雅黑" w:hAnsi="微软雅黑" w:eastAsia="微软雅黑" w:cs="微软雅黑"/>
          <w:color w:val="000000"/>
          <w:sz w:val="28"/>
          <w:szCs w:val="28"/>
        </w:rPr>
        <w:t xml:space="preserve"> </w:t>
      </w:r>
    </w:p>
    <w:p>
      <w:pPr>
        <w:kinsoku/>
        <w:overflowPunct/>
        <w:bidi w:val="0"/>
        <w:spacing w:after="0" w:line="240" w:lineRule="auto"/>
        <w:ind w:firstLine="840" w:firstLineChars="3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rPr>
        <w:t>式中</w:t>
      </w:r>
      <w:r>
        <w:rPr>
          <w:rFonts w:hint="eastAsia" w:ascii="微软雅黑" w:hAnsi="微软雅黑" w:eastAsia="微软雅黑" w:cs="微软雅黑"/>
          <w:color w:val="000000"/>
          <w:sz w:val="28"/>
          <w:szCs w:val="28"/>
          <w:shd w:val="clear" w:color="auto" w:fill="FFFFFF"/>
        </w:rPr>
        <w:t>f</w:t>
      </w:r>
      <w:r>
        <w:rPr>
          <w:rStyle w:val="139"/>
          <w:rFonts w:hint="eastAsia" w:ascii="微软雅黑" w:hAnsi="微软雅黑" w:eastAsia="微软雅黑" w:cs="微软雅黑"/>
          <w:color w:val="000000"/>
          <w:sz w:val="28"/>
          <w:szCs w:val="28"/>
          <w:shd w:val="clear" w:color="auto" w:fill="FFFFFF"/>
          <w:vertAlign w:val="subscript"/>
        </w:rPr>
        <w:t> </w:t>
      </w:r>
      <w:r>
        <w:rPr>
          <w:rFonts w:hint="eastAsia" w:ascii="微软雅黑" w:hAnsi="微软雅黑" w:eastAsia="微软雅黑" w:cs="微软雅黑"/>
          <w:color w:val="000000"/>
          <w:sz w:val="28"/>
          <w:szCs w:val="28"/>
          <w:shd w:val="clear" w:color="auto" w:fill="FFFFFF"/>
          <w:vertAlign w:val="subscript"/>
        </w:rPr>
        <w:t>0</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k ) 表示第k 个临界带听觉谱的中心频率所对应的频率( 单位为Hz) 。其中</w:t>
      </w:r>
    </w:p>
    <w:p>
      <w:pPr>
        <w:kinsoku/>
        <w:overflowPunct/>
        <w:bidi w:val="0"/>
        <w:spacing w:after="0" w:line="240" w:lineRule="auto"/>
        <w:ind w:left="525" w:leftChars="250" w:firstLine="980" w:firstLineChars="35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shd w:val="clear" w:color="auto" w:fill="FFFFFF"/>
        </w:rPr>
        <w:t>E[ f0(k)] =(f0(k)</w:t>
      </w:r>
      <w:r>
        <w:rPr>
          <w:rFonts w:hint="eastAsia" w:ascii="微软雅黑" w:hAnsi="微软雅黑" w:eastAsia="微软雅黑" w:cs="微软雅黑"/>
          <w:color w:val="000000"/>
          <w:sz w:val="28"/>
          <w:szCs w:val="28"/>
          <w:shd w:val="clear" w:color="auto" w:fill="FFFFFF"/>
          <w:vertAlign w:val="superscript"/>
        </w:rPr>
        <w:t>2</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 44 * 10</w:t>
      </w:r>
      <w:r>
        <w:rPr>
          <w:rFonts w:hint="eastAsia" w:ascii="微软雅黑" w:hAnsi="微软雅黑" w:eastAsia="微软雅黑" w:cs="微软雅黑"/>
          <w:color w:val="000000"/>
          <w:sz w:val="28"/>
          <w:szCs w:val="28"/>
          <w:shd w:val="clear" w:color="auto" w:fill="FFFFFF"/>
          <w:vertAlign w:val="superscript"/>
        </w:rPr>
        <w:t>6</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)f</w:t>
      </w:r>
      <w:r>
        <w:rPr>
          <w:rFonts w:hint="eastAsia" w:ascii="微软雅黑" w:hAnsi="微软雅黑" w:eastAsia="微软雅黑" w:cs="微软雅黑"/>
          <w:color w:val="000000"/>
          <w:sz w:val="28"/>
          <w:szCs w:val="28"/>
          <w:shd w:val="clear" w:color="auto" w:fill="FFFFFF"/>
          <w:vertAlign w:val="subscript"/>
        </w:rPr>
        <w:t>0</w:t>
      </w:r>
      <w:r>
        <w:rPr>
          <w:rFonts w:hint="eastAsia" w:ascii="微软雅黑" w:hAnsi="微软雅黑" w:eastAsia="微软雅黑" w:cs="微软雅黑"/>
          <w:color w:val="000000"/>
          <w:sz w:val="28"/>
          <w:szCs w:val="28"/>
          <w:shd w:val="clear" w:color="auto" w:fill="FFFFFF"/>
        </w:rPr>
        <w:t>(k)</w:t>
      </w:r>
      <w:r>
        <w:rPr>
          <w:rFonts w:hint="eastAsia" w:ascii="微软雅黑" w:hAnsi="微软雅黑" w:eastAsia="微软雅黑" w:cs="微软雅黑"/>
          <w:color w:val="000000"/>
          <w:sz w:val="28"/>
          <w:szCs w:val="28"/>
          <w:shd w:val="clear" w:color="auto" w:fill="FFFFFF"/>
          <w:vertAlign w:val="superscript"/>
        </w:rPr>
        <w:t>4</w:t>
      </w:r>
      <w:r>
        <w:rPr>
          <w:rFonts w:hint="eastAsia" w:ascii="微软雅黑" w:hAnsi="微软雅黑" w:eastAsia="微软雅黑" w:cs="微软雅黑"/>
          <w:color w:val="000000"/>
          <w:sz w:val="28"/>
          <w:szCs w:val="28"/>
          <w:shd w:val="clear" w:color="auto" w:fill="FFFFFF"/>
        </w:rPr>
        <w:t>/( f0(k)</w:t>
      </w:r>
      <w:r>
        <w:rPr>
          <w:rFonts w:hint="eastAsia" w:ascii="微软雅黑" w:hAnsi="微软雅黑" w:eastAsia="微软雅黑" w:cs="微软雅黑"/>
          <w:color w:val="000000"/>
          <w:sz w:val="28"/>
          <w:szCs w:val="28"/>
          <w:shd w:val="clear" w:color="auto" w:fill="FFFFFF"/>
          <w:vertAlign w:val="superscript"/>
        </w:rPr>
        <w:t>2</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+ 1.6*10</w:t>
      </w:r>
      <w:r>
        <w:rPr>
          <w:rFonts w:hint="eastAsia" w:ascii="微软雅黑" w:hAnsi="微软雅黑" w:eastAsia="微软雅黑" w:cs="微软雅黑"/>
          <w:color w:val="000000"/>
          <w:sz w:val="28"/>
          <w:szCs w:val="28"/>
          <w:shd w:val="clear" w:color="auto" w:fill="FFFFFF"/>
          <w:vertAlign w:val="superscript"/>
        </w:rPr>
        <w:t>5</w:t>
      </w:r>
      <w:r>
        <w:rPr>
          <w:rFonts w:hint="eastAsia" w:ascii="微软雅黑" w:hAnsi="微软雅黑" w:eastAsia="微软雅黑" w:cs="微软雅黑"/>
          <w:color w:val="000000"/>
          <w:sz w:val="28"/>
          <w:szCs w:val="28"/>
          <w:shd w:val="clear" w:color="auto" w:fill="FFFFFF"/>
        </w:rPr>
        <w:t>)</w:t>
      </w:r>
      <w:r>
        <w:rPr>
          <w:rFonts w:hint="eastAsia" w:ascii="微软雅黑" w:hAnsi="微软雅黑" w:eastAsia="微软雅黑" w:cs="微软雅黑"/>
          <w:color w:val="000000"/>
          <w:sz w:val="28"/>
          <w:szCs w:val="28"/>
          <w:shd w:val="clear" w:color="auto" w:fill="FFFFFF"/>
          <w:vertAlign w:val="superscript"/>
        </w:rPr>
        <w:t>2</w:t>
      </w:r>
      <w:r>
        <w:rPr>
          <w:rFonts w:hint="eastAsia" w:ascii="微软雅黑" w:hAnsi="微软雅黑" w:eastAsia="微软雅黑" w:cs="微软雅黑"/>
          <w:color w:val="000000"/>
          <w:sz w:val="28"/>
          <w:szCs w:val="28"/>
          <w:shd w:val="clear" w:color="auto" w:fill="FFFFFF"/>
        </w:rPr>
        <w:t>*( f0( k)</w:t>
      </w:r>
      <w:r>
        <w:rPr>
          <w:rFonts w:hint="eastAsia" w:ascii="微软雅黑" w:hAnsi="微软雅黑" w:eastAsia="微软雅黑" w:cs="微软雅黑"/>
          <w:color w:val="000000"/>
          <w:sz w:val="28"/>
          <w:szCs w:val="28"/>
          <w:shd w:val="clear" w:color="auto" w:fill="FFFFFF"/>
          <w:vertAlign w:val="superscript"/>
        </w:rPr>
        <w:t>2</w:t>
      </w:r>
      <w:r>
        <w:rPr>
          <w:rStyle w:val="139"/>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+ 9.61*10</w:t>
      </w:r>
      <w:r>
        <w:rPr>
          <w:rFonts w:hint="eastAsia" w:ascii="微软雅黑" w:hAnsi="微软雅黑" w:eastAsia="微软雅黑" w:cs="微软雅黑"/>
          <w:color w:val="000000"/>
          <w:sz w:val="28"/>
          <w:szCs w:val="28"/>
          <w:shd w:val="clear" w:color="auto" w:fill="FFFFFF"/>
          <w:vertAlign w:val="superscript"/>
        </w:rPr>
        <w:t>9</w:t>
      </w:r>
      <w:r>
        <w:rPr>
          <w:rFonts w:hint="eastAsia" w:ascii="微软雅黑" w:hAnsi="微软雅黑" w:eastAsia="微软雅黑" w:cs="微软雅黑"/>
          <w:color w:val="000000"/>
          <w:sz w:val="28"/>
          <w:szCs w:val="28"/>
          <w:shd w:val="clear" w:color="auto" w:fill="FFFFFF"/>
        </w:rPr>
        <w:t>)</w:t>
      </w:r>
      <w:r>
        <w:rPr>
          <w:rFonts w:hint="eastAsia" w:ascii="微软雅黑" w:hAnsi="微软雅黑" w:eastAsia="微软雅黑" w:cs="微软雅黑"/>
          <w:color w:val="000000"/>
          <w:sz w:val="28"/>
          <w:szCs w:val="28"/>
        </w:rPr>
        <w:t xml:space="preserve"> </w:t>
      </w:r>
    </w:p>
    <w:p>
      <w:pPr>
        <w:kinsoku/>
        <w:overflowPunct/>
        <w:bidi w:val="0"/>
        <w:spacing w:after="0" w:line="240" w:lineRule="auto"/>
        <w:ind w:left="525" w:leftChars="250" w:firstLine="140" w:firstLineChars="5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4、强度-响度转换</w:t>
      </w:r>
    </w:p>
    <w:p>
      <w:pPr>
        <w:kinsoku/>
        <w:overflowPunct/>
        <w:bidi w:val="0"/>
        <w:spacing w:after="0" w:line="240" w:lineRule="auto"/>
        <w:ind w:firstLine="700" w:firstLineChars="25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为了近似模拟声音的强度与人耳感受的响度间的非线性关系, 进行强度-响度转换θ(k) = Γ( k )</w:t>
      </w:r>
      <w:r>
        <w:rPr>
          <w:rFonts w:hint="eastAsia" w:ascii="微软雅黑" w:hAnsi="微软雅黑" w:eastAsia="微软雅黑" w:cs="微软雅黑"/>
          <w:color w:val="000000"/>
          <w:sz w:val="28"/>
          <w:szCs w:val="28"/>
          <w:shd w:val="clear" w:color="auto" w:fill="FFFFFF"/>
          <w:vertAlign w:val="superscript"/>
        </w:rPr>
        <w:t>0.33</w:t>
      </w:r>
      <w:r>
        <w:rPr>
          <w:rFonts w:hint="eastAsia" w:ascii="微软雅黑" w:hAnsi="微软雅黑" w:eastAsia="微软雅黑" w:cs="微软雅黑"/>
          <w:color w:val="000000"/>
          <w:sz w:val="28"/>
          <w:szCs w:val="28"/>
          <w:shd w:val="clear" w:color="auto" w:fill="FFFFFF"/>
        </w:rPr>
        <w:t> 经过离散傅里叶反变换后, 用德宾算法计算全极点模型, 并求出倒谱系数, 最终程序提取出0-12阶共计13维PLP特征。</w:t>
      </w:r>
    </w:p>
    <w:p>
      <w:pPr>
        <w:kinsoku/>
        <w:overflowPunct/>
        <w:bidi w:val="0"/>
        <w:spacing w:after="0" w:line="240" w:lineRule="auto"/>
        <w:ind w:firstLine="840" w:firstLineChars="3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5、之后可选择是否加入基频以及基频置信度（NCC），并做三阶差分，最终得到特征集。若选择加入基频以及NCC特征，则最终得到(13+2)*4=60维特征集</w:t>
      </w:r>
    </w:p>
    <w:p>
      <w:pPr>
        <w:pStyle w:val="138"/>
        <w:kinsoku/>
        <w:overflowPunct/>
        <w:bidi w:val="0"/>
        <w:spacing w:line="240" w:lineRule="auto"/>
        <w:rPr>
          <w:rFonts w:hint="eastAsia" w:ascii="微软雅黑" w:hAnsi="微软雅黑" w:eastAsia="微软雅黑" w:cs="微软雅黑"/>
          <w:i/>
          <w:sz w:val="28"/>
          <w:szCs w:val="28"/>
        </w:rPr>
      </w:pPr>
      <w:r>
        <w:rPr>
          <w:rFonts w:hint="eastAsia" w:ascii="微软雅黑" w:hAnsi="微软雅黑" w:eastAsia="微软雅黑" w:cs="微软雅黑"/>
          <w:sz w:val="28"/>
          <w:szCs w:val="28"/>
        </w:rPr>
        <w:drawing>
          <wp:inline distT="0" distB="0" distL="0" distR="0">
            <wp:extent cx="5274310" cy="5288915"/>
            <wp:effectExtent l="0" t="0" r="13970" b="146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5288915"/>
                    </a:xfrm>
                    <a:prstGeom prst="rect">
                      <a:avLst/>
                    </a:prstGeom>
                  </pic:spPr>
                </pic:pic>
              </a:graphicData>
            </a:graphic>
          </wp:inline>
        </w:drawing>
      </w:r>
    </w:p>
    <w:p>
      <w:pPr>
        <w:pStyle w:val="9"/>
        <w:kinsoku/>
        <w:overflowPunct/>
        <w:bidi w:val="0"/>
        <w:spacing w:line="240" w:lineRule="auto"/>
        <w:rPr>
          <w:rFonts w:hint="eastAsia" w:ascii="微软雅黑" w:hAnsi="微软雅黑" w:eastAsia="微软雅黑" w:cs="微软雅黑"/>
          <w:sz w:val="28"/>
          <w:szCs w:val="28"/>
        </w:rPr>
      </w:pPr>
      <w:bookmarkStart w:id="66" w:name="_Toc90301899"/>
      <w:r>
        <w:rPr>
          <w:rFonts w:hint="eastAsia" w:ascii="微软雅黑" w:hAnsi="微软雅黑" w:eastAsia="微软雅黑" w:cs="微软雅黑"/>
          <w:sz w:val="28"/>
          <w:szCs w:val="28"/>
        </w:rPr>
        <w:t>解码模块</w:t>
      </w:r>
      <w:bookmarkEnd w:id="66"/>
      <w:r>
        <w:rPr>
          <w:rFonts w:hint="eastAsia" w:ascii="微软雅黑" w:hAnsi="微软雅黑" w:eastAsia="微软雅黑" w:cs="微软雅黑"/>
          <w:sz w:val="28"/>
          <w:szCs w:val="28"/>
        </w:rPr>
        <w:t xml:space="preserve"> </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端到端声学模型神经网络推理介绍：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采用的是transformer结构构建的声学模型前向推理。输入的是归一化的声学特征，encoder输出是每一帧的声学embedding，声学embeding输入decoder，其中decoder是一个自回归的计算流程，最后通过decoder输出每一个character的概率。整个包括模型加载，模型分层计算，decoder自回归计算，模型定点化计算，向量矩阵计算加速，encoder-decoder计算优化，多线模型参数共享等部分。在线部分还包括截断点判决，中间隐含层结果缓存等模块。</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解码中的令牌传递算法介绍：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有限状态转换机(WFST)提供了一个统一的形式来表示当前主流的大规模连续语音识别(LVCSR)系统的不同知识源(knowledge source)，比如HMM、声学模型、发音词典和N-gram语言模型。表示不同知识源的多个WFST可以通过复合运算整合成一个WFST，这个WFST表示的搜索网络的输入是HMM状态。然后这个WFST可以通过各种优化运算来去掉其中的冗余部分而变成等价的但是更加紧凑高效的WFST来加速解码过程。具体包括 ：</w:t>
      </w:r>
    </w:p>
    <w:p>
      <w:pPr>
        <w:pStyle w:val="117"/>
        <w:numPr>
          <w:ilvl w:val="0"/>
          <w:numId w:val="44"/>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wfst网络确定化，最小化算法；</w:t>
      </w:r>
    </w:p>
    <w:p>
      <w:pPr>
        <w:pStyle w:val="117"/>
        <w:numPr>
          <w:ilvl w:val="0"/>
          <w:numId w:val="44"/>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动态语言模型计算算法；</w:t>
      </w:r>
    </w:p>
    <w:p>
      <w:pPr>
        <w:pStyle w:val="117"/>
        <w:numPr>
          <w:ilvl w:val="0"/>
          <w:numId w:val="44"/>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快速维特比搜索算法，基于空边和静音特殊处理算法；</w:t>
      </w:r>
    </w:p>
    <w:p>
      <w:pPr>
        <w:pStyle w:val="117"/>
        <w:numPr>
          <w:ilvl w:val="0"/>
          <w:numId w:val="44"/>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动态结果回溯和词图构建算法。</w:t>
      </w:r>
    </w:p>
    <w:p>
      <w:pPr>
        <w:widowControl w:val="0"/>
        <w:kinsoku/>
        <w:overflowPunct/>
        <w:autoSpaceDE w:val="0"/>
        <w:autoSpaceDN w:val="0"/>
        <w:bidi w:val="0"/>
        <w:snapToGrid/>
        <w:spacing w:after="0" w:line="240" w:lineRule="auto"/>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调用流程如图3.4.4所示：</w:t>
      </w:r>
    </w:p>
    <w:p>
      <w:pPr>
        <w:widowControl w:val="0"/>
        <w:kinsoku/>
        <w:overflowPunct/>
        <w:autoSpaceDE w:val="0"/>
        <w:autoSpaceDN w:val="0"/>
        <w:bidi w:val="0"/>
        <w:snapToGrid/>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2" o:spt="75" type="#_x0000_t75" style="height:265.95pt;width:460.3pt;" o:ole="t" filled="f" o:preferrelative="t" stroked="f" coordsize="21600,21600">
            <v:path/>
            <v:fill on="f" focussize="0,0"/>
            <v:stroke on="f" joinstyle="miter"/>
            <v:imagedata r:id="rId20" o:title=""/>
            <o:lock v:ext="edit" aspectratio="t"/>
            <w10:wrap type="none"/>
            <w10:anchorlock/>
          </v:shape>
          <o:OLEObject Type="Embed" ProgID="Visio.Drawing.15" ShapeID="_x0000_i1032" DrawAspect="Content" ObjectID="_1468075732">
            <o:LockedField>false</o:LockedField>
          </o:OLEObject>
        </w:object>
      </w:r>
    </w:p>
    <w:p>
      <w:pPr>
        <w:widowControl w:val="0"/>
        <w:kinsoku/>
        <w:overflowPunct/>
        <w:autoSpaceDE w:val="0"/>
        <w:autoSpaceDN w:val="0"/>
        <w:bidi w:val="0"/>
        <w:snapToGrid/>
        <w:spacing w:after="0" w:line="240" w:lineRule="auto"/>
        <w:jc w:val="center"/>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图3.4.4 解码函数调用流程图</w:t>
      </w:r>
    </w:p>
    <w:p>
      <w:pPr>
        <w:pStyle w:val="9"/>
        <w:kinsoku/>
        <w:overflowPunct/>
        <w:bidi w:val="0"/>
        <w:spacing w:line="240" w:lineRule="auto"/>
        <w:rPr>
          <w:rFonts w:hint="eastAsia" w:ascii="微软雅黑" w:hAnsi="微软雅黑" w:eastAsia="微软雅黑" w:cs="微软雅黑"/>
          <w:sz w:val="28"/>
          <w:szCs w:val="28"/>
        </w:rPr>
      </w:pPr>
      <w:bookmarkStart w:id="67" w:name="_Toc90301900"/>
      <w:r>
        <w:rPr>
          <w:rFonts w:hint="eastAsia" w:ascii="微软雅黑" w:hAnsi="微软雅黑" w:eastAsia="微软雅黑" w:cs="微软雅黑"/>
          <w:sz w:val="28"/>
          <w:szCs w:val="28"/>
        </w:rPr>
        <w:t>结果后处理模块</w:t>
      </w:r>
      <w:bookmarkEnd w:id="67"/>
      <w:r>
        <w:rPr>
          <w:rFonts w:hint="eastAsia" w:ascii="微软雅黑" w:hAnsi="微软雅黑" w:eastAsia="微软雅黑" w:cs="微软雅黑"/>
          <w:sz w:val="28"/>
          <w:szCs w:val="28"/>
        </w:rPr>
        <w:t xml:space="preserve"> </w:t>
      </w:r>
    </w:p>
    <w:p>
      <w:pPr>
        <w:pStyle w:val="117"/>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后处理模块是根据解码出来的识别结果，对识别结果进行一系列的处理；如音素转拼音，ITN转换，添加标点，热词替换等处理操作。</w:t>
      </w:r>
    </w:p>
    <w:p>
      <w:pPr>
        <w:pStyle w:val="10"/>
        <w:kinsoku/>
        <w:overflowPunct/>
        <w:bidi w:val="0"/>
        <w:spacing w:line="240" w:lineRule="auto"/>
        <w:rPr>
          <w:rFonts w:hint="eastAsia" w:ascii="微软雅黑" w:hAnsi="微软雅黑" w:eastAsia="微软雅黑" w:cs="微软雅黑"/>
          <w:sz w:val="28"/>
          <w:szCs w:val="28"/>
        </w:rPr>
      </w:pPr>
      <w:bookmarkStart w:id="68" w:name="_Toc90301901"/>
      <w:r>
        <w:rPr>
          <w:rFonts w:hint="eastAsia" w:ascii="微软雅黑" w:hAnsi="微软雅黑" w:eastAsia="微软雅黑" w:cs="微软雅黑"/>
          <w:sz w:val="28"/>
          <w:szCs w:val="28"/>
        </w:rPr>
        <w:t>音素转拼音子模块</w:t>
      </w:r>
      <w:bookmarkEnd w:id="68"/>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解码后的识别结果是训练过程的音素单元，利用音素单元与汉语拼音之间的映射，进行相互转换。</w:t>
      </w:r>
    </w:p>
    <w:p>
      <w:pPr>
        <w:pStyle w:val="10"/>
        <w:kinsoku/>
        <w:overflowPunct/>
        <w:bidi w:val="0"/>
        <w:spacing w:line="240" w:lineRule="auto"/>
        <w:rPr>
          <w:rFonts w:hint="eastAsia" w:ascii="微软雅黑" w:hAnsi="微软雅黑" w:eastAsia="微软雅黑" w:cs="微软雅黑"/>
          <w:sz w:val="28"/>
          <w:szCs w:val="28"/>
        </w:rPr>
      </w:pPr>
      <w:bookmarkStart w:id="69" w:name="_Toc90301902"/>
      <w:r>
        <w:rPr>
          <w:rFonts w:hint="eastAsia" w:ascii="微软雅黑" w:hAnsi="微软雅黑" w:eastAsia="微软雅黑" w:cs="微软雅黑"/>
          <w:sz w:val="28"/>
          <w:szCs w:val="28"/>
        </w:rPr>
        <w:t xml:space="preserve"> ITN子模块</w:t>
      </w:r>
      <w:bookmarkEnd w:id="69"/>
    </w:p>
    <w:p>
      <w:pPr>
        <w:kinsoku/>
        <w:overflowPunct/>
        <w:bidi w:val="0"/>
        <w:adjustRightInd/>
        <w:snapToGrid/>
        <w:spacing w:line="240" w:lineRule="auto"/>
        <w:rPr>
          <w:rFonts w:hint="eastAsia" w:ascii="微软雅黑" w:hAnsi="微软雅黑" w:eastAsia="微软雅黑" w:cs="微软雅黑"/>
          <w:color w:val="191919"/>
          <w:sz w:val="28"/>
          <w:szCs w:val="28"/>
          <w:shd w:val="clear" w:color="auto" w:fill="FFFFFF"/>
        </w:rPr>
      </w:pPr>
      <w:r>
        <w:rPr>
          <w:rFonts w:hint="eastAsia" w:ascii="微软雅黑" w:hAnsi="微软雅黑" w:eastAsia="微软雅黑" w:cs="微软雅黑"/>
          <w:sz w:val="28"/>
          <w:szCs w:val="28"/>
        </w:rPr>
        <w:tab/>
      </w:r>
      <w:r>
        <w:rPr>
          <w:rFonts w:hint="eastAsia" w:ascii="微软雅黑" w:hAnsi="微软雅黑" w:eastAsia="微软雅黑" w:cs="微软雅黑"/>
          <w:color w:val="191919"/>
          <w:sz w:val="28"/>
          <w:szCs w:val="28"/>
          <w:shd w:val="clear" w:color="auto" w:fill="FFFFFF"/>
        </w:rPr>
        <w:t>逆转文本标准化（ITN, Inverse Text Normalization）：在大多数语音识别系统中，核心语音识别器会生成语音形式的标志序列，这个序列随后通过 ITN 过程被转换成书写形式。ITN 包括数字、日期和地址等对象。图3.5.2.1 展示了输入为语音形式，输出为书写形式的例子。</w:t>
      </w:r>
    </w:p>
    <w:p>
      <w:pPr>
        <w:kinsoku/>
        <w:overflowPunct/>
        <w:bidi w:val="0"/>
        <w:adjustRightInd/>
        <w:snapToGrid/>
        <w:spacing w:line="240" w:lineRule="auto"/>
        <w:jc w:val="center"/>
        <w:rPr>
          <w:rFonts w:hint="eastAsia" w:ascii="微软雅黑" w:hAnsi="微软雅黑" w:eastAsia="微软雅黑" w:cs="微软雅黑"/>
          <w:color w:val="191919"/>
          <w:sz w:val="28"/>
          <w:szCs w:val="28"/>
          <w:shd w:val="clear" w:color="auto" w:fill="FFFFFF"/>
        </w:rPr>
      </w:pPr>
      <w:r>
        <w:rPr>
          <w:rFonts w:hint="eastAsia" w:ascii="微软雅黑" w:hAnsi="微软雅黑" w:eastAsia="微软雅黑" w:cs="微软雅黑"/>
          <w:sz w:val="28"/>
          <w:szCs w:val="28"/>
        </w:rPr>
        <w:drawing>
          <wp:inline distT="0" distB="0" distL="0" distR="0">
            <wp:extent cx="5263515" cy="2933700"/>
            <wp:effectExtent l="0" t="0" r="9525" b="7620"/>
            <wp:docPr id="57" name="图片 57" descr="C:\Users\ADMINI~1\AppData\Local\Temp\16255337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1\AppData\Local\Temp\162553371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3763" cy="2933700"/>
                    </a:xfrm>
                    <a:prstGeom prst="rect">
                      <a:avLst/>
                    </a:prstGeom>
                    <a:noFill/>
                    <a:ln>
                      <a:noFill/>
                    </a:ln>
                  </pic:spPr>
                </pic:pic>
              </a:graphicData>
            </a:graphic>
          </wp:inline>
        </w:drawing>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INCLUDEPICTURE "https://pic.36krcnd.com/201708/26072731/so3omaps7ycqkhbl" \* MERGEFORMATINET </w:instrText>
      </w:r>
      <w:r>
        <w:rPr>
          <w:rFonts w:hint="eastAsia" w:ascii="微软雅黑" w:hAnsi="微软雅黑" w:eastAsia="微软雅黑" w:cs="微软雅黑"/>
          <w:sz w:val="28"/>
          <w:szCs w:val="28"/>
        </w:rPr>
        <w:fldChar w:fldCharType="end"/>
      </w:r>
      <w:r>
        <w:rPr>
          <w:rFonts w:hint="eastAsia" w:ascii="微软雅黑" w:hAnsi="微软雅黑" w:eastAsia="微软雅黑" w:cs="微软雅黑"/>
          <w:color w:val="191919"/>
          <w:sz w:val="28"/>
          <w:szCs w:val="28"/>
          <w:shd w:val="clear" w:color="auto" w:fill="FFFFFF"/>
        </w:rPr>
        <w:br w:type="textWrapping" w:clear="all"/>
      </w:r>
      <w:r>
        <w:rPr>
          <w:rFonts w:hint="eastAsia" w:ascii="微软雅黑" w:hAnsi="微软雅黑" w:eastAsia="微软雅黑" w:cs="微软雅黑"/>
          <w:color w:val="191919"/>
          <w:sz w:val="28"/>
          <w:szCs w:val="28"/>
          <w:shd w:val="clear" w:color="auto" w:fill="FFFFFF"/>
        </w:rPr>
        <w:t>图3.5.2.1</w:t>
      </w:r>
    </w:p>
    <w:p>
      <w:pPr>
        <w:pStyle w:val="10"/>
        <w:kinsoku/>
        <w:overflowPunct/>
        <w:bidi w:val="0"/>
        <w:spacing w:line="240" w:lineRule="auto"/>
        <w:rPr>
          <w:rFonts w:hint="eastAsia" w:ascii="微软雅黑" w:hAnsi="微软雅黑" w:eastAsia="微软雅黑" w:cs="微软雅黑"/>
          <w:sz w:val="28"/>
          <w:szCs w:val="28"/>
        </w:rPr>
      </w:pPr>
      <w:bookmarkStart w:id="70" w:name="_Toc90301903"/>
      <w:r>
        <w:rPr>
          <w:rFonts w:hint="eastAsia" w:ascii="微软雅黑" w:hAnsi="微软雅黑" w:eastAsia="微软雅黑" w:cs="微软雅黑"/>
          <w:sz w:val="28"/>
          <w:szCs w:val="28"/>
        </w:rPr>
        <w:t>标点子模块</w:t>
      </w:r>
      <w:bookmarkEnd w:id="70"/>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i/>
          <w:sz w:val="28"/>
          <w:szCs w:val="28"/>
        </w:rPr>
        <w:tab/>
      </w:r>
      <w:r>
        <w:rPr>
          <w:rFonts w:hint="eastAsia" w:ascii="微软雅黑" w:hAnsi="微软雅黑" w:eastAsia="微软雅黑" w:cs="微软雅黑"/>
          <w:sz w:val="28"/>
          <w:szCs w:val="28"/>
        </w:rPr>
        <w:t>利用标点模型，对识别结果进行添加标点操作。标点模块主要采用CRF算法，用带有标点符号的文本进行训练，在模型的基础上再添加语义的方法，实现逗号、句号、感叹号、问号的添加，目前支持这四种中文标点符号。</w:t>
      </w:r>
    </w:p>
    <w:p>
      <w:pPr>
        <w:pStyle w:val="138"/>
        <w:kinsoku/>
        <w:overflowPunct/>
        <w:bidi w:val="0"/>
        <w:spacing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CRF(Conditional Random Field)：条件随机场，一种机器学习技术（模型）。CRF由John Lafferty最早用于NLP技术领域，其在NLP技术领域中主要用于文本标注，并有多种应用场景，例如：分词（标注字的词位信息，由字构词）、词性标注（标注分词的词性，例如：名词，动词，助词）、命名实体识别（识别人名，地名，机构名，商品名等具有一定内在规律的实体名词）、标点添加等；</w:t>
      </w:r>
    </w:p>
    <w:p>
      <w:pPr>
        <w:pStyle w:val="10"/>
        <w:kinsoku/>
        <w:overflowPunct/>
        <w:bidi w:val="0"/>
        <w:spacing w:line="240" w:lineRule="auto"/>
        <w:rPr>
          <w:rFonts w:hint="eastAsia" w:ascii="微软雅黑" w:hAnsi="微软雅黑" w:eastAsia="微软雅黑" w:cs="微软雅黑"/>
          <w:sz w:val="28"/>
          <w:szCs w:val="28"/>
        </w:rPr>
      </w:pPr>
      <w:bookmarkStart w:id="71" w:name="_Toc90301904"/>
      <w:r>
        <w:rPr>
          <w:rFonts w:hint="eastAsia" w:ascii="微软雅黑" w:hAnsi="微软雅黑" w:eastAsia="微软雅黑" w:cs="微软雅黑"/>
          <w:sz w:val="28"/>
          <w:szCs w:val="28"/>
        </w:rPr>
        <w:t>热词子模块</w:t>
      </w:r>
      <w:bookmarkEnd w:id="71"/>
    </w:p>
    <w:p>
      <w:pPr>
        <w:kinsoku/>
        <w:overflowPunct/>
        <w:bidi w:val="0"/>
        <w:spacing w:after="0" w:line="240" w:lineRule="auto"/>
        <w:ind w:firstLine="700" w:firstLineChars="250"/>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热词模块是针对一些特定领域的词语识别效果不好，用户可以将该特定领域的词语动态输入到识别引擎，引擎通过热词技术对识别出错的词语进行优化，提高这类词语识别的准确率。 声学所连续语音识别引擎 API 提供两种应用模式：</w:t>
      </w:r>
    </w:p>
    <w:p>
      <w:pPr>
        <w:kinsoku/>
        <w:overflowPunct/>
        <w:bidi w:val="0"/>
        <w:spacing w:after="0" w:line="240" w:lineRule="auto"/>
        <w:ind w:firstLine="700" w:firstLineChars="250"/>
        <w:rPr>
          <w:rFonts w:hint="eastAsia" w:ascii="微软雅黑" w:hAnsi="微软雅黑" w:eastAsia="微软雅黑" w:cs="微软雅黑"/>
          <w:sz w:val="28"/>
          <w:szCs w:val="28"/>
        </w:rPr>
      </w:pPr>
      <w:r>
        <w:rPr>
          <w:rFonts w:hint="eastAsia" w:ascii="微软雅黑" w:hAnsi="微软雅黑" w:eastAsia="微软雅黑" w:cs="微软雅黑"/>
          <w:sz w:val="28"/>
          <w:szCs w:val="28"/>
        </w:rPr>
        <w:t>一种是在线实时录音，检测语音并进行识别。这种方法适合用于需要实时获得语音内容的场合。例如可以在智能导航系统、语音听写系统进行开发使用。</w:t>
      </w:r>
    </w:p>
    <w:p>
      <w:pPr>
        <w:kinsoku/>
        <w:overflowPunct/>
        <w:bidi w:val="0"/>
        <w:spacing w:after="0" w:line="240" w:lineRule="auto"/>
        <w:ind w:firstLine="700" w:firstLineChars="250"/>
        <w:rPr>
          <w:rFonts w:hint="eastAsia" w:ascii="微软雅黑" w:hAnsi="微软雅黑" w:eastAsia="微软雅黑" w:cs="微软雅黑"/>
          <w:sz w:val="28"/>
          <w:szCs w:val="28"/>
        </w:rPr>
      </w:pPr>
      <w:r>
        <w:rPr>
          <w:rFonts w:hint="eastAsia" w:ascii="微软雅黑" w:hAnsi="微软雅黑" w:eastAsia="微软雅黑" w:cs="微软雅黑"/>
          <w:sz w:val="28"/>
          <w:szCs w:val="28"/>
        </w:rPr>
        <w:t>另一种是离线读入录音文件进行识别，可以充分的利用聚类、实时自适应等技术，把语音的内容充分分析，进一步提高识别准确度。</w:t>
      </w:r>
    </w:p>
    <w:p>
      <w:pPr>
        <w:pStyle w:val="8"/>
        <w:kinsoku/>
        <w:overflowPunct/>
        <w:bidi w:val="0"/>
        <w:spacing w:line="240" w:lineRule="auto"/>
        <w:rPr>
          <w:rFonts w:hint="eastAsia" w:ascii="微软雅黑" w:hAnsi="微软雅黑" w:eastAsia="微软雅黑" w:cs="微软雅黑"/>
          <w:sz w:val="28"/>
          <w:szCs w:val="28"/>
        </w:rPr>
      </w:pPr>
      <w:bookmarkStart w:id="72" w:name="_Toc90301905"/>
      <w:r>
        <w:rPr>
          <w:rFonts w:hint="eastAsia" w:ascii="微软雅黑" w:hAnsi="微软雅黑" w:eastAsia="微软雅黑" w:cs="微软雅黑"/>
          <w:sz w:val="28"/>
          <w:szCs w:val="28"/>
        </w:rPr>
        <w:t>可靠性设计</w:t>
      </w:r>
      <w:bookmarkEnd w:id="72"/>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设计考虑了应用场景的复杂性和输入的多样性的情况，为了让识别引擎应用复杂的应用场景中高性能的工作，识别引擎中的模型采用了较全的多领域数据进行训练，并包含了该语种全集字词作为字典，保证了识别性能的可靠性；</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识别引擎支持多种不同格式的语音数据作为输入，同时引擎支持高并发且异步的处理方式，保证了各个处理单元间的独立工作。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内部对每一个操作和异常都做了判断以及日志记录，便于记录引擎工作流程和出现异常时的问题排查。并且识别引擎测试按照严格的7*24小时压力测试标准进行测试，同事也针对所以异常数据进行异常情况测试，保证引擎的稳定性和可靠性。</w:t>
      </w:r>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73" w:name="_Toc90301906"/>
      <w:r>
        <w:rPr>
          <w:rFonts w:hint="eastAsia" w:ascii="微软雅黑" w:hAnsi="微软雅黑" w:eastAsia="微软雅黑" w:cs="微软雅黑"/>
          <w:sz w:val="28"/>
          <w:szCs w:val="28"/>
        </w:rPr>
        <w:t>扩展性设计</w:t>
      </w:r>
      <w:bookmarkEnd w:id="73"/>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识别引擎支持多路并发，保证了不同cpu数和内存大小的机器拓展需求；识别引擎可以通过参数配置来实现不同语种的任务处理以及性能和功能上调节，目前支持汉，英，日，韩，维，粤，哈萨克，越南，藏，土耳其语种的语音数据进行语音识别。 </w:t>
      </w:r>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74" w:name="_Toc90301907"/>
      <w:r>
        <w:rPr>
          <w:rFonts w:hint="eastAsia" w:ascii="微软雅黑" w:hAnsi="微软雅黑" w:eastAsia="微软雅黑" w:cs="微软雅黑"/>
          <w:sz w:val="28"/>
          <w:szCs w:val="28"/>
        </w:rPr>
        <w:t>安全性设计</w:t>
      </w:r>
      <w:bookmarkEnd w:id="74"/>
    </w:p>
    <w:p>
      <w:pPr>
        <w:kinsoku/>
        <w:overflowPunct/>
        <w:bidi w:val="0"/>
        <w:spacing w:line="240" w:lineRule="auto"/>
        <w:ind w:firstLine="560" w:firstLineChars="200"/>
        <w:rPr>
          <w:rFonts w:hint="eastAsia" w:ascii="微软雅黑" w:hAnsi="微软雅黑" w:eastAsia="微软雅黑" w:cs="微软雅黑"/>
          <w:i/>
          <w:sz w:val="28"/>
          <w:szCs w:val="28"/>
        </w:rPr>
      </w:pPr>
      <w:r>
        <w:rPr>
          <w:rFonts w:hint="eastAsia" w:ascii="微软雅黑" w:hAnsi="微软雅黑" w:eastAsia="微软雅黑" w:cs="微软雅黑"/>
          <w:i/>
          <w:sz w:val="28"/>
          <w:szCs w:val="28"/>
        </w:rPr>
        <w:t>【详细说明引擎如何满足安全性，包括防止系统错误，如何进行保密，用户数据泄漏等】</w:t>
      </w:r>
    </w:p>
    <w:p>
      <w:pPr>
        <w:pStyle w:val="138"/>
        <w:kinsoku/>
        <w:overflowPunct/>
        <w:bidi w:val="0"/>
        <w:spacing w:line="240" w:lineRule="auto"/>
        <w:ind w:firstLine="440"/>
        <w:rPr>
          <w:rFonts w:hint="eastAsia" w:ascii="微软雅黑" w:hAnsi="微软雅黑" w:eastAsia="微软雅黑" w:cs="微软雅黑"/>
          <w:i/>
          <w:sz w:val="28"/>
          <w:szCs w:val="28"/>
        </w:rPr>
      </w:pPr>
      <w:r>
        <w:rPr>
          <w:rFonts w:hint="eastAsia" w:ascii="微软雅黑" w:hAnsi="微软雅黑" w:eastAsia="微软雅黑" w:cs="微软雅黑"/>
          <w:i/>
          <w:sz w:val="28"/>
          <w:szCs w:val="28"/>
        </w:rPr>
        <w:t>【说明测试要点】</w:t>
      </w:r>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75" w:name="_Toc90301908"/>
      <w:r>
        <w:rPr>
          <w:rFonts w:hint="eastAsia" w:ascii="微软雅黑" w:hAnsi="微软雅黑" w:eastAsia="微软雅黑" w:cs="微软雅黑"/>
          <w:sz w:val="28"/>
          <w:szCs w:val="28"/>
        </w:rPr>
        <w:t>维护性设计</w:t>
      </w:r>
      <w:bookmarkEnd w:id="75"/>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识别引擎为了方便后期的引擎维护，识别引擎采用标准c/c++函数同时在较低编译器上进行编译。</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识别引擎开放了大量内部参数，保证了引擎的可配性和可维护性。常见参数如下：</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6"/>
        <w:gridCol w:w="2033"/>
        <w:gridCol w:w="7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br w:type="page"/>
            </w:r>
            <w:r>
              <w:rPr>
                <w:rFonts w:hint="eastAsia" w:ascii="微软雅黑" w:hAnsi="微软雅黑" w:eastAsia="微软雅黑" w:cs="微软雅黑"/>
                <w:kern w:val="2"/>
                <w:sz w:val="28"/>
                <w:szCs w:val="28"/>
              </w:rPr>
              <w:br w:type="page"/>
            </w:r>
            <w:r>
              <w:rPr>
                <w:rFonts w:hint="eastAsia" w:ascii="微软雅黑" w:hAnsi="微软雅黑" w:eastAsia="微软雅黑" w:cs="微软雅黑"/>
                <w:bCs/>
                <w:sz w:val="28"/>
                <w:szCs w:val="28"/>
              </w:rPr>
              <w:t>参数名</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取值</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SampleRate</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8000或16000</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声学模型训练语音的采样率。目前仅广电模型SampleRate=16000，其余模型下均为8000。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isOnlineMode</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true或fasle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是否走在线语音流处理流程。true:在线；false:离线系统。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NumberOfSession</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开启会话数。实际可通过TBNR_Init()传参设定开启会话数，仅当参数&lt;=0时, NumberOfSession才起作用。实际会话个数最多不能超过授权线数。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解码器个数。在线模式下，实际解码器个数=实际会话个数；离线模式下，decoderNumPerSession&gt;0时，实际解码器个数=</w:t>
            </w:r>
            <w:r>
              <w:rPr>
                <w:rFonts w:hint="eastAsia" w:ascii="微软雅黑" w:hAnsi="微软雅黑" w:eastAsia="微软雅黑" w:cs="微软雅黑"/>
                <w:sz w:val="28"/>
                <w:szCs w:val="28"/>
              </w:rPr>
              <w:t xml:space="preserve"> </w:t>
            </w:r>
            <w:r>
              <w:rPr>
                <w:rFonts w:hint="eastAsia" w:ascii="微软雅黑" w:hAnsi="微软雅黑" w:eastAsia="微软雅黑" w:cs="微软雅黑"/>
                <w:bCs/>
                <w:sz w:val="28"/>
                <w:szCs w:val="28"/>
              </w:rPr>
              <w:t>int (0.5 + decoderNumPerSession * sessionNum)。实际TBNR解码器个数最大不能超过授权文件授权线数。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NumberOfDecoderPerSession</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每个会话开启的解码器个数。仅对离线模式适用。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CNFormat</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DaLian或KWS</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引擎模式。仅做纯识别还是要做关键词检索。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IndexWithRec</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是否建索引。</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CNFormat与IndexWithRec一般如下搭配使用：</w:t>
            </w:r>
          </w:p>
          <w:p>
            <w:pPr>
              <w:pStyle w:val="117"/>
              <w:keepNext w:val="0"/>
              <w:keepLines w:val="0"/>
              <w:widowControl w:val="0"/>
              <w:numPr>
                <w:ilvl w:val="0"/>
                <w:numId w:val="45"/>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CNFormat=DaLian,IndexWithRec=false:纯识别模式</w:t>
            </w:r>
          </w:p>
          <w:p>
            <w:pPr>
              <w:pStyle w:val="117"/>
              <w:keepNext w:val="0"/>
              <w:keepLines w:val="0"/>
              <w:widowControl w:val="0"/>
              <w:numPr>
                <w:ilvl w:val="0"/>
                <w:numId w:val="45"/>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CNFormat=KWS, IndexWithRec=false:纯关键词检索模式</w:t>
            </w:r>
          </w:p>
          <w:p>
            <w:pPr>
              <w:pStyle w:val="117"/>
              <w:keepNext w:val="0"/>
              <w:keepLines w:val="0"/>
              <w:widowControl w:val="0"/>
              <w:numPr>
                <w:ilvl w:val="0"/>
                <w:numId w:val="45"/>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CNFormat=KWS, IndexWithRec=true:识别+检索模式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isSaveData</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是否保存分段语音。isSaveData=true,保存分段语音到参数“FeatureRootDir”所指目录下（一般位于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是否保留无效语音(如，静音等)。</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KeepAllSpeech=false,无效语音不送解码。</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KeepAllSpeech=true,无效语音送解码。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isDoEPD</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是否做分段（端点检测）。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VadFormat</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oldEPD或BC</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端点检测算法。BC:广电引擎端点检测；oldEPD:EPD端点检测。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DetectRingNum</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&gt;=0的整数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彩铃检测开关。</w:t>
            </w:r>
            <w:r>
              <w:rPr>
                <w:rFonts w:hint="eastAsia" w:ascii="微软雅黑" w:hAnsi="微软雅黑" w:eastAsia="微软雅黑" w:cs="微软雅黑"/>
                <w:sz w:val="28"/>
                <w:szCs w:val="28"/>
              </w:rPr>
              <w:t>DetectRingNum=0时，不做彩铃检测。DetectRingNum&gt;0时，做彩铃检测。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=true: 转写候选结果中词的时间是相对于整条语音的绝对时间；</w:t>
            </w:r>
          </w:p>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=false：词的时间是相对于句的时间。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PrintPunctuation</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是否输出标点。</w:t>
            </w:r>
            <w:r>
              <w:rPr>
                <w:rFonts w:hint="eastAsia" w:ascii="微软雅黑" w:hAnsi="微软雅黑" w:eastAsia="微软雅黑" w:cs="微软雅黑"/>
                <w:sz w:val="28"/>
                <w:szCs w:val="28"/>
              </w:rPr>
              <w:t>如果PrintPunctuation=true，则必须设置PrintSegTimeOFWord=true。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PrintPinyin</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识别结果带拼音输出。如果PrintPinyin=true，必须设置字典WordPhonemePinyinDict。且只有当解码器版本支持拼音输出时，最终才能够输出拼音。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LogLevel</w:t>
            </w:r>
          </w:p>
        </w:tc>
        <w:tc>
          <w:tcPr>
            <w:tcW w:w="203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0</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log级别值越大输出越详细[0-2]</w:t>
            </w:r>
          </w:p>
        </w:tc>
      </w:tr>
    </w:tbl>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76" w:name="_Toc90301909"/>
      <w:r>
        <w:rPr>
          <w:rFonts w:hint="eastAsia" w:ascii="微软雅黑" w:hAnsi="微软雅黑" w:eastAsia="微软雅黑" w:cs="微软雅黑"/>
          <w:sz w:val="28"/>
          <w:szCs w:val="28"/>
        </w:rPr>
        <w:t>易用性设计</w:t>
      </w:r>
      <w:bookmarkEnd w:id="76"/>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识别引擎采用c/c++接口，接口方便灵活，支持c/c++，java，python等变成语言调用，只需掌握基础的语言学习知识，即可自主设计功能模块和功能的实现。</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中科院声学所离线识别引擎代码模块接口设计说明</w:t>
      </w:r>
    </w:p>
    <w:p>
      <w:pPr>
        <w:pStyle w:val="8"/>
        <w:kinsoku/>
        <w:overflowPunct/>
        <w:bidi w:val="0"/>
        <w:spacing w:line="240" w:lineRule="auto"/>
        <w:rPr>
          <w:rFonts w:hint="eastAsia" w:ascii="微软雅黑" w:hAnsi="微软雅黑" w:eastAsia="微软雅黑" w:cs="微软雅黑"/>
          <w:sz w:val="28"/>
          <w:szCs w:val="28"/>
        </w:rPr>
      </w:pPr>
      <w:bookmarkStart w:id="77" w:name="_Toc90301759"/>
      <w:r>
        <w:rPr>
          <w:rFonts w:hint="eastAsia" w:ascii="微软雅黑" w:hAnsi="微软雅黑" w:eastAsia="微软雅黑" w:cs="微软雅黑"/>
          <w:sz w:val="28"/>
          <w:szCs w:val="28"/>
        </w:rPr>
        <w:t>概述</w:t>
      </w:r>
      <w:bookmarkEnd w:id="77"/>
    </w:p>
    <w:p>
      <w:pPr>
        <w:pStyle w:val="9"/>
        <w:kinsoku/>
        <w:overflowPunct/>
        <w:bidi w:val="0"/>
        <w:spacing w:line="240" w:lineRule="auto"/>
        <w:rPr>
          <w:rFonts w:hint="eastAsia" w:ascii="微软雅黑" w:hAnsi="微软雅黑" w:eastAsia="微软雅黑" w:cs="微软雅黑"/>
          <w:sz w:val="28"/>
          <w:szCs w:val="28"/>
        </w:rPr>
      </w:pPr>
      <w:bookmarkStart w:id="78" w:name="_Toc90301760"/>
      <w:r>
        <w:rPr>
          <w:rFonts w:hint="eastAsia" w:ascii="微软雅黑" w:hAnsi="微软雅黑" w:eastAsia="微软雅黑" w:cs="微软雅黑"/>
          <w:sz w:val="28"/>
          <w:szCs w:val="28"/>
        </w:rPr>
        <w:t>简介</w:t>
      </w:r>
      <w:bookmarkEnd w:id="78"/>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纸文化进步到计算机时代，除了手写识别，当信息量更大的时候，人们</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会选择音频和视频。虽然人们不用担心存储容量不够用，但是今后如何</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79" w:name="_Toc90301761"/>
      <w:r>
        <w:rPr>
          <w:rFonts w:hint="eastAsia" w:ascii="微软雅黑" w:hAnsi="微软雅黑" w:eastAsia="微软雅黑" w:cs="微软雅黑"/>
          <w:sz w:val="28"/>
          <w:szCs w:val="28"/>
        </w:rPr>
        <w:t xml:space="preserve"> 读者对象</w:t>
      </w:r>
      <w:bookmarkEnd w:id="79"/>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80" w:name="_Toc90301762"/>
      <w:r>
        <w:rPr>
          <w:rFonts w:hint="eastAsia" w:ascii="微软雅黑" w:hAnsi="微软雅黑" w:eastAsia="微软雅黑" w:cs="微软雅黑"/>
          <w:sz w:val="28"/>
          <w:szCs w:val="28"/>
        </w:rPr>
        <w:t>术语定义</w:t>
      </w:r>
      <w:bookmarkEnd w:id="80"/>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pStyle w:val="8"/>
        <w:kinsoku/>
        <w:overflowPunct/>
        <w:bidi w:val="0"/>
        <w:spacing w:line="240" w:lineRule="auto"/>
        <w:rPr>
          <w:rFonts w:hint="eastAsia" w:ascii="微软雅黑" w:hAnsi="微软雅黑" w:eastAsia="微软雅黑" w:cs="微软雅黑"/>
          <w:sz w:val="28"/>
          <w:szCs w:val="28"/>
        </w:rPr>
      </w:pPr>
      <w:bookmarkStart w:id="81" w:name="_Toc90301763"/>
      <w:r>
        <w:rPr>
          <w:rFonts w:hint="eastAsia" w:ascii="微软雅黑" w:hAnsi="微软雅黑" w:eastAsia="微软雅黑" w:cs="微软雅黑"/>
          <w:sz w:val="28"/>
          <w:szCs w:val="28"/>
        </w:rPr>
        <w:t>总体设计</w:t>
      </w:r>
      <w:bookmarkEnd w:id="81"/>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声学所在线识别引擎的大体流程可以分为五步：</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第一步：进行识别环境的初始化，构建WFST解码网络。</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第二步：将输入的语音数据送入到声学所的识别引擎中进行分段处理，得到有效的分段语音数据。</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第三步：将步骤二中得到的分段语音数据进行特征提取，得到分段语音对应的特征数据。</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第四步：将步骤中的特征数据进行解码，得到多个候选的识别结果。</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第五步：识别结果进行相应的后处理。并通过回调函数进行返回。</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识别引擎总体设计流程如图2.1所示：</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3" o:spt="75" type="#_x0000_t75" style="height:264.7pt;width:466.95pt;" o:ole="t" filled="f" o:preferrelative="t" stroked="f" coordsize="21600,21600">
            <v:path/>
            <v:fill on="f" focussize="0,0"/>
            <v:stroke on="f" joinstyle="miter"/>
            <v:imagedata r:id="rId17" o:title=""/>
            <o:lock v:ext="edit" aspectratio="f"/>
            <w10:wrap type="none"/>
            <w10:anchorlock/>
          </v:shape>
          <o:OLEObject Type="Embed" ProgID="Visio.Drawing.11" ShapeID="_x0000_i1033" DrawAspect="Content" ObjectID="_1468075733">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识别引擎总体设计流程</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如上图所示，首先对输入的音频数据进行端点检测，获取逐句的有效语音数据，然后将其送入特征提取模块，接着对于提取的声学特征进行解码，解码过程采用transformer的decoder输出进行字符同步的束搜索算法，在搜索空间内寻找匹配概率最大的最优路径，得到识别结果。 </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bookmarkStart w:id="82" w:name="_Toc90301764"/>
      <w:r>
        <w:rPr>
          <w:rFonts w:hint="eastAsia" w:ascii="微软雅黑" w:hAnsi="微软雅黑" w:eastAsia="微软雅黑" w:cs="微软雅黑"/>
          <w:sz w:val="28"/>
          <w:szCs w:val="28"/>
        </w:rPr>
        <w:t>接口设计</w:t>
      </w:r>
      <w:bookmarkEnd w:id="82"/>
    </w:p>
    <w:p>
      <w:pPr>
        <w:pStyle w:val="9"/>
        <w:kinsoku/>
        <w:overflowPunct/>
        <w:bidi w:val="0"/>
        <w:spacing w:line="240" w:lineRule="auto"/>
        <w:rPr>
          <w:rFonts w:hint="eastAsia" w:ascii="微软雅黑" w:hAnsi="微软雅黑" w:eastAsia="微软雅黑" w:cs="微软雅黑"/>
          <w:sz w:val="28"/>
          <w:szCs w:val="28"/>
        </w:rPr>
      </w:pPr>
      <w:bookmarkStart w:id="83" w:name="_Toc90301765"/>
      <w:r>
        <w:rPr>
          <w:rFonts w:hint="eastAsia" w:ascii="微软雅黑" w:hAnsi="微软雅黑" w:eastAsia="微软雅黑" w:cs="微软雅黑"/>
          <w:sz w:val="28"/>
          <w:szCs w:val="28"/>
        </w:rPr>
        <w:t>引擎接口设计</w:t>
      </w:r>
      <w:bookmarkEnd w:id="83"/>
    </w:p>
    <w:p>
      <w:pPr>
        <w:pStyle w:val="10"/>
        <w:kinsoku/>
        <w:overflowPunct/>
        <w:bidi w:val="0"/>
        <w:spacing w:line="240" w:lineRule="auto"/>
        <w:rPr>
          <w:rFonts w:hint="eastAsia" w:ascii="微软雅黑" w:hAnsi="微软雅黑" w:eastAsia="微软雅黑" w:cs="微软雅黑"/>
          <w:sz w:val="28"/>
          <w:szCs w:val="28"/>
        </w:rPr>
      </w:pPr>
      <w:bookmarkStart w:id="84" w:name="_Toc90301766"/>
      <w:r>
        <w:rPr>
          <w:rFonts w:hint="eastAsia" w:ascii="微软雅黑" w:hAnsi="微软雅黑" w:eastAsia="微软雅黑" w:cs="微软雅黑"/>
          <w:sz w:val="28"/>
          <w:szCs w:val="28"/>
        </w:rPr>
        <w:t>引擎初始化接口</w:t>
      </w:r>
      <w:bookmarkEnd w:id="84"/>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TBNR_Init(const char* systemDir, char* configFile, int NumberOfSession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读取配置文件，加载识别模型构建解码网络，创建解码线程，初始化数据处理资源，初始化识别结果后处理资源。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 systemDir:引擎模型位置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configFile 引擎配置文件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NumberOfSession 引擎并发量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85" w:name="_Toc90301767"/>
      <w:r>
        <w:rPr>
          <w:rFonts w:hint="eastAsia" w:ascii="微软雅黑" w:hAnsi="微软雅黑" w:eastAsia="微软雅黑" w:cs="微软雅黑"/>
          <w:sz w:val="28"/>
          <w:szCs w:val="28"/>
        </w:rPr>
        <w:t>引擎退出接口</w:t>
      </w:r>
      <w:bookmarkEnd w:id="85"/>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TBNR_Exit();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释放解码解码网络，回收解码线程，释放数据处理资源和识别结果后处理资源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86" w:name="_Toc90301768"/>
      <w:r>
        <w:rPr>
          <w:rFonts w:hint="eastAsia" w:ascii="微软雅黑" w:hAnsi="微软雅黑" w:eastAsia="微软雅黑" w:cs="微软雅黑"/>
          <w:sz w:val="28"/>
          <w:szCs w:val="28"/>
        </w:rPr>
        <w:t>引擎开启一路识别</w:t>
      </w:r>
      <w:bookmarkEnd w:id="86"/>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TBNR_Start(int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输入要开启识别的会话ID，当该会话已经被占用时返回处于空闲状态的识别会话ID，并初始化该路会话识别资源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请求开启识别的会话ID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成功返回处于空闲状态的识别会话ID，失败返回&lt;0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当所有会话(</w:t>
            </w:r>
            <w:r>
              <w:rPr>
                <w:rFonts w:hint="eastAsia" w:ascii="微软雅黑" w:hAnsi="微软雅黑" w:eastAsia="微软雅黑" w:cs="微软雅黑"/>
                <w:b/>
                <w:sz w:val="28"/>
                <w:szCs w:val="28"/>
              </w:rPr>
              <w:t>NumberOfSession</w:t>
            </w:r>
            <w:r>
              <w:rPr>
                <w:rFonts w:hint="eastAsia" w:ascii="微软雅黑" w:hAnsi="微软雅黑" w:eastAsia="微软雅黑" w:cs="微软雅黑"/>
                <w:sz w:val="28"/>
                <w:szCs w:val="28"/>
              </w:rPr>
              <w:t>)都被占用时返回值&lt;0，表示没有多余的会话ID可被使用</w:t>
            </w:r>
          </w:p>
        </w:tc>
      </w:tr>
    </w:tbl>
    <w:p>
      <w:pPr>
        <w:pStyle w:val="10"/>
        <w:kinsoku/>
        <w:overflowPunct/>
        <w:bidi w:val="0"/>
        <w:spacing w:line="240" w:lineRule="auto"/>
        <w:rPr>
          <w:rFonts w:hint="eastAsia" w:ascii="微软雅黑" w:hAnsi="微软雅黑" w:eastAsia="微软雅黑" w:cs="微软雅黑"/>
          <w:sz w:val="28"/>
          <w:szCs w:val="28"/>
        </w:rPr>
      </w:pPr>
      <w:bookmarkStart w:id="87" w:name="_Toc90301769"/>
      <w:r>
        <w:rPr>
          <w:rFonts w:hint="eastAsia" w:ascii="微软雅黑" w:hAnsi="微软雅黑" w:eastAsia="微软雅黑" w:cs="微软雅黑"/>
          <w:sz w:val="28"/>
          <w:szCs w:val="28"/>
        </w:rPr>
        <w:t xml:space="preserve"> 引擎开启一路识别</w:t>
      </w:r>
      <w:bookmarkEnd w:id="87"/>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TBNR_Stop(int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关闭一路sessionId识别会话,释放该路会话资源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请求关闭识别的会话ID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88" w:name="_Toc90301770"/>
      <w:r>
        <w:rPr>
          <w:rFonts w:hint="eastAsia" w:ascii="微软雅黑" w:hAnsi="微软雅黑" w:eastAsia="微软雅黑" w:cs="微软雅黑"/>
          <w:sz w:val="28"/>
          <w:szCs w:val="28"/>
        </w:rPr>
        <w:t>该路识别设置事件回调函数</w:t>
      </w:r>
      <w:bookmarkEnd w:id="88"/>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TBNR_SetEventCallbackFunc(TBNR_ProcessEventCallback pFunc,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设置该路识别会话的事件回调函数,通过时间回调函数实时返回该路识别的状态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TBNR_ProcessEventCallback pFunc 事件回调函数地址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该路识别会话ID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引擎通过事件函数返回引擎工作状态,以便通知接口层引擎识别完成,可以停止当前识别会话以复用；</w:t>
            </w:r>
          </w:p>
        </w:tc>
      </w:tr>
    </w:tbl>
    <w:p>
      <w:pPr>
        <w:pStyle w:val="10"/>
        <w:kinsoku/>
        <w:overflowPunct/>
        <w:bidi w:val="0"/>
        <w:spacing w:line="240" w:lineRule="auto"/>
        <w:rPr>
          <w:rFonts w:hint="eastAsia" w:ascii="微软雅黑" w:hAnsi="微软雅黑" w:eastAsia="微软雅黑" w:cs="微软雅黑"/>
          <w:sz w:val="28"/>
          <w:szCs w:val="28"/>
        </w:rPr>
      </w:pPr>
      <w:bookmarkStart w:id="89" w:name="_Toc90301771"/>
      <w:r>
        <w:rPr>
          <w:rFonts w:hint="eastAsia" w:ascii="微软雅黑" w:hAnsi="微软雅黑" w:eastAsia="微软雅黑" w:cs="微软雅黑"/>
          <w:sz w:val="28"/>
          <w:szCs w:val="28"/>
        </w:rPr>
        <w:t>该路识别设置结果回调函数</w:t>
      </w:r>
      <w:bookmarkEnd w:id="89"/>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TBNR_SetResultCallbackFunc (TBNR_ResultCallback pFunc,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设置该路识别会话的事件结果函数,通过结果回调函数实时返回该路的识别结果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TBNR_ResultCallback pFunc 结果回调函数地址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该路识别会话ID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90" w:name="_Toc90301772"/>
      <w:r>
        <w:rPr>
          <w:rFonts w:hint="eastAsia" w:ascii="微软雅黑" w:hAnsi="微软雅黑" w:eastAsia="微软雅黑" w:cs="微软雅黑"/>
          <w:sz w:val="28"/>
          <w:szCs w:val="28"/>
        </w:rPr>
        <w:t>该路会话结果回调函数设计</w:t>
      </w:r>
      <w:bookmarkEnd w:id="90"/>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typedef void (*TBNR_ResultCallback) (const Task *pResultArray, int numberOfTasks, 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获取识别结果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Task *pResultArray 分段结果数组头地址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numberOfTasks 分段结果数据大小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每出发一次回调函数可能返回会个分段的识别结果</w:t>
            </w:r>
          </w:p>
        </w:tc>
      </w:tr>
    </w:tbl>
    <w:p>
      <w:pPr>
        <w:pStyle w:val="10"/>
        <w:kinsoku/>
        <w:overflowPunct/>
        <w:bidi w:val="0"/>
        <w:spacing w:line="240" w:lineRule="auto"/>
        <w:rPr>
          <w:rFonts w:hint="eastAsia" w:ascii="微软雅黑" w:hAnsi="微软雅黑" w:eastAsia="微软雅黑" w:cs="微软雅黑"/>
          <w:sz w:val="28"/>
          <w:szCs w:val="28"/>
        </w:rPr>
      </w:pPr>
      <w:bookmarkStart w:id="91" w:name="_Toc90301773"/>
      <w:r>
        <w:rPr>
          <w:rFonts w:hint="eastAsia" w:ascii="微软雅黑" w:hAnsi="微软雅黑" w:eastAsia="微软雅黑" w:cs="微软雅黑"/>
          <w:sz w:val="28"/>
          <w:szCs w:val="28"/>
        </w:rPr>
        <w:t>该路会话进行语音数据识别函数设计</w:t>
      </w:r>
      <w:bookmarkEnd w:id="91"/>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TBNR_SendData(char *buf, int length, int sessionId = 0, SPEECHTYPE type = TSR_RAW_16, long timestamp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送入语音数据进行识别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*buf 语音数据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length 语音数据大小(字节)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SPEECHTYPE type 语音格式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long timestamp 更新时间戳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92" w:name="_Toc90301774"/>
      <w:r>
        <w:rPr>
          <w:rFonts w:hint="eastAsia" w:ascii="微软雅黑" w:hAnsi="微软雅黑" w:eastAsia="微软雅黑" w:cs="微软雅黑"/>
          <w:sz w:val="28"/>
          <w:szCs w:val="28"/>
        </w:rPr>
        <w:t>该路会话停止送任务函数设计</w:t>
      </w:r>
      <w:bookmarkEnd w:id="92"/>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TBNR_StopRecording(int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通知引擎停止送语音数据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该函数主要通知引擎送任务结束，对最后一个分段进行强制识别。</w:t>
            </w:r>
          </w:p>
        </w:tc>
      </w:tr>
    </w:tbl>
    <w:p>
      <w:pPr>
        <w:pStyle w:val="10"/>
        <w:kinsoku/>
        <w:overflowPunct/>
        <w:bidi w:val="0"/>
        <w:spacing w:line="240" w:lineRule="auto"/>
        <w:rPr>
          <w:rFonts w:hint="eastAsia" w:ascii="微软雅黑" w:hAnsi="微软雅黑" w:eastAsia="微软雅黑" w:cs="微软雅黑"/>
          <w:sz w:val="28"/>
          <w:szCs w:val="28"/>
        </w:rPr>
      </w:pPr>
      <w:bookmarkStart w:id="93" w:name="_Toc90301775"/>
      <w:r>
        <w:rPr>
          <w:rFonts w:hint="eastAsia" w:ascii="微软雅黑" w:hAnsi="微软雅黑" w:eastAsia="微软雅黑" w:cs="微软雅黑"/>
          <w:sz w:val="28"/>
          <w:szCs w:val="28"/>
        </w:rPr>
        <w:t>该路会话参数参数设置函数</w:t>
      </w:r>
      <w:bookmarkEnd w:id="93"/>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TBNR_SetParam(char *paramName, char *paramValue,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设置当前识别会话资源的某些参数值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*paramName 参数名称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*paramValue 参数值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设置参数具体有“isSaveData”是否保存语音数据，“isSaveFeature”是否保存特征，“printPinyin”是否输出拼音，“printPunctuation”是否输出标点，“doITN”是否做ITNdoITN，“incompletetimeout”VAD参数调节</w:t>
            </w:r>
          </w:p>
        </w:tc>
      </w:tr>
    </w:tbl>
    <w:p>
      <w:pPr>
        <w:pStyle w:val="10"/>
        <w:kinsoku/>
        <w:overflowPunct/>
        <w:bidi w:val="0"/>
        <w:spacing w:line="240" w:lineRule="auto"/>
        <w:rPr>
          <w:rFonts w:hint="eastAsia" w:ascii="微软雅黑" w:hAnsi="微软雅黑" w:eastAsia="微软雅黑" w:cs="微软雅黑"/>
          <w:sz w:val="28"/>
          <w:szCs w:val="28"/>
        </w:rPr>
      </w:pPr>
      <w:bookmarkStart w:id="94" w:name="_Toc90301776"/>
      <w:r>
        <w:rPr>
          <w:rFonts w:hint="eastAsia" w:ascii="微软雅黑" w:hAnsi="微软雅黑" w:eastAsia="微软雅黑" w:cs="微软雅黑"/>
          <w:sz w:val="28"/>
          <w:szCs w:val="28"/>
        </w:rPr>
        <w:t>该路会话设置热词列表</w:t>
      </w:r>
      <w:bookmarkEnd w:id="94"/>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TBNR_LoadHotWord(HotWord* pHotWordList,int nLen,int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设置当前识别会话的热词列表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 pHotWordList热词信息数组首地址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nLen 热词信息数组大小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热词为GBK编码格式</w:t>
            </w:r>
          </w:p>
        </w:tc>
      </w:tr>
    </w:tbl>
    <w:p>
      <w:pPr>
        <w:pStyle w:val="10"/>
        <w:kinsoku/>
        <w:overflowPunct/>
        <w:bidi w:val="0"/>
        <w:spacing w:line="240" w:lineRule="auto"/>
        <w:rPr>
          <w:rFonts w:hint="eastAsia" w:ascii="微软雅黑" w:hAnsi="微软雅黑" w:eastAsia="微软雅黑" w:cs="微软雅黑"/>
          <w:sz w:val="28"/>
          <w:szCs w:val="28"/>
        </w:rPr>
      </w:pPr>
      <w:bookmarkStart w:id="95" w:name="_Toc90301777"/>
      <w:r>
        <w:rPr>
          <w:rFonts w:hint="eastAsia" w:ascii="微软雅黑" w:hAnsi="微软雅黑" w:eastAsia="微软雅黑" w:cs="微软雅黑"/>
          <w:sz w:val="28"/>
          <w:szCs w:val="28"/>
        </w:rPr>
        <w:t>该路会话释放热词列表资源</w:t>
      </w:r>
      <w:bookmarkEnd w:id="95"/>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TBNR_FreeHotWord (int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释放当前识别会话的热词资源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5"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9"/>
        <w:kinsoku/>
        <w:overflowPunct/>
        <w:bidi w:val="0"/>
        <w:spacing w:line="240" w:lineRule="auto"/>
        <w:rPr>
          <w:rFonts w:hint="eastAsia" w:ascii="微软雅黑" w:hAnsi="微软雅黑" w:eastAsia="微软雅黑" w:cs="微软雅黑"/>
          <w:sz w:val="28"/>
          <w:szCs w:val="28"/>
        </w:rPr>
      </w:pPr>
      <w:bookmarkStart w:id="96" w:name="_Toc90301778"/>
      <w:r>
        <w:rPr>
          <w:rFonts w:hint="eastAsia" w:ascii="微软雅黑" w:hAnsi="微软雅黑" w:eastAsia="微软雅黑" w:cs="微软雅黑"/>
          <w:sz w:val="28"/>
          <w:szCs w:val="28"/>
        </w:rPr>
        <w:t>引擎接口流程</w:t>
      </w:r>
      <w:bookmarkEnd w:id="96"/>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4" o:spt="75" type="#_x0000_t75" style="height:437pt;width:387.05pt;" o:ole="t" filled="f" o:preferrelative="t" stroked="f" coordsize="21600,21600">
            <v:path/>
            <v:fill on="f" focussize="0,0"/>
            <v:stroke on="f" joinstyle="miter"/>
            <v:imagedata r:id="rId21" o:title=""/>
            <o:lock v:ext="edit" aspectratio="t"/>
            <w10:wrap type="none"/>
            <w10:anchorlock/>
          </v:shape>
          <o:OLEObject Type="Embed" ProgID="Visio.Drawing.15" ShapeID="_x0000_i1034" DrawAspect="Content" ObjectID="_1468075734">
            <o:LockedField>false</o:LockedField>
          </o:OLEObject>
        </w:object>
      </w:r>
    </w:p>
    <w:p>
      <w:pPr>
        <w:pStyle w:val="9"/>
        <w:kinsoku/>
        <w:overflowPunct/>
        <w:bidi w:val="0"/>
        <w:spacing w:line="240" w:lineRule="auto"/>
        <w:rPr>
          <w:rFonts w:hint="eastAsia" w:ascii="微软雅黑" w:hAnsi="微软雅黑" w:eastAsia="微软雅黑" w:cs="微软雅黑"/>
          <w:sz w:val="28"/>
          <w:szCs w:val="28"/>
        </w:rPr>
      </w:pPr>
      <w:bookmarkStart w:id="97" w:name="_Toc90301779"/>
      <w:r>
        <w:rPr>
          <w:rFonts w:hint="eastAsia" w:ascii="微软雅黑" w:hAnsi="微软雅黑" w:eastAsia="微软雅黑" w:cs="微软雅黑"/>
          <w:sz w:val="28"/>
          <w:szCs w:val="28"/>
        </w:rPr>
        <w:t>引擎数据在线处理流程</w:t>
      </w:r>
      <w:bookmarkEnd w:id="97"/>
    </w:p>
    <w:p>
      <w:pPr>
        <w:kinsoku/>
        <w:overflowPunct/>
        <w:bidi w:val="0"/>
        <w:spacing w:line="240" w:lineRule="auto"/>
        <w:jc w:val="center"/>
        <w:rPr>
          <w:rFonts w:hint="eastAsia" w:ascii="微软雅黑" w:hAnsi="微软雅黑" w:eastAsia="微软雅黑" w:cs="微软雅黑"/>
          <w:sz w:val="28"/>
          <w:szCs w:val="28"/>
        </w:rPr>
      </w:pPr>
      <w:bookmarkStart w:id="98" w:name="OLE_LINK26"/>
      <w:r>
        <w:rPr>
          <w:rFonts w:hint="eastAsia" w:ascii="微软雅黑" w:hAnsi="微软雅黑" w:eastAsia="微软雅黑" w:cs="微软雅黑"/>
          <w:sz w:val="28"/>
          <w:szCs w:val="28"/>
        </w:rPr>
        <w:object>
          <v:shape id="_x0000_i1035" o:spt="75" type="#_x0000_t75" style="height:310.05pt;width:439.1pt;" o:ole="t" filled="f" o:preferrelative="t" stroked="f" coordsize="21600,21600">
            <v:path/>
            <v:fill on="f" focussize="0,0"/>
            <v:stroke on="f" joinstyle="miter"/>
            <v:imagedata r:id="rId27" o:title=""/>
            <o:lock v:ext="edit" aspectratio="f"/>
            <w10:wrap type="none"/>
            <w10:anchorlock/>
          </v:shape>
          <o:OLEObject Type="Embed" ProgID="Visio.Drawing.15" ShapeID="_x0000_i1035" DrawAspect="Content" ObjectID="_1468075735">
            <o:LockedField>false</o:LockedField>
          </o:OLEObject>
        </w:object>
      </w:r>
      <w:bookmarkEnd w:id="98"/>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图5.3.1 在线模式数据处理函数调用流程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图5.3.1所示，外层通过TBNR_SendData()接口函数完成送入语音任务，内层对进来的语音任务依次进行高通滤波，EPD端点检测，特征提取，然后将提取的特征压入各自对应任务池中，解码线程依次从任务池中依次获取特征任务，完成解码并将解码后的结果各自的结果池中，并通过结果回调返回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说明1：</w:t>
      </w:r>
      <w:bookmarkStart w:id="99" w:name="OLE_LINK14"/>
      <w:r>
        <w:rPr>
          <w:rFonts w:hint="eastAsia" w:ascii="微软雅黑" w:hAnsi="微软雅黑" w:eastAsia="微软雅黑" w:cs="微软雅黑"/>
          <w:sz w:val="28"/>
          <w:szCs w:val="28"/>
        </w:rPr>
        <w:t>外层的会话数和内层的解码线程数是相等，并且会话ID(SessionID)与解码ID(DecodeID)是一一对应的，也就是说外层的会话与内层的解码进行了绑定</w:t>
      </w:r>
      <w:bookmarkEnd w:id="99"/>
      <w:r>
        <w:rPr>
          <w:rFonts w:hint="eastAsia" w:ascii="微软雅黑" w:hAnsi="微软雅黑" w:eastAsia="微软雅黑" w:cs="微软雅黑"/>
          <w:sz w:val="28"/>
          <w:szCs w:val="28"/>
        </w:rPr>
        <w:t>。</w:t>
      </w:r>
      <w:bookmarkStart w:id="100" w:name="OLE_LINK12"/>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说明2</w:t>
      </w:r>
      <w:bookmarkEnd w:id="100"/>
      <w:r>
        <w:rPr>
          <w:rFonts w:hint="eastAsia" w:ascii="微软雅黑" w:hAnsi="微软雅黑" w:eastAsia="微软雅黑" w:cs="微软雅黑"/>
          <w:sz w:val="28"/>
          <w:szCs w:val="28"/>
        </w:rPr>
        <w:t>：在EPD端点检测时，检测到起点时，将起点之后的每一小包任务(1024个采样点)送入特征提取模块进行特征提取，将提取的特征压入与之会话ID对应的任务池中等待解码；当解码器解码到尾点包时，获取解码结果。也就说在线识别环境是在检测到起点之后开始进行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1479550" cy="1485900"/>
            <wp:effectExtent l="0" t="0" r="13970" b="7620"/>
            <wp:docPr id="59" name="图片 59" descr="C:\Users\Administrator\Desktop\s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Desktop\sxs.jpg"/>
                    <pic:cNvPicPr>
                      <a:picLocks noChangeAspect="1" noChangeArrowheads="1"/>
                    </pic:cNvPicPr>
                  </pic:nvPicPr>
                  <pic:blipFill>
                    <a:blip r:embed="rId28" cstate="print"/>
                    <a:srcRect/>
                    <a:stretch>
                      <a:fillRect/>
                    </a:stretch>
                  </pic:blipFill>
                  <pic:spPr>
                    <a:xfrm>
                      <a:off x="0" y="0"/>
                      <a:ext cx="1486415" cy="1492362"/>
                    </a:xfrm>
                    <a:prstGeom prst="rect">
                      <a:avLst/>
                    </a:prstGeom>
                    <a:noFill/>
                    <a:ln w="9525">
                      <a:noFill/>
                      <a:miter lim="800000"/>
                      <a:headEnd/>
                      <a:tailEnd/>
                    </a:ln>
                  </pic:spPr>
                </pic:pic>
              </a:graphicData>
            </a:graphic>
          </wp:inline>
        </w:drawing>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中科院声学所离线线识别引擎数据结构设计</w:t>
      </w:r>
    </w:p>
    <w:p>
      <w:pPr>
        <w:pStyle w:val="133"/>
        <w:kinsoku/>
        <w:overflowPunct/>
        <w:bidi w:val="0"/>
        <w:spacing w:line="240" w:lineRule="auto"/>
        <w:rPr>
          <w:rFonts w:hint="eastAsia" w:ascii="微软雅黑" w:hAnsi="微软雅黑" w:eastAsia="微软雅黑" w:cs="微软雅黑"/>
          <w:sz w:val="28"/>
          <w:szCs w:val="28"/>
        </w:rPr>
        <w:sectPr>
          <w:headerReference r:id="rId5" w:type="default"/>
          <w:footerReference r:id="rId6" w:type="default"/>
          <w:pgSz w:w="16838" w:h="23811"/>
          <w:pgMar w:top="720" w:right="720" w:bottom="720" w:left="720" w:header="0" w:footer="0" w:gutter="0"/>
          <w:cols w:space="425" w:num="1"/>
          <w:docGrid w:type="lines" w:linePitch="312" w:charSpace="0"/>
        </w:sect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101" w:name="_Toc90302277"/>
      <w:r>
        <w:rPr>
          <w:rFonts w:hint="eastAsia" w:ascii="微软雅黑" w:hAnsi="微软雅黑" w:eastAsia="微软雅黑" w:cs="微软雅黑"/>
          <w:sz w:val="28"/>
          <w:szCs w:val="28"/>
        </w:rPr>
        <w:t>概述</w:t>
      </w:r>
      <w:bookmarkEnd w:id="101"/>
    </w:p>
    <w:p>
      <w:pPr>
        <w:pStyle w:val="9"/>
        <w:kinsoku/>
        <w:overflowPunct/>
        <w:bidi w:val="0"/>
        <w:spacing w:line="240" w:lineRule="auto"/>
        <w:rPr>
          <w:rFonts w:hint="eastAsia" w:ascii="微软雅黑" w:hAnsi="微软雅黑" w:eastAsia="微软雅黑" w:cs="微软雅黑"/>
          <w:sz w:val="28"/>
          <w:szCs w:val="28"/>
        </w:rPr>
      </w:pPr>
      <w:bookmarkStart w:id="102" w:name="_Toc90302278"/>
      <w:r>
        <w:rPr>
          <w:rFonts w:hint="eastAsia" w:ascii="微软雅黑" w:hAnsi="微软雅黑" w:eastAsia="微软雅黑" w:cs="微软雅黑"/>
          <w:sz w:val="28"/>
          <w:szCs w:val="28"/>
        </w:rPr>
        <w:t>简介</w:t>
      </w:r>
      <w:bookmarkEnd w:id="102"/>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纸文化进步到计算机时代，除了手写识别，当信息量更大的时候，人们</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会选择音频和视频。虽然人们不用担心存储容量不够用，但是今后如何</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103" w:name="_Toc90302279"/>
      <w:r>
        <w:rPr>
          <w:rFonts w:hint="eastAsia" w:ascii="微软雅黑" w:hAnsi="微软雅黑" w:eastAsia="微软雅黑" w:cs="微软雅黑"/>
          <w:sz w:val="28"/>
          <w:szCs w:val="28"/>
        </w:rPr>
        <w:t>读者对象</w:t>
      </w:r>
      <w:bookmarkEnd w:id="103"/>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104" w:name="_Toc90302280"/>
      <w:r>
        <w:rPr>
          <w:rFonts w:hint="eastAsia" w:ascii="微软雅黑" w:hAnsi="微软雅黑" w:eastAsia="微软雅黑" w:cs="微软雅黑"/>
          <w:sz w:val="28"/>
          <w:szCs w:val="28"/>
        </w:rPr>
        <w:t>术语定义</w:t>
      </w:r>
      <w:bookmarkEnd w:id="104"/>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pStyle w:val="8"/>
        <w:kinsoku/>
        <w:overflowPunct/>
        <w:bidi w:val="0"/>
        <w:spacing w:line="240" w:lineRule="auto"/>
        <w:rPr>
          <w:rFonts w:hint="eastAsia" w:ascii="微软雅黑" w:hAnsi="微软雅黑" w:eastAsia="微软雅黑" w:cs="微软雅黑"/>
          <w:sz w:val="28"/>
          <w:szCs w:val="28"/>
        </w:rPr>
      </w:pPr>
      <w:bookmarkStart w:id="105" w:name="_Toc90302281"/>
      <w:r>
        <w:rPr>
          <w:rFonts w:hint="eastAsia" w:ascii="微软雅黑" w:hAnsi="微软雅黑" w:eastAsia="微软雅黑" w:cs="微软雅黑"/>
          <w:sz w:val="28"/>
          <w:szCs w:val="28"/>
        </w:rPr>
        <w:t>数据结构设计</w:t>
      </w:r>
      <w:bookmarkEnd w:id="105"/>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声学所识别引擎主要数据结构设计如下：</w:t>
      </w:r>
    </w:p>
    <w:p>
      <w:pPr>
        <w:pStyle w:val="9"/>
        <w:kinsoku/>
        <w:overflowPunct/>
        <w:bidi w:val="0"/>
        <w:spacing w:line="240" w:lineRule="auto"/>
        <w:rPr>
          <w:rFonts w:hint="eastAsia" w:ascii="微软雅黑" w:hAnsi="微软雅黑" w:eastAsia="微软雅黑" w:cs="微软雅黑"/>
          <w:sz w:val="28"/>
          <w:szCs w:val="28"/>
        </w:rPr>
      </w:pPr>
      <w:bookmarkStart w:id="106" w:name="_Toc90302282"/>
      <w:r>
        <w:rPr>
          <w:rFonts w:hint="eastAsia" w:ascii="微软雅黑" w:hAnsi="微软雅黑" w:eastAsia="微软雅黑" w:cs="微软雅黑"/>
          <w:sz w:val="28"/>
          <w:szCs w:val="28"/>
        </w:rPr>
        <w:t>语音数据信息结构体</w:t>
      </w:r>
      <w:bookmarkEnd w:id="106"/>
    </w:p>
    <w:p>
      <w:pPr>
        <w:pStyle w:val="10"/>
        <w:kinsoku/>
        <w:overflowPunct/>
        <w:bidi w:val="0"/>
        <w:spacing w:line="240" w:lineRule="auto"/>
        <w:rPr>
          <w:rFonts w:hint="eastAsia" w:ascii="微软雅黑" w:hAnsi="微软雅黑" w:eastAsia="微软雅黑" w:cs="微软雅黑"/>
          <w:sz w:val="28"/>
          <w:szCs w:val="28"/>
        </w:rPr>
      </w:pPr>
      <w:bookmarkStart w:id="107" w:name="_Toc90302283"/>
      <w:r>
        <w:rPr>
          <w:rFonts w:hint="eastAsia" w:ascii="微软雅黑" w:hAnsi="微软雅黑" w:eastAsia="微软雅黑" w:cs="微软雅黑"/>
          <w:sz w:val="28"/>
          <w:szCs w:val="28"/>
        </w:rPr>
        <w:t>语音数据格式</w:t>
      </w:r>
      <w:bookmarkEnd w:id="107"/>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SPEECHTYPE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TSR_ALAW_PCM         = 0, //alaw</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TSR_ULAW_PCM         = 1,//ulaw</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TSR_LINEAR_PCM       = 2,//linear 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TSR_ADPCM               = 3,//AD 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TSR_RAW_16             = 4 | TSR_LINEAR_PCM,  //8k_16bit_pcm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TSR_16K_16              = 8 | TSR_RAW_16, //16k_16bit_pcm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                = 16, //MFCC feature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TSR_MFCCPLP           = 17,//以下数据为预留格式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TSR_RASTAPLP         = 18,</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TSR_WITHEAD          = 19,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TSR_MFCC_FE          = 8 | TSR_MFCC,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TSR_MFCCPLP_FE       = 8 | TSR_MFCCPLP,</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TSR_RASTAPLP_FE      = 8 | TSR_RASTAPLP,</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TSR_WITHEAD_FE       = 8 | TSR_WITHEAD,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TSR_SILENCE              = 32,</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TSR_LOST                   = 33,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108" w:name="_Toc90302284"/>
      <w:r>
        <w:rPr>
          <w:rFonts w:hint="eastAsia" w:ascii="微软雅黑" w:hAnsi="微软雅黑" w:eastAsia="微软雅黑" w:cs="微软雅黑"/>
          <w:sz w:val="28"/>
          <w:szCs w:val="28"/>
        </w:rPr>
        <w:t>识别结果输出数据结构</w:t>
      </w:r>
      <w:bookmarkEnd w:id="108"/>
    </w:p>
    <w:p>
      <w:pPr>
        <w:pStyle w:val="10"/>
        <w:kinsoku/>
        <w:overflowPunct/>
        <w:bidi w:val="0"/>
        <w:spacing w:line="240" w:lineRule="auto"/>
        <w:rPr>
          <w:rFonts w:hint="eastAsia" w:ascii="微软雅黑" w:hAnsi="微软雅黑" w:eastAsia="微软雅黑" w:cs="微软雅黑"/>
          <w:sz w:val="28"/>
          <w:szCs w:val="28"/>
        </w:rPr>
      </w:pPr>
      <w:bookmarkStart w:id="109" w:name="_Toc90302285"/>
      <w:r>
        <w:rPr>
          <w:rFonts w:hint="eastAsia" w:ascii="微软雅黑" w:hAnsi="微软雅黑" w:eastAsia="微软雅黑" w:cs="微软雅黑"/>
          <w:sz w:val="28"/>
          <w:szCs w:val="28"/>
        </w:rPr>
        <w:t>分段任务/结果信息数据结构</w:t>
      </w:r>
      <w:bookmarkEnd w:id="109"/>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Task</w:t>
      </w:r>
      <w:r>
        <w:rPr>
          <w:rFonts w:hint="eastAsia" w:ascii="微软雅黑" w:hAnsi="微软雅黑" w:eastAsia="微软雅黑" w:cs="微软雅黑"/>
          <w:sz w:val="28"/>
          <w:szCs w:val="28"/>
        </w:rPr>
        <w:tab/>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*newSet;    //作为任务时表示特征数据，作为结果时表示识别结果WordResult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*latSet;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//作为任务时表示二次判决开启情况下该分段是否为有效特征数据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frameNum;  //作为任务时表示特征数据大小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long long sessionId; //表示该任务/结果对应的会话ID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saveFileIdx;   //表示该任务/结果对应的分段ID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dataTimestamp;   //表示该任务/结果对应的分段的起始位置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long decoderId; //作为任务时表示该任务在该段的位置，作为结果时表示对应的解码ID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dataTimestampEnd;   //表示该任务/结果对应的分段的结束位置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SOUND_TYPE    soundType;// 作为结果时该结果在分段中的位置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SOUND_TYPE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MALE=0, //男，在结果中表示该将结果为分段中间识别结果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FEMALE, //女，在结果中表示该将结果为分段最终识别结果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MUSIC,  //音乐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NOISE,  //噪声</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UNK,</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bookmarkStart w:id="110" w:name="_Toc90302286"/>
      <w:r>
        <w:rPr>
          <w:rFonts w:hint="eastAsia" w:ascii="微软雅黑" w:hAnsi="微软雅黑" w:eastAsia="微软雅黑" w:cs="微软雅黑"/>
          <w:sz w:val="28"/>
          <w:szCs w:val="28"/>
        </w:rPr>
        <w:t>识别结果信息数据结构</w:t>
      </w:r>
      <w:bookmarkEnd w:id="110"/>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识别结果数据结构</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candNum;//该词可选个数+1，至少为1不固定，首个为最终结果1-best，通常为第一选</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*cands;//识别结果结构体</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WordResult *next;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candNum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cands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候选识别结果数据结构</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ACand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*text;         //候选文本结果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score;        //候选得分，0.00~100.00，candNum个</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startTime;    //开始时刻，单位为秒s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endTime;      //结束时刻，单位为秒s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*next;        //到下一个的指针</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#ifdef ENHANCED_RESULT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phone;       //候选分词形式结果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segTime;     //候选分词时间结果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confidence; //候选结果得分</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#endif</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score = startTime = endTime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phone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segTime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confidence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111" w:name="_Toc90302287"/>
      <w:r>
        <w:rPr>
          <w:rFonts w:hint="eastAsia" w:ascii="微软雅黑" w:hAnsi="微软雅黑" w:eastAsia="微软雅黑" w:cs="微软雅黑"/>
          <w:sz w:val="28"/>
          <w:szCs w:val="28"/>
        </w:rPr>
        <w:t>识别引擎状态数据结构</w:t>
      </w:r>
      <w:bookmarkEnd w:id="111"/>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引擎事件信息，即时反馈引擎状态</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TBNR_EVENT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TBNR_EVENT_START_COMPLETE = 0,   // 启动识别完成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TBNR_EVENT_STOP_COMPLETE,        // 停止识别完成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TBNR_EVENT_RECOGNITION_COMPLETE, // 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TBNR_EVENT_RECOGNITION_DOING,    // 识别中</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TBNR_EVENT_RECOGNITION_IDLE,     // 空闲</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TBNR_EVENT_RECOGNITION_ERROR,    // 异常</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112" w:name="_Toc90302288"/>
      <w:r>
        <w:rPr>
          <w:rFonts w:hint="eastAsia" w:ascii="微软雅黑" w:hAnsi="微软雅黑" w:eastAsia="微软雅黑" w:cs="微软雅黑"/>
          <w:sz w:val="28"/>
          <w:szCs w:val="28"/>
        </w:rPr>
        <w:t>识别热词功能数据结果</w:t>
      </w:r>
      <w:bookmarkEnd w:id="112"/>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指定输入热词的发音方式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enum HOTWORD_PRON_MODE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AUTO_GEN_PRON_MODE = 0, //自动获取热词发音</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USER_GEN_PRON_MODE//用户自定义热词发音</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//热词信息</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HOTWORD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szHotWordChinese[256]; //热词</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szHotWordPinyin[256];  //热词发音，自动获取发音时该字段可以为空</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pronmode;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//热词发音方式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threshold;                   //热词权重，权重越大用容易识别出热词</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#ifdef __cplusplus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HOTWORD()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pronmode = AUTO_GEN_PRON_MODE;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szHotWordChinese[0]='\0';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szHotWordPinyin[0]='\0';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threshold=0.0;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#endif</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1479550" cy="1485900"/>
            <wp:effectExtent l="0" t="0" r="13970" b="7620"/>
            <wp:docPr id="60" name="图片 60" descr="C:\Users\Administrator\Desktop\s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dministrator\Desktop\sxs.jpg"/>
                    <pic:cNvPicPr>
                      <a:picLocks noChangeAspect="1" noChangeArrowheads="1"/>
                    </pic:cNvPicPr>
                  </pic:nvPicPr>
                  <pic:blipFill>
                    <a:blip r:embed="rId28" cstate="print"/>
                    <a:srcRect/>
                    <a:stretch>
                      <a:fillRect/>
                    </a:stretch>
                  </pic:blipFill>
                  <pic:spPr>
                    <a:xfrm>
                      <a:off x="0" y="0"/>
                      <a:ext cx="1486415" cy="1492362"/>
                    </a:xfrm>
                    <a:prstGeom prst="rect">
                      <a:avLst/>
                    </a:prstGeom>
                    <a:noFill/>
                    <a:ln w="9525">
                      <a:noFill/>
                      <a:miter lim="800000"/>
                      <a:headEnd/>
                      <a:tailEnd/>
                    </a:ln>
                  </pic:spPr>
                </pic:pic>
              </a:graphicData>
            </a:graphic>
          </wp:inline>
        </w:drawing>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中科院声学所离线识别引擎开发测试</w:t>
      </w:r>
    </w:p>
    <w:p>
      <w:pPr>
        <w:pStyle w:val="133"/>
        <w:kinsoku/>
        <w:overflowPunct/>
        <w:bidi w:val="0"/>
        <w:spacing w:line="240" w:lineRule="auto"/>
        <w:rPr>
          <w:rFonts w:hint="eastAsia" w:ascii="微软雅黑" w:hAnsi="微软雅黑" w:eastAsia="微软雅黑" w:cs="微软雅黑"/>
          <w:sz w:val="28"/>
          <w:szCs w:val="28"/>
        </w:rPr>
        <w:sectPr>
          <w:headerReference r:id="rId7" w:type="default"/>
          <w:footerReference r:id="rId8" w:type="default"/>
          <w:pgSz w:w="11906" w:h="16838"/>
          <w:pgMar w:top="720" w:right="720" w:bottom="720" w:left="720" w:header="800" w:footer="1000" w:gutter="0"/>
          <w:cols w:space="425" w:num="1"/>
          <w:docGrid w:type="lines" w:linePitch="312" w:charSpace="0"/>
        </w:sectPr>
      </w:pPr>
      <w:r>
        <w:rPr>
          <w:rFonts w:hint="eastAsia" w:ascii="微软雅黑" w:hAnsi="微软雅黑" w:eastAsia="微软雅黑" w:cs="微软雅黑"/>
          <w:sz w:val="28"/>
          <w:szCs w:val="28"/>
        </w:rPr>
        <w:br w:type="page"/>
      </w:r>
    </w:p>
    <w:p>
      <w:pPr>
        <w:pStyle w:val="140"/>
        <w:kinsoku/>
        <w:overflowPunct/>
        <w:bidi w:val="0"/>
        <w:spacing w:line="240" w:lineRule="auto"/>
        <w:ind w:left="0"/>
        <w:rPr>
          <w:rFonts w:hint="eastAsia" w:ascii="微软雅黑" w:hAnsi="微软雅黑" w:eastAsia="微软雅黑" w:cs="微软雅黑"/>
          <w:sz w:val="28"/>
          <w:szCs w:val="28"/>
        </w:rPr>
      </w:pPr>
      <w:r>
        <w:rPr>
          <w:rFonts w:hint="eastAsia" w:ascii="微软雅黑" w:hAnsi="微软雅黑" w:eastAsia="微软雅黑" w:cs="微软雅黑"/>
          <w:sz w:val="28"/>
          <w:szCs w:val="28"/>
        </w:rPr>
        <w:t>目录</w:t>
      </w:r>
    </w:p>
    <w:p>
      <w:pPr>
        <w:pStyle w:val="28"/>
        <w:tabs>
          <w:tab w:val="right" w:leader="dot" w:pos="9176"/>
          <w:tab w:val="clear" w:pos="426"/>
          <w:tab w:val="clear" w:pos="1260"/>
          <w:tab w:val="clear" w:pos="9288"/>
        </w:tabs>
        <w:kinsoku/>
        <w:overflowPunct/>
        <w:bidi w:val="0"/>
        <w:spacing w:line="240" w:lineRule="auto"/>
        <w:rPr>
          <w:rFonts w:hint="eastAsia" w:ascii="微软雅黑" w:hAnsi="微软雅黑" w:eastAsia="微软雅黑" w:cs="微软雅黑"/>
          <w:b w:val="0"/>
          <w:bCs w:val="0"/>
          <w:caps w:val="0"/>
          <w:kern w:val="2"/>
          <w:sz w:val="28"/>
          <w:szCs w:val="28"/>
        </w:rPr>
      </w:pPr>
      <w:r>
        <w:rPr>
          <w:rStyle w:val="44"/>
          <w:rFonts w:hint="eastAsia" w:ascii="微软雅黑" w:hAnsi="微软雅黑" w:eastAsia="微软雅黑" w:cs="微软雅黑"/>
          <w:sz w:val="28"/>
          <w:szCs w:val="28"/>
        </w:rPr>
        <w:fldChar w:fldCharType="begin"/>
      </w:r>
      <w:r>
        <w:rPr>
          <w:rStyle w:val="44"/>
          <w:rFonts w:hint="eastAsia" w:ascii="微软雅黑" w:hAnsi="微软雅黑" w:eastAsia="微软雅黑" w:cs="微软雅黑"/>
          <w:sz w:val="28"/>
          <w:szCs w:val="28"/>
        </w:rPr>
        <w:instrText xml:space="preserve"> TOC \o "1-3" \h \z \u </w:instrText>
      </w:r>
      <w:r>
        <w:rPr>
          <w:rStyle w:val="44"/>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"_Toc91667281"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1.概述</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_Toc91667281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5</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31"/>
        <w:tabs>
          <w:tab w:val="right" w:leader="dot" w:pos="9176"/>
          <w:tab w:val="clear" w:pos="1050"/>
          <w:tab w:val="clear" w:pos="9288"/>
        </w:tabs>
        <w:kinsoku/>
        <w:overflowPunct/>
        <w:bidi w:val="0"/>
        <w:spacing w:line="240" w:lineRule="auto"/>
        <w:rPr>
          <w:rFonts w:hint="eastAsia" w:ascii="微软雅黑" w:hAnsi="微软雅黑" w:eastAsia="微软雅黑" w:cs="微软雅黑"/>
          <w:smallCap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"_Toc91667282"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1.1简介</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_Toc91667282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5</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31"/>
        <w:tabs>
          <w:tab w:val="right" w:leader="dot" w:pos="9176"/>
          <w:tab w:val="clear" w:pos="1050"/>
          <w:tab w:val="clear" w:pos="9288"/>
        </w:tabs>
        <w:kinsoku/>
        <w:overflowPunct/>
        <w:bidi w:val="0"/>
        <w:spacing w:line="240" w:lineRule="auto"/>
        <w:rPr>
          <w:rFonts w:hint="eastAsia" w:ascii="微软雅黑" w:hAnsi="微软雅黑" w:eastAsia="微软雅黑" w:cs="微软雅黑"/>
          <w:smallCap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"_Toc91667283"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1.2 读者对象</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_Toc91667283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7</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31"/>
        <w:tabs>
          <w:tab w:val="right" w:leader="dot" w:pos="9176"/>
          <w:tab w:val="clear" w:pos="1050"/>
          <w:tab w:val="clear" w:pos="9288"/>
        </w:tabs>
        <w:kinsoku/>
        <w:overflowPunct/>
        <w:bidi w:val="0"/>
        <w:spacing w:line="240" w:lineRule="auto"/>
        <w:rPr>
          <w:rFonts w:hint="eastAsia" w:ascii="微软雅黑" w:hAnsi="微软雅黑" w:eastAsia="微软雅黑" w:cs="微软雅黑"/>
          <w:smallCap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"_Toc91667284"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1.3术语定义</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_Toc91667284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7</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8"/>
        <w:tabs>
          <w:tab w:val="right" w:leader="dot" w:pos="9176"/>
          <w:tab w:val="clear" w:pos="426"/>
          <w:tab w:val="clear" w:pos="1260"/>
          <w:tab w:val="clear" w:pos="9288"/>
        </w:tabs>
        <w:kinsoku/>
        <w:overflowPunct/>
        <w:bidi w:val="0"/>
        <w:spacing w:line="240" w:lineRule="auto"/>
        <w:rPr>
          <w:rFonts w:hint="eastAsia" w:ascii="微软雅黑" w:hAnsi="微软雅黑" w:eastAsia="微软雅黑" w:cs="微软雅黑"/>
          <w:b w:val="0"/>
          <w:bCs w:val="0"/>
          <w:cap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"_Toc91667285"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2.测试工程</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_Toc91667285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8</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31"/>
        <w:tabs>
          <w:tab w:val="right" w:leader="dot" w:pos="9176"/>
          <w:tab w:val="clear" w:pos="1050"/>
          <w:tab w:val="clear" w:pos="9288"/>
        </w:tabs>
        <w:kinsoku/>
        <w:overflowPunct/>
        <w:bidi w:val="0"/>
        <w:spacing w:line="240" w:lineRule="auto"/>
        <w:rPr>
          <w:rFonts w:hint="eastAsia" w:ascii="微软雅黑" w:hAnsi="微软雅黑" w:eastAsia="微软雅黑" w:cs="微软雅黑"/>
          <w:smallCap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"_Toc91667286"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2.1 测试工程</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_Toc91667286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8</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0"/>
        <w:tabs>
          <w:tab w:val="right" w:leader="dot" w:pos="9176"/>
          <w:tab w:val="clear" w:pos="1260"/>
          <w:tab w:val="clear" w:pos="9288"/>
        </w:tabs>
        <w:kinsoku/>
        <w:overflowPunct/>
        <w:bidi w:val="0"/>
        <w:spacing w:line="240" w:lineRule="auto"/>
        <w:rPr>
          <w:rFonts w:hint="eastAsia" w:ascii="微软雅黑" w:hAnsi="微软雅黑" w:eastAsia="微软雅黑" w:cs="微软雅黑"/>
          <w:i w:val="0"/>
          <w:iC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"_Toc91667287"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2.1.1测试工程目录结构说明</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_Toc91667287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8</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0"/>
        <w:tabs>
          <w:tab w:val="right" w:leader="dot" w:pos="9176"/>
          <w:tab w:val="clear" w:pos="1260"/>
          <w:tab w:val="clear" w:pos="9288"/>
        </w:tabs>
        <w:kinsoku/>
        <w:overflowPunct/>
        <w:bidi w:val="0"/>
        <w:spacing w:line="240" w:lineRule="auto"/>
        <w:rPr>
          <w:rFonts w:hint="eastAsia" w:ascii="微软雅黑" w:hAnsi="微软雅黑" w:eastAsia="微软雅黑" w:cs="微软雅黑"/>
          <w:i w:val="0"/>
          <w:iC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"_Toc91667288"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2.1.2 测试工程编译说明</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_Toc91667288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10</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8"/>
        <w:tabs>
          <w:tab w:val="right" w:leader="dot" w:pos="9176"/>
          <w:tab w:val="clear" w:pos="426"/>
          <w:tab w:val="clear" w:pos="1260"/>
          <w:tab w:val="clear" w:pos="9288"/>
        </w:tabs>
        <w:kinsoku/>
        <w:overflowPunct/>
        <w:bidi w:val="0"/>
        <w:spacing w:line="240" w:lineRule="auto"/>
        <w:rPr>
          <w:rFonts w:hint="eastAsia" w:ascii="微软雅黑" w:hAnsi="微软雅黑" w:eastAsia="微软雅黑" w:cs="微软雅黑"/>
          <w:b w:val="0"/>
          <w:bCs w:val="0"/>
          <w:cap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"_Toc91667289"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3.测试环境</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_Toc91667289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11</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31"/>
        <w:tabs>
          <w:tab w:val="right" w:leader="dot" w:pos="9176"/>
          <w:tab w:val="clear" w:pos="1050"/>
          <w:tab w:val="clear" w:pos="9288"/>
        </w:tabs>
        <w:kinsoku/>
        <w:overflowPunct/>
        <w:bidi w:val="0"/>
        <w:spacing w:line="240" w:lineRule="auto"/>
        <w:rPr>
          <w:rFonts w:hint="eastAsia" w:ascii="微软雅黑" w:hAnsi="微软雅黑" w:eastAsia="微软雅黑" w:cs="微软雅黑"/>
          <w:smallCap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"_Toc91667290"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3.1 测试工程</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_Toc91667290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11</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0"/>
        <w:tabs>
          <w:tab w:val="right" w:leader="dot" w:pos="9176"/>
          <w:tab w:val="clear" w:pos="1260"/>
          <w:tab w:val="clear" w:pos="9288"/>
        </w:tabs>
        <w:kinsoku/>
        <w:overflowPunct/>
        <w:bidi w:val="0"/>
        <w:spacing w:line="240" w:lineRule="auto"/>
        <w:rPr>
          <w:rFonts w:hint="eastAsia" w:ascii="微软雅黑" w:hAnsi="微软雅黑" w:eastAsia="微软雅黑" w:cs="微软雅黑"/>
          <w:i w:val="0"/>
          <w:iC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"_Toc91667291"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3.1.1测试环境目录结构说明</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_Toc91667291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11</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0"/>
        <w:tabs>
          <w:tab w:val="right" w:leader="dot" w:pos="9176"/>
          <w:tab w:val="clear" w:pos="1260"/>
          <w:tab w:val="clear" w:pos="9288"/>
        </w:tabs>
        <w:kinsoku/>
        <w:overflowPunct/>
        <w:bidi w:val="0"/>
        <w:spacing w:line="240" w:lineRule="auto"/>
        <w:rPr>
          <w:rFonts w:hint="eastAsia" w:ascii="微软雅黑" w:hAnsi="微软雅黑" w:eastAsia="微软雅黑" w:cs="微软雅黑"/>
          <w:i w:val="0"/>
          <w:iC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"_Toc91667292"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3.1.2测试环境使用说明</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_Toc91667292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14</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0"/>
        <w:tabs>
          <w:tab w:val="right" w:leader="dot" w:pos="9176"/>
          <w:tab w:val="clear" w:pos="1260"/>
          <w:tab w:val="clear" w:pos="9288"/>
        </w:tabs>
        <w:kinsoku/>
        <w:overflowPunct/>
        <w:bidi w:val="0"/>
        <w:spacing w:line="240" w:lineRule="auto"/>
        <w:rPr>
          <w:rFonts w:hint="eastAsia" w:ascii="微软雅黑" w:hAnsi="微软雅黑" w:eastAsia="微软雅黑" w:cs="微软雅黑"/>
          <w:i w:val="0"/>
          <w:iC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"_Toc91667293"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3.1.3测试环境结果查看</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_Toc91667293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15</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0"/>
        <w:tabs>
          <w:tab w:val="right" w:leader="dot" w:pos="9176"/>
          <w:tab w:val="clear" w:pos="1260"/>
          <w:tab w:val="clear" w:pos="9288"/>
        </w:tabs>
        <w:kinsoku/>
        <w:overflowPunct/>
        <w:bidi w:val="0"/>
        <w:spacing w:line="240" w:lineRule="auto"/>
        <w:rPr>
          <w:rFonts w:hint="eastAsia" w:ascii="微软雅黑" w:hAnsi="微软雅黑" w:eastAsia="微软雅黑" w:cs="微软雅黑"/>
          <w:i w:val="0"/>
          <w:iCs w:val="0"/>
          <w:kern w:val="2"/>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\l "_Toc91667294"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3.1.3测试环境配置文件</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_Toc91667294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16</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rPr>
        <w:fldChar w:fldCharType="end"/>
      </w:r>
    </w:p>
    <w:p>
      <w:pPr>
        <w:pStyle w:val="28"/>
        <w:tabs>
          <w:tab w:val="left" w:pos="2770"/>
          <w:tab w:val="right" w:leader="dot" w:pos="9176"/>
          <w:tab w:val="clear" w:pos="426"/>
          <w:tab w:val="clear" w:pos="1260"/>
          <w:tab w:val="clear" w:pos="9288"/>
        </w:tabs>
        <w:kinsoku/>
        <w:overflowPunct/>
        <w:bidi w:val="0"/>
        <w:spacing w:line="240" w:lineRule="auto"/>
        <w:rPr>
          <w:rFonts w:hint="eastAsia" w:ascii="微软雅黑" w:hAnsi="微软雅黑" w:eastAsia="微软雅黑" w:cs="微软雅黑"/>
          <w:sz w:val="28"/>
          <w:szCs w:val="28"/>
        </w:rPr>
        <w:sectPr>
          <w:footerReference r:id="rId9" w:type="default"/>
          <w:footerReference r:id="rId10" w:type="even"/>
          <w:type w:val="oddPage"/>
          <w:pgSz w:w="11906" w:h="16838"/>
          <w:pgMar w:top="720" w:right="720" w:bottom="720" w:left="720" w:header="800" w:footer="1000" w:gutter="0"/>
          <w:pgNumType w:fmt="upperRoman" w:start="1"/>
          <w:cols w:space="425" w:num="1"/>
          <w:docGrid w:type="lines" w:linePitch="312" w:charSpace="0"/>
        </w:sectPr>
      </w:pPr>
      <w:r>
        <w:rPr>
          <w:rStyle w:val="44"/>
          <w:rFonts w:hint="eastAsia" w:ascii="微软雅黑" w:hAnsi="微软雅黑" w:eastAsia="微软雅黑" w:cs="微软雅黑"/>
          <w:sz w:val="28"/>
          <w:szCs w:val="28"/>
        </w:rPr>
        <w:fldChar w:fldCharType="end"/>
      </w:r>
    </w:p>
    <w:p>
      <w:pPr>
        <w:pageBreakBefore/>
        <w:kinsoku/>
        <w:overflowPunct/>
        <w:bidi w:val="0"/>
        <w:spacing w:line="240" w:lineRule="auto"/>
        <w:jc w:val="center"/>
        <w:rPr>
          <w:rFonts w:hint="eastAsia" w:ascii="微软雅黑" w:hAnsi="微软雅黑" w:eastAsia="微软雅黑" w:cs="微软雅黑"/>
          <w:color w:val="000000"/>
          <w:sz w:val="28"/>
          <w:szCs w:val="28"/>
        </w:rPr>
      </w:pPr>
      <w:r>
        <w:rPr>
          <w:rFonts w:hint="eastAsia" w:ascii="微软雅黑" w:hAnsi="微软雅黑" w:eastAsia="微软雅黑" w:cs="微软雅黑"/>
          <w:sz w:val="28"/>
          <w:szCs w:val="28"/>
        </w:rPr>
        <w:br w:type="page"/>
      </w:r>
      <w:r>
        <w:rPr>
          <w:rFonts w:hint="eastAsia" w:ascii="微软雅黑" w:hAnsi="微软雅黑" w:eastAsia="微软雅黑" w:cs="微软雅黑"/>
          <w:color w:val="000000"/>
          <w:sz w:val="28"/>
          <w:szCs w:val="28"/>
        </w:rPr>
        <w:t>版 本 历 史</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008"/>
        <w:gridCol w:w="1232"/>
        <w:gridCol w:w="1769"/>
        <w:gridCol w:w="3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版本/状态</w:t>
            </w:r>
          </w:p>
        </w:tc>
        <w:tc>
          <w:tcPr>
            <w:tcW w:w="1008" w:type="dxa"/>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作者</w:t>
            </w:r>
          </w:p>
        </w:tc>
        <w:tc>
          <w:tcPr>
            <w:tcW w:w="1232" w:type="dxa"/>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参与者</w:t>
            </w:r>
          </w:p>
        </w:tc>
        <w:tc>
          <w:tcPr>
            <w:tcW w:w="1568" w:type="dxa"/>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起止日期</w:t>
            </w:r>
          </w:p>
        </w:tc>
        <w:tc>
          <w:tcPr>
            <w:tcW w:w="3236" w:type="dxa"/>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1.0</w:t>
            </w:r>
          </w:p>
        </w:tc>
        <w:tc>
          <w:tcPr>
            <w:tcW w:w="1008"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陈向东</w:t>
            </w:r>
          </w:p>
        </w:tc>
        <w:tc>
          <w:tcPr>
            <w:tcW w:w="1232"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龚云波</w:t>
            </w:r>
          </w:p>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黎塔</w:t>
            </w:r>
          </w:p>
        </w:tc>
        <w:tc>
          <w:tcPr>
            <w:tcW w:w="1568"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2021/04/28</w:t>
            </w:r>
          </w:p>
        </w:tc>
        <w:tc>
          <w:tcPr>
            <w:tcW w:w="3236"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c>
          <w:tcPr>
            <w:tcW w:w="1008"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c>
          <w:tcPr>
            <w:tcW w:w="1232"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c>
          <w:tcPr>
            <w:tcW w:w="1568"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c>
          <w:tcPr>
            <w:tcW w:w="3236"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c>
          <w:tcPr>
            <w:tcW w:w="1008"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c>
          <w:tcPr>
            <w:tcW w:w="1232"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c>
          <w:tcPr>
            <w:tcW w:w="1568"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c>
          <w:tcPr>
            <w:tcW w:w="3236" w:type="dxa"/>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p>
        </w:tc>
      </w:tr>
    </w:tbl>
    <w:p>
      <w:pPr>
        <w:kinsoku/>
        <w:overflowPunct/>
        <w:bidi w:val="0"/>
        <w:adjustRightInd/>
        <w:snapToGrid/>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b/>
          <w:bCs/>
          <w:kern w:val="44"/>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113" w:name="_Toc91667281"/>
      <w:r>
        <w:rPr>
          <w:rFonts w:hint="eastAsia" w:ascii="微软雅黑" w:hAnsi="微软雅黑" w:eastAsia="微软雅黑" w:cs="微软雅黑"/>
          <w:sz w:val="28"/>
          <w:szCs w:val="28"/>
        </w:rPr>
        <w:t>概述</w:t>
      </w:r>
      <w:bookmarkEnd w:id="113"/>
    </w:p>
    <w:p>
      <w:pPr>
        <w:pStyle w:val="9"/>
        <w:kinsoku/>
        <w:overflowPunct/>
        <w:bidi w:val="0"/>
        <w:spacing w:line="240" w:lineRule="auto"/>
        <w:rPr>
          <w:rFonts w:hint="eastAsia" w:ascii="微软雅黑" w:hAnsi="微软雅黑" w:eastAsia="微软雅黑" w:cs="微软雅黑"/>
          <w:sz w:val="28"/>
          <w:szCs w:val="28"/>
        </w:rPr>
      </w:pPr>
      <w:bookmarkStart w:id="114" w:name="_Toc91667282"/>
      <w:r>
        <w:rPr>
          <w:rFonts w:hint="eastAsia" w:ascii="微软雅黑" w:hAnsi="微软雅黑" w:eastAsia="微软雅黑" w:cs="微软雅黑"/>
          <w:sz w:val="28"/>
          <w:szCs w:val="28"/>
        </w:rPr>
        <w:t>简介</w:t>
      </w:r>
      <w:bookmarkEnd w:id="114"/>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纸文化进步到计算机时代，除了手写识别，当信息量更大的时候，人们</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会选择音频和视频。虽然人们不用担心存储容量不够用，但是今后如何</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w:t>
      </w:r>
      <w:r>
        <w:rPr>
          <w:rFonts w:hint="eastAsia" w:ascii="微软雅黑" w:hAnsi="微软雅黑" w:eastAsia="微软雅黑" w:cs="微软雅黑"/>
          <w:sz w:val="28"/>
          <w:szCs w:val="28"/>
        </w:rPr>
        <w:br w:type="textWrapping"/>
      </w:r>
      <w:r>
        <w:rPr>
          <w:rFonts w:hint="eastAsia" w:ascii="微软雅黑" w:hAnsi="微软雅黑" w:eastAsia="微软雅黑" w:cs="微软雅黑"/>
          <w:sz w:val="28"/>
          <w:szCs w:val="28"/>
        </w:rPr>
        <w:t>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中科信利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115" w:name="_Toc91667283"/>
      <w:r>
        <w:rPr>
          <w:rFonts w:hint="eastAsia" w:ascii="微软雅黑" w:hAnsi="微软雅黑" w:eastAsia="微软雅黑" w:cs="微软雅黑"/>
          <w:sz w:val="28"/>
          <w:szCs w:val="28"/>
        </w:rPr>
        <w:t>读者对象</w:t>
      </w:r>
      <w:bookmarkEnd w:id="115"/>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116" w:name="_Toc91667284"/>
      <w:r>
        <w:rPr>
          <w:rFonts w:hint="eastAsia" w:ascii="微软雅黑" w:hAnsi="微软雅黑" w:eastAsia="微软雅黑" w:cs="微软雅黑"/>
          <w:sz w:val="28"/>
          <w:szCs w:val="28"/>
        </w:rPr>
        <w:t>术语定义</w:t>
      </w:r>
      <w:bookmarkEnd w:id="116"/>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kinsoku/>
        <w:overflowPunct/>
        <w:bidi w:val="0"/>
        <w:adjustRightInd/>
        <w:snapToGrid/>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t xml:space="preserve"> </w:t>
      </w:r>
    </w:p>
    <w:p>
      <w:pPr>
        <w:pStyle w:val="8"/>
        <w:kinsoku/>
        <w:overflowPunct/>
        <w:bidi w:val="0"/>
        <w:spacing w:line="240" w:lineRule="auto"/>
        <w:rPr>
          <w:rFonts w:hint="eastAsia" w:ascii="微软雅黑" w:hAnsi="微软雅黑" w:eastAsia="微软雅黑" w:cs="微软雅黑"/>
          <w:sz w:val="28"/>
          <w:szCs w:val="28"/>
        </w:rPr>
      </w:pPr>
      <w:bookmarkStart w:id="117" w:name="_Toc91667285"/>
      <w:r>
        <w:rPr>
          <w:rFonts w:hint="eastAsia" w:ascii="微软雅黑" w:hAnsi="微软雅黑" w:eastAsia="微软雅黑" w:cs="微软雅黑"/>
          <w:sz w:val="28"/>
          <w:szCs w:val="28"/>
        </w:rPr>
        <w:t>测试工程</w:t>
      </w:r>
      <w:bookmarkEnd w:id="117"/>
    </w:p>
    <w:p>
      <w:pPr>
        <w:pStyle w:val="9"/>
        <w:kinsoku/>
        <w:overflowPunct/>
        <w:bidi w:val="0"/>
        <w:spacing w:line="240" w:lineRule="auto"/>
        <w:rPr>
          <w:rFonts w:hint="eastAsia" w:ascii="微软雅黑" w:hAnsi="微软雅黑" w:eastAsia="微软雅黑" w:cs="微软雅黑"/>
          <w:sz w:val="28"/>
          <w:szCs w:val="28"/>
        </w:rPr>
      </w:pPr>
      <w:bookmarkStart w:id="118" w:name="_Toc91667286"/>
      <w:r>
        <w:rPr>
          <w:rFonts w:hint="eastAsia" w:ascii="微软雅黑" w:hAnsi="微软雅黑" w:eastAsia="微软雅黑" w:cs="微软雅黑"/>
          <w:sz w:val="28"/>
          <w:szCs w:val="28"/>
        </w:rPr>
        <w:t>测试工程</w:t>
      </w:r>
      <w:bookmarkEnd w:id="118"/>
      <w:r>
        <w:rPr>
          <w:rFonts w:hint="eastAsia" w:ascii="微软雅黑" w:hAnsi="微软雅黑" w:eastAsia="微软雅黑" w:cs="微软雅黑"/>
          <w:sz w:val="28"/>
          <w:szCs w:val="28"/>
        </w:rPr>
        <w:t xml:space="preserve"> </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测试工程组要完成对识别引擎接口的集成，实现识别引擎对录音的转写功能。提供给用户对如何集成识别引擎，引擎具体工作流程和测试一个参考实例。测试工程参考提供的ASROfflineTestEnv/Example</w:t>
      </w:r>
    </w:p>
    <w:p>
      <w:pPr>
        <w:pStyle w:val="10"/>
        <w:kinsoku/>
        <w:overflowPunct/>
        <w:bidi w:val="0"/>
        <w:spacing w:line="240" w:lineRule="auto"/>
        <w:rPr>
          <w:rFonts w:hint="eastAsia" w:ascii="微软雅黑" w:hAnsi="微软雅黑" w:eastAsia="微软雅黑" w:cs="微软雅黑"/>
          <w:sz w:val="28"/>
          <w:szCs w:val="28"/>
        </w:rPr>
      </w:pPr>
      <w:bookmarkStart w:id="119" w:name="_Toc91667287"/>
      <w:r>
        <w:rPr>
          <w:rFonts w:hint="eastAsia" w:ascii="微软雅黑" w:hAnsi="微软雅黑" w:eastAsia="微软雅黑" w:cs="微软雅黑"/>
          <w:sz w:val="28"/>
          <w:szCs w:val="28"/>
        </w:rPr>
        <w:t>测试工程目录结构说明</w:t>
      </w:r>
      <w:bookmarkEnd w:id="119"/>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参考提供测试环境: 离线线语音识别引擎-测试用例/TBNR_API_TBNRTestDemo测试工程用例。</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TBNR_API_TBNRTestDemo目录结构说明</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-API_Include 识别引擎头文件目录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--TBNR_API.h 识别引擎头文件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-API_Lib 识别引擎库目录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--libTBNR_API.so 识别引擎库</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-API_Tools 测试用例工程所需功能函数目录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-KWSAPI_LIBLINUX 识别引擎linux环境下依赖库文件目录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-TBNR_TKW_Test_demo 识别引擎测试用例源文件目录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---TBNR_Test_Stream.cpp 识别引擎测试用例源文件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---TBNR_Test_Stream.makefile 识别引擎测试工程的makefile文件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---buildTest.sh 识别引擎测试工程的编译脚本</w:t>
      </w:r>
    </w:p>
    <w:p>
      <w:pPr>
        <w:pStyle w:val="10"/>
        <w:kinsoku/>
        <w:overflowPunct/>
        <w:bidi w:val="0"/>
        <w:spacing w:line="240" w:lineRule="auto"/>
        <w:rPr>
          <w:rFonts w:hint="eastAsia" w:ascii="微软雅黑" w:hAnsi="微软雅黑" w:eastAsia="微软雅黑" w:cs="微软雅黑"/>
          <w:sz w:val="28"/>
          <w:szCs w:val="28"/>
        </w:rPr>
      </w:pPr>
      <w:bookmarkStart w:id="120" w:name="_Toc91667288"/>
      <w:r>
        <w:rPr>
          <w:rFonts w:hint="eastAsia" w:ascii="微软雅黑" w:hAnsi="微软雅黑" w:eastAsia="微软雅黑" w:cs="微软雅黑"/>
          <w:sz w:val="28"/>
          <w:szCs w:val="28"/>
        </w:rPr>
        <w:t>测试工程编译说明</w:t>
      </w:r>
      <w:bookmarkEnd w:id="120"/>
    </w:p>
    <w:p>
      <w:pPr>
        <w:pStyle w:val="138"/>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参考提供测试环境: 离线线语音识别引擎-测试用例/TBNR_API_TBNRTestDemo测试工程用例。</w:t>
      </w:r>
    </w:p>
    <w:p>
      <w:pPr>
        <w:pStyle w:val="13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进入TBNR_API_TBNRTestDemo/TBNR_Test_demo/TBNR_Test_Stream 目录，执行buildTest.sh 编译脚本得到测试用例可执行文件TBNR_Test_Stream</w:t>
      </w:r>
      <w:r>
        <w:rPr>
          <w:rFonts w:hint="eastAsia" w:ascii="微软雅黑" w:hAnsi="微软雅黑" w:eastAsia="微软雅黑" w:cs="微软雅黑"/>
          <w:sz w:val="28"/>
          <w:szCs w:val="28"/>
        </w:rPr>
        <w:tab/>
      </w:r>
    </w:p>
    <w:p>
      <w:pPr>
        <w:pStyle w:val="8"/>
        <w:kinsoku/>
        <w:overflowPunct/>
        <w:bidi w:val="0"/>
        <w:spacing w:line="240" w:lineRule="auto"/>
        <w:rPr>
          <w:rFonts w:hint="eastAsia" w:ascii="微软雅黑" w:hAnsi="微软雅黑" w:eastAsia="微软雅黑" w:cs="微软雅黑"/>
          <w:sz w:val="28"/>
          <w:szCs w:val="28"/>
        </w:rPr>
      </w:pPr>
      <w:bookmarkStart w:id="121" w:name="_Toc91667289"/>
      <w:r>
        <w:rPr>
          <w:rFonts w:hint="eastAsia" w:ascii="微软雅黑" w:hAnsi="微软雅黑" w:eastAsia="微软雅黑" w:cs="微软雅黑"/>
          <w:sz w:val="28"/>
          <w:szCs w:val="28"/>
        </w:rPr>
        <w:t>测试环境</w:t>
      </w:r>
      <w:bookmarkEnd w:id="121"/>
    </w:p>
    <w:p>
      <w:pPr>
        <w:pStyle w:val="9"/>
        <w:kinsoku/>
        <w:overflowPunct/>
        <w:bidi w:val="0"/>
        <w:spacing w:line="240" w:lineRule="auto"/>
        <w:rPr>
          <w:rFonts w:hint="eastAsia" w:ascii="微软雅黑" w:hAnsi="微软雅黑" w:eastAsia="微软雅黑" w:cs="微软雅黑"/>
          <w:sz w:val="28"/>
          <w:szCs w:val="28"/>
        </w:rPr>
      </w:pPr>
      <w:bookmarkStart w:id="122" w:name="_Toc91667290"/>
      <w:r>
        <w:rPr>
          <w:rFonts w:hint="eastAsia" w:ascii="微软雅黑" w:hAnsi="微软雅黑" w:eastAsia="微软雅黑" w:cs="微软雅黑"/>
          <w:sz w:val="28"/>
          <w:szCs w:val="28"/>
        </w:rPr>
        <w:t>测试工程</w:t>
      </w:r>
      <w:bookmarkEnd w:id="122"/>
      <w:r>
        <w:rPr>
          <w:rFonts w:hint="eastAsia" w:ascii="微软雅黑" w:hAnsi="微软雅黑" w:eastAsia="微软雅黑" w:cs="微软雅黑"/>
          <w:sz w:val="28"/>
          <w:szCs w:val="28"/>
        </w:rPr>
        <w:t xml:space="preserve"> </w:t>
      </w:r>
    </w:p>
    <w:p>
      <w:pPr>
        <w:kinsoku/>
        <w:overflowPunct/>
        <w:bidi w:val="0"/>
        <w:spacing w:after="0"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测试环境为识别引擎完成转写等功能所依赖的运行环境。识别引擎测试环境参考提供的ASROfflineTestEnv/Env</w:t>
      </w:r>
    </w:p>
    <w:p>
      <w:pPr>
        <w:pStyle w:val="10"/>
        <w:kinsoku/>
        <w:overflowPunct/>
        <w:bidi w:val="0"/>
        <w:spacing w:line="240" w:lineRule="auto"/>
        <w:rPr>
          <w:rFonts w:hint="eastAsia" w:ascii="微软雅黑" w:hAnsi="微软雅黑" w:eastAsia="微软雅黑" w:cs="微软雅黑"/>
          <w:sz w:val="28"/>
          <w:szCs w:val="28"/>
        </w:rPr>
      </w:pPr>
      <w:bookmarkStart w:id="123" w:name="_Toc91667291"/>
      <w:r>
        <w:rPr>
          <w:rFonts w:hint="eastAsia" w:ascii="微软雅黑" w:hAnsi="微软雅黑" w:eastAsia="微软雅黑" w:cs="微软雅黑"/>
          <w:sz w:val="28"/>
          <w:szCs w:val="28"/>
        </w:rPr>
        <w:t>测试环境目录结构说明</w:t>
      </w:r>
      <w:bookmarkEnd w:id="123"/>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-bin 引擎的工作目录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--lib 识别关键词引擎库和引擎测试程序可执行文件目录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---libTBNR_API.so   识别引擎库文件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---TBNR_Test_Stream 识别引擎测试程序可执行文件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---buildKWFST 建立热词模型的可执行文件(不需热词功能时不必关心该文件,引擎默认不做热词功能)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--log 识别关键词引擎日志文件目录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---DictationLog.txt 识别引擎日志文件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--run.bat 识别关键词引擎的启动脚本</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--hotwords.txt 样例热词列表文件(不需热词功能时不必关心该文件,引擎默认不做热词功能,为GBK格式且为unix格式)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--tbnr_Result.txt 识别结果文件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--exapmle.far ITN(中文数字转阿拉伯)模型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--wavlist.txt 语音任务列表</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-KWSAPI_ENV 识别引擎依赖库目录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--KWSAPI_LINUX 识别引擎依赖库所在目录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-model 识别引擎模型字典配置文件目录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--cts_src 识别模型存放目录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--model.offline.cnn_64_128.no_md.chinese_20210102.bin 识别模型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--TLG.new.bin TLG模型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--vocab.kefu_cts.txt 识别字典</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--scripts 识别引擎配置文件目录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---WFST_onlyRec.cfg 识别模式下的识别引擎配置文件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--ElvaData 送入引擎中语音和提取特征保存目录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 热词模型生成，热词配置文件，热词依赖文件存放目录(不需热词功能时不必关心该文件,引擎默认不做热词功能)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---ConfusionMatrix.word 前端热词音素混淆文件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---hotword.cfg 前端热词配置文件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---mono.list 前端热词音素集</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---syllable.word.179phones 前端热词发音文件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--punctuation 为标点模型及其配置文件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---config.cfg 标点配置文件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---model标点模型文件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--word2phone 词转发音目录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---word2phoneme_ctstykf_english.txt 词转发音的文件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 DNNVAD依赖环境目录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---Decode.cfg DNNVAD配置文件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---DNN_0818_music.bin DNNVAD彩铃检测模型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---DNN_old_1128.bin DNNVAD模型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-wav 用例语音目录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--8K_16BIT_PCM 8k16bitpcm格式语音目录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--8K_8BIT_ALAW 8k8bitalaw格式语音目录</w:t>
      </w:r>
    </w:p>
    <w:p>
      <w:pPr>
        <w:pStyle w:val="10"/>
        <w:kinsoku/>
        <w:overflowPunct/>
        <w:bidi w:val="0"/>
        <w:spacing w:line="240" w:lineRule="auto"/>
        <w:rPr>
          <w:rFonts w:hint="eastAsia" w:ascii="微软雅黑" w:hAnsi="微软雅黑" w:eastAsia="微软雅黑" w:cs="微软雅黑"/>
          <w:sz w:val="28"/>
          <w:szCs w:val="28"/>
        </w:rPr>
      </w:pPr>
      <w:bookmarkStart w:id="124" w:name="_Toc91667292"/>
      <w:r>
        <w:rPr>
          <w:rFonts w:hint="eastAsia" w:ascii="微软雅黑" w:hAnsi="微软雅黑" w:eastAsia="微软雅黑" w:cs="微软雅黑"/>
          <w:sz w:val="28"/>
          <w:szCs w:val="28"/>
        </w:rPr>
        <w:t>测试环境使用说明</w:t>
      </w:r>
      <w:bookmarkEnd w:id="124"/>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打开引擎脚本run.sh修改相应参数：</w:t>
      </w:r>
    </w:p>
    <w:p>
      <w:pPr>
        <w:pStyle w:val="117"/>
        <w:numPr>
          <w:ilvl w:val="0"/>
          <w:numId w:val="46"/>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修改语音任务路径参数DataDir,</w:t>
      </w:r>
    </w:p>
    <w:p>
      <w:pPr>
        <w:pStyle w:val="117"/>
        <w:numPr>
          <w:ilvl w:val="0"/>
          <w:numId w:val="46"/>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修改引擎启动并发线程数参数linenum,</w:t>
      </w:r>
    </w:p>
    <w:p>
      <w:pPr>
        <w:pStyle w:val="117"/>
        <w:numPr>
          <w:ilvl w:val="0"/>
          <w:numId w:val="46"/>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修改语音格式参数wavformat,改参数需要与出来的语音任务格式一致,否者识别错误;</w:t>
      </w:r>
    </w:p>
    <w:p>
      <w:pPr>
        <w:pStyle w:val="117"/>
        <w:numPr>
          <w:ilvl w:val="0"/>
          <w:numId w:val="46"/>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可选(前端热词功能)：./lib/buildKWFST -inbfsm ../model/cts_src/TLG.bin –key hotwords.txt --outbfsm ../model/hotword/TLG.rescore.bin</w:t>
      </w:r>
    </w:p>
    <w:p>
      <w:pPr>
        <w:pStyle w:val="117"/>
        <w:kinsoku/>
        <w:overflowPunct/>
        <w:bidi w:val="0"/>
        <w:spacing w:line="240" w:lineRule="auto"/>
        <w:ind w:left="128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指定热词文件hotwords.txt，生成前端热词模型../model/hotword/TLG.rescore.bin，修改前端热词参数，则前端热词功能开启；</w:t>
      </w:r>
    </w:p>
    <w:p>
      <w:pPr>
        <w:pStyle w:val="117"/>
        <w:numPr>
          <w:ilvl w:val="0"/>
          <w:numId w:val="46"/>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启动引擎启动脚本run.sh;</w:t>
      </w:r>
    </w:p>
    <w:p>
      <w:pPr>
        <w:pStyle w:val="10"/>
        <w:kinsoku/>
        <w:overflowPunct/>
        <w:bidi w:val="0"/>
        <w:spacing w:line="240" w:lineRule="auto"/>
        <w:rPr>
          <w:rFonts w:hint="eastAsia" w:ascii="微软雅黑" w:hAnsi="微软雅黑" w:eastAsia="微软雅黑" w:cs="微软雅黑"/>
          <w:sz w:val="28"/>
          <w:szCs w:val="28"/>
        </w:rPr>
      </w:pPr>
      <w:bookmarkStart w:id="125" w:name="_Toc91667293"/>
      <w:r>
        <w:rPr>
          <w:rFonts w:hint="eastAsia" w:ascii="微软雅黑" w:hAnsi="微软雅黑" w:eastAsia="微软雅黑" w:cs="微软雅黑"/>
          <w:sz w:val="28"/>
          <w:szCs w:val="28"/>
        </w:rPr>
        <w:t>测试环境结果查看</w:t>
      </w:r>
      <w:bookmarkEnd w:id="125"/>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的输出结果有两种格式：文本格式和分词格式,两种格式的结果内容是一样的,只是格式上的区别,文本格式结果保存引擎的工作目录下的tbnr_Result.txt中，分词格式保存在任务语音目录下一个语音文件对应一个分词结果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别引擎文本结果tbnr_Result.txt文件格式说明:</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所有任务语音的转写结果都在该文件内且一个任务语音转写结果占据一行,输出结果默认是GBK编码格式，如下所示：</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你好很高心为你服务</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有什么需要帮助的</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(../wav/1.wav)</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今天天气很好</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我们打算去哪玩</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(../wav/2.wav)</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识别引擎分词结果文件格式说明:</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一条语音文件对应着一个分词结果文件,如下所示：</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第一行是该段语音在整通语音中的起始时间和结束时间</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第二行是该段语音的转写结果,分词之间用空格隔开</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第三行是转写结果中各个分词的起始时间和结束时间</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第四行是该段语音转写的置信度</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1.wav对应的分词结果文件为1_sent.txt其内容：</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0.1 0.7</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你 好 很 高 兴 你 服 务</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0.15 0.25 0.25 0.35 0.35 0.40 0.40 0.50 0.50 0.60 0.60 0.70</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100.00</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0.8 1.2</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有 什么 需要 帮助的</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0.9 1.0 1.0 1.1 1.1 1.2 1.2 1.3</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100.00</w:t>
      </w:r>
    </w:p>
    <w:p>
      <w:pPr>
        <w:kinsoku/>
        <w:overflowPunct/>
        <w:bidi w:val="0"/>
        <w:spacing w:after="0" w:line="240" w:lineRule="auto"/>
        <w:ind w:firstLine="280" w:firstLineChars="1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bookmarkStart w:id="126" w:name="_Toc91667294"/>
      <w:r>
        <w:rPr>
          <w:rFonts w:hint="eastAsia" w:ascii="微软雅黑" w:hAnsi="微软雅黑" w:eastAsia="微软雅黑" w:cs="微软雅黑"/>
          <w:sz w:val="28"/>
          <w:szCs w:val="28"/>
        </w:rPr>
        <w:t>测试环境配置文件</w:t>
      </w:r>
      <w:bookmarkEnd w:id="126"/>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引擎开放了大量内部参数，保证了引擎的可配性和可维护性。常见参数如下：</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66"/>
        <w:gridCol w:w="2194"/>
        <w:gridCol w:w="5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br w:type="page"/>
            </w:r>
            <w:r>
              <w:rPr>
                <w:rFonts w:hint="eastAsia" w:ascii="微软雅黑" w:hAnsi="微软雅黑" w:eastAsia="微软雅黑" w:cs="微软雅黑"/>
                <w:kern w:val="2"/>
                <w:sz w:val="28"/>
                <w:szCs w:val="28"/>
              </w:rPr>
              <w:br w:type="page"/>
            </w:r>
            <w:r>
              <w:rPr>
                <w:rFonts w:hint="eastAsia" w:ascii="微软雅黑" w:hAnsi="微软雅黑" w:eastAsia="微软雅黑" w:cs="微软雅黑"/>
                <w:bCs/>
                <w:sz w:val="28"/>
                <w:szCs w:val="28"/>
              </w:rPr>
              <w:t>参数名</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取值</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LogFileName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./log/DictationLog.txt</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引擎日志文件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LogLevel</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log级别值越大输出越详细[0-3]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SampleRate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8000或16000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声学模型训练语音的采样率。目前仅广电模型SampleRate=16000，其余模型下均为8000。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isOnlineMode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true或fasle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是否走在线语音流处理流程。true:在线；false:离线系统。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NumberOfSession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开启会话数。实际可通过TBNR_Init()传参设定开启会话数，仅当参数&lt;=0时, NumberOfSession才起作用。实际会话个数最多不能超过授权线数。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解码器个数。在线模式下，实际解码器个数=实际会话个数；离线模式下，decoderNumPerSession&gt;0时，实际解码器个数=</w:t>
            </w:r>
            <w:r>
              <w:rPr>
                <w:rFonts w:hint="eastAsia" w:ascii="微软雅黑" w:hAnsi="微软雅黑" w:eastAsia="微软雅黑" w:cs="微软雅黑"/>
                <w:sz w:val="28"/>
                <w:szCs w:val="28"/>
              </w:rPr>
              <w:t xml:space="preserve"> </w:t>
            </w:r>
            <w:r>
              <w:rPr>
                <w:rFonts w:hint="eastAsia" w:ascii="微软雅黑" w:hAnsi="微软雅黑" w:eastAsia="微软雅黑" w:cs="微软雅黑"/>
                <w:bCs/>
                <w:sz w:val="28"/>
                <w:szCs w:val="28"/>
              </w:rPr>
              <w:t>int (0.5 + decoderNumPerSession * sessionNum)。实际TBNR解码器个数最大不能超过授权文件授权线数。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NumberOfDecoderPerSession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每个会话开启的解码器个数。仅对离线模式适用。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CNFormat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DaLian或KWS</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引擎模式。仅做纯识别还是要做关键词检索。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IndexWithRec</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是否建索引。</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CNFormat与IndexWithRec一般如下搭配使用：</w:t>
            </w:r>
          </w:p>
          <w:p>
            <w:pPr>
              <w:pStyle w:val="117"/>
              <w:keepNext w:val="0"/>
              <w:keepLines w:val="0"/>
              <w:widowControl w:val="0"/>
              <w:numPr>
                <w:ilvl w:val="0"/>
                <w:numId w:val="4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CNFormat=DaLian,IndexWithRec=false:纯识别模式</w:t>
            </w:r>
          </w:p>
          <w:p>
            <w:pPr>
              <w:pStyle w:val="117"/>
              <w:keepNext w:val="0"/>
              <w:keepLines w:val="0"/>
              <w:widowControl w:val="0"/>
              <w:numPr>
                <w:ilvl w:val="0"/>
                <w:numId w:val="4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CNFormat=KWS, IndexWithRec=false:纯关键词检索模式</w:t>
            </w:r>
          </w:p>
          <w:p>
            <w:pPr>
              <w:pStyle w:val="117"/>
              <w:keepNext w:val="0"/>
              <w:keepLines w:val="0"/>
              <w:widowControl w:val="0"/>
              <w:numPr>
                <w:ilvl w:val="0"/>
                <w:numId w:val="4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CNFormat=KWS, IndexWithRec=true:识别+检索模式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isSaveData</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是否保存分段语音。isSaveData=true,保存分段语音到参数“FeatureRootDir”所指目录下（一般位于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isSaveFeature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是否保存分段特征。isSaveData=true,保存分段特征到参数“FeatureRootDir”所指目录下（一般位于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是否保留无效语音(如，静音等)。</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KeepAllSpeech=false,无效语音不送解码。</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KeepAllSpeech=true,无效语音送解码。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isDoEPD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是否做分段（端点检测）。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VadFormat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oldEPD或BC</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端点检测算法。BC:广电引擎端点检测；oldEPD:EPD端点检测。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isHighPass</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是否做高通滤波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DetectRingNum</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&gt;=0的整数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彩铃检测开关。</w:t>
            </w:r>
            <w:r>
              <w:rPr>
                <w:rFonts w:hint="eastAsia" w:ascii="微软雅黑" w:hAnsi="微软雅黑" w:eastAsia="微软雅黑" w:cs="微软雅黑"/>
                <w:sz w:val="28"/>
                <w:szCs w:val="28"/>
              </w:rPr>
              <w:t>DetectRingNum=0时，不做彩铃检测。DetectRingNum&gt;0时，做彩铃检测。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=true: 转写候选结果中词的时间是相对于整条语音的绝对时间；</w:t>
            </w:r>
          </w:p>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=false：词的时间是相对于句的时间。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PrintPunctuation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是否输出标点。</w:t>
            </w:r>
            <w:r>
              <w:rPr>
                <w:rFonts w:hint="eastAsia" w:ascii="微软雅黑" w:hAnsi="微软雅黑" w:eastAsia="微软雅黑" w:cs="微软雅黑"/>
                <w:sz w:val="28"/>
                <w:szCs w:val="28"/>
              </w:rPr>
              <w:t>如果PrintPunctuation=true，则必须设置PrintSegTimeOFWord=true。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PrintPinyin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识别结果带拼音输出。如果PrintPinyin=true，必须设置字典WordPhonemePinyinDict。且只有当解码器版本支持拼音输出时，最终才能够输出拼音。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isGBKRecResConverUTF8</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识别结果进行GBK转U8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isHoldWavDataOnline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在线hold数据延缓解码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HoldWavDataBySampleNumOnline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Hold数据大小（采样数）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DictFileName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识别用字典，含词语及其对应音素发言。该字典跟模型一一对应，更换模型时，注意更换相应字典。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isAddPhonemeEnd2End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是否输出拼音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WordPhonemePinyinDict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识别结果输出拼音时所用字典，含词语、对应音素及拼音。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HotWordOn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后端热词开关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HotWordConfigFile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后端热词配置文件。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isReturnMidRecRes</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是否实时返回识别结果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isTestEPD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仅仅测试vad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ModelFile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端到端模型文件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VocabularyFile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../ElvaData</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字典文件。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wfst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TLG模型文件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key_wfst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前端热词模型文件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keywt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0.00~5.00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前端热词权重</w:t>
            </w:r>
          </w:p>
        </w:tc>
      </w:tr>
    </w:tbl>
    <w:p>
      <w:pPr>
        <w:pStyle w:val="6"/>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离线语音识别引擎子模块-DNNVAD</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中科院声学所DNNVAD模块源码清单</w:t>
      </w:r>
    </w:p>
    <w:p>
      <w:pPr>
        <w:pStyle w:val="8"/>
        <w:kinsoku/>
        <w:overflowPunct/>
        <w:bidi w:val="0"/>
        <w:spacing w:line="240" w:lineRule="auto"/>
        <w:rPr>
          <w:rFonts w:hint="eastAsia" w:ascii="微软雅黑" w:hAnsi="微软雅黑" w:eastAsia="微软雅黑" w:cs="微软雅黑"/>
          <w:sz w:val="28"/>
          <w:szCs w:val="28"/>
        </w:rPr>
      </w:pPr>
      <w:bookmarkStart w:id="127" w:name="_Toc84942980"/>
      <w:r>
        <w:rPr>
          <w:rFonts w:hint="eastAsia" w:ascii="微软雅黑" w:hAnsi="微软雅黑" w:eastAsia="微软雅黑" w:cs="微软雅黑"/>
          <w:sz w:val="28"/>
          <w:szCs w:val="28"/>
        </w:rPr>
        <w:t>概述</w:t>
      </w:r>
      <w:bookmarkEnd w:id="127"/>
    </w:p>
    <w:p>
      <w:pPr>
        <w:kinsoku/>
        <w:overflowPunct/>
        <w:bidi w:val="0"/>
        <w:spacing w:after="156" w:afterLines="50" w:line="240" w:lineRule="auto"/>
        <w:ind w:firstLine="425"/>
        <w:rPr>
          <w:rFonts w:hint="eastAsia" w:ascii="微软雅黑" w:hAnsi="微软雅黑" w:eastAsia="微软雅黑" w:cs="微软雅黑"/>
          <w:sz w:val="28"/>
          <w:szCs w:val="28"/>
        </w:rPr>
      </w:pPr>
      <w:r>
        <w:rPr>
          <w:rFonts w:hint="eastAsia" w:ascii="微软雅黑" w:hAnsi="微软雅黑" w:eastAsia="微软雅黑" w:cs="微软雅黑"/>
          <w:sz w:val="28"/>
          <w:szCs w:val="28"/>
        </w:rPr>
        <w:t>VAD的主要功能：前端功能，对输入的原始语音进行有效音截取，使得输入到识别引擎中的语音为有效音从而减少噪音对识别引擎的干扰。</w:t>
      </w:r>
    </w:p>
    <w:p>
      <w:pPr>
        <w:pStyle w:val="141"/>
        <w:kinsoku/>
        <w:overflowPunct/>
        <w:bidi w:val="0"/>
        <w:spacing w:before="156" w:line="240" w:lineRule="auto"/>
        <w:ind w:left="0" w:firstLine="425"/>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是基于DNN模型的VAD算法。对原始语音进行特征提取并输入DNN模型，根据DNN模型的输出概率值并结合维特比算法，对原始语音逐帧判别是否为有效语音，最后根据起尾点判别算法将原始语音中的有效语音截取出来。</w:t>
      </w:r>
    </w:p>
    <w:p>
      <w:pPr>
        <w:pStyle w:val="8"/>
        <w:kinsoku/>
        <w:overflowPunct/>
        <w:bidi w:val="0"/>
        <w:spacing w:line="240" w:lineRule="auto"/>
        <w:rPr>
          <w:rFonts w:hint="eastAsia" w:ascii="微软雅黑" w:hAnsi="微软雅黑" w:eastAsia="微软雅黑" w:cs="微软雅黑"/>
          <w:sz w:val="28"/>
          <w:szCs w:val="28"/>
        </w:rPr>
      </w:pPr>
      <w:bookmarkStart w:id="128" w:name="_Toc84942981"/>
      <w:r>
        <w:rPr>
          <w:rFonts w:hint="eastAsia" w:ascii="微软雅黑" w:hAnsi="微软雅黑" w:eastAsia="微软雅黑" w:cs="微软雅黑"/>
          <w:sz w:val="28"/>
          <w:szCs w:val="28"/>
        </w:rPr>
        <w:t>编译环境</w:t>
      </w:r>
      <w:bookmarkEnd w:id="128"/>
    </w:p>
    <w:p>
      <w:pPr>
        <w:pStyle w:val="117"/>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（1）编译器要求：</w:t>
      </w:r>
    </w:p>
    <w:p>
      <w:pPr>
        <w:pStyle w:val="117"/>
        <w:kinsoku/>
        <w:overflowPunct/>
        <w:bidi w:val="0"/>
        <w:spacing w:after="12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安装4.7以上版本的gcc和g++</w:t>
      </w:r>
    </w:p>
    <w:p>
      <w:pPr>
        <w:pStyle w:val="117"/>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（2）机器环境配置：</w:t>
      </w:r>
    </w:p>
    <w:p>
      <w:pPr>
        <w:pStyle w:val="117"/>
        <w:kinsoku/>
        <w:overflowPunct/>
        <w:bidi w:val="0"/>
        <w:spacing w:after="12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要求64位linux系统，Centos或Redhat 6.3以上企业开发版</w:t>
      </w:r>
    </w:p>
    <w:p>
      <w:pPr>
        <w:pStyle w:val="117"/>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（3）编译步骤：</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进入DNNVAD目录执行： make </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即可生成DNNVAD静态库：libDnnVad.a</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（4）依赖库</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无</w:t>
      </w:r>
    </w:p>
    <w:p>
      <w:pPr>
        <w:pStyle w:val="117"/>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（5）第三方依赖库</w:t>
      </w:r>
    </w:p>
    <w:p>
      <w:pPr>
        <w:pStyle w:val="117"/>
        <w:kinsoku/>
        <w:overflowPunct/>
        <w:bidi w:val="0"/>
        <w:spacing w:after="0" w:line="240" w:lineRule="auto"/>
        <w:ind w:left="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无</w:t>
      </w:r>
    </w:p>
    <w:p>
      <w:pPr>
        <w:pStyle w:val="8"/>
        <w:kinsoku/>
        <w:overflowPunct/>
        <w:bidi w:val="0"/>
        <w:spacing w:line="240" w:lineRule="auto"/>
        <w:rPr>
          <w:rFonts w:hint="eastAsia" w:ascii="微软雅黑" w:hAnsi="微软雅黑" w:eastAsia="微软雅黑" w:cs="微软雅黑"/>
          <w:sz w:val="28"/>
          <w:szCs w:val="28"/>
        </w:rPr>
      </w:pPr>
      <w:bookmarkStart w:id="129" w:name="_Toc84942982"/>
      <w:r>
        <w:rPr>
          <w:rFonts w:hint="eastAsia" w:ascii="微软雅黑" w:hAnsi="微软雅黑" w:eastAsia="微软雅黑" w:cs="微软雅黑"/>
          <w:sz w:val="28"/>
          <w:szCs w:val="28"/>
        </w:rPr>
        <w:t>整体框架</w:t>
      </w:r>
      <w:bookmarkEnd w:id="129"/>
    </w:p>
    <w:p>
      <w:pPr>
        <w:pStyle w:val="14"/>
        <w:kinsoku/>
        <w:overflowPunct/>
        <w:bidi w:val="0"/>
        <w:spacing w:line="240" w:lineRule="auto"/>
        <w:ind w:firstLine="400"/>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DNNVAD主要模块主要流程包括DNN模型推理、维特比寻址、起尾点判断，大致流程图如下：</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872230" cy="4556125"/>
            <wp:effectExtent l="0" t="0" r="13970" b="635"/>
            <wp:docPr id="62" name="图片 62" descr="V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72230" cy="4556125"/>
                    </a:xfrm>
                    <a:prstGeom prst="rect">
                      <a:avLst/>
                    </a:prstGeom>
                    <a:noFill/>
                    <a:ln>
                      <a:noFill/>
                    </a:ln>
                  </pic:spPr>
                </pic:pic>
              </a:graphicData>
            </a:graphic>
          </wp:inline>
        </w:drawing>
      </w:r>
    </w:p>
    <w:p>
      <w:pPr>
        <w:pStyle w:val="8"/>
        <w:kinsoku/>
        <w:overflowPunct/>
        <w:bidi w:val="0"/>
        <w:spacing w:line="240" w:lineRule="auto"/>
        <w:rPr>
          <w:rFonts w:hint="eastAsia" w:ascii="微软雅黑" w:hAnsi="微软雅黑" w:eastAsia="微软雅黑" w:cs="微软雅黑"/>
          <w:sz w:val="28"/>
          <w:szCs w:val="28"/>
        </w:rPr>
      </w:pPr>
      <w:bookmarkStart w:id="130" w:name="_Toc84942983"/>
      <w:r>
        <w:rPr>
          <w:rFonts w:hint="eastAsia" w:ascii="微软雅黑" w:hAnsi="微软雅黑" w:eastAsia="微软雅黑" w:cs="微软雅黑"/>
          <w:sz w:val="28"/>
          <w:szCs w:val="28"/>
        </w:rPr>
        <w:t>主要源代码介绍</w:t>
      </w:r>
      <w:bookmarkEnd w:id="130"/>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DNNVAD目录：用于编译生成libDnnVad.a</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├──DNNVAD目录：编译目录</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├──Makefile：Makefile文件</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├──FenZng.cpp:  实现DNNVAD各功能模块的组合，对外接口API。</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├──DSpSingle.cpp： 通过类DSpSingle来控制数据流程，进行VAD工作。</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├──config_DNNVAD.cpp： 实现读取配置</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├──ChunkInfo.cpp： 实现将数据打包为chunk进行神经网络推理</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├──BasicMath.cpp： 实现一些基本的数学运算功能</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├──MatMath.cpp： 实现一些基本的矩阵运算功能</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├──NeuralNet.cpp： 通过类FPNeuralNet类来整理构建神经网络</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├──NetComponent.cpp： 实现神经网络各层Component的功能</w:t>
      </w:r>
    </w:p>
    <w:p>
      <w:pPr>
        <w:pStyle w:val="8"/>
        <w:kinsoku/>
        <w:overflowPunct/>
        <w:bidi w:val="0"/>
        <w:spacing w:line="240" w:lineRule="auto"/>
        <w:rPr>
          <w:rFonts w:hint="eastAsia" w:ascii="微软雅黑" w:hAnsi="微软雅黑" w:eastAsia="微软雅黑" w:cs="微软雅黑"/>
          <w:sz w:val="28"/>
          <w:szCs w:val="28"/>
        </w:rPr>
      </w:pPr>
      <w:bookmarkStart w:id="131" w:name="_Toc84942984"/>
      <w:r>
        <w:rPr>
          <w:rFonts w:hint="eastAsia" w:ascii="微软雅黑" w:hAnsi="微软雅黑" w:eastAsia="微软雅黑" w:cs="微软雅黑"/>
          <w:sz w:val="28"/>
          <w:szCs w:val="28"/>
        </w:rPr>
        <w:t>接口调用流程</w:t>
      </w:r>
      <w:bookmarkEnd w:id="131"/>
    </w:p>
    <w:p>
      <w:pPr>
        <w:pStyle w:val="9"/>
        <w:kinsoku/>
        <w:overflowPunct/>
        <w:bidi w:val="0"/>
        <w:spacing w:line="240" w:lineRule="auto"/>
        <w:rPr>
          <w:rFonts w:hint="eastAsia" w:ascii="微软雅黑" w:hAnsi="微软雅黑" w:eastAsia="微软雅黑" w:cs="微软雅黑"/>
          <w:sz w:val="28"/>
          <w:szCs w:val="28"/>
        </w:rPr>
      </w:pPr>
      <w:bookmarkStart w:id="132" w:name="_Toc84942985"/>
      <w:r>
        <w:rPr>
          <w:rFonts w:hint="eastAsia" w:ascii="微软雅黑" w:hAnsi="微软雅黑" w:eastAsia="微软雅黑" w:cs="微软雅黑"/>
          <w:sz w:val="28"/>
          <w:szCs w:val="28"/>
        </w:rPr>
        <w:t>“单线程VAD”函数调用流程</w:t>
      </w:r>
      <w:bookmarkEnd w:id="132"/>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6" o:spt="75" type="#_x0000_t75" style="height:379.5pt;width:233.25pt;" o:ole="t" filled="f" o:preferrelative="t" stroked="f" coordsize="21600,21600">
            <v:path/>
            <v:fill on="f" focussize="0,0"/>
            <v:stroke on="f" joinstyle="miter"/>
            <v:imagedata r:id="rId29" o:title=""/>
            <o:lock v:ext="edit" aspectratio="t"/>
            <w10:wrap type="none"/>
            <w10:anchorlock/>
          </v:shape>
          <o:OLEObject Type="Embed" ProgID="Visio.Drawing.11" ShapeID="_x0000_i1036" DrawAspect="Content" ObjectID="_1468075736">
            <o:LockedField>false</o:LockedField>
          </o:OLEObject>
        </w:objec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中科院声学所DNNVAD引擎概要设计说明</w:t>
      </w:r>
    </w:p>
    <w:p>
      <w:pPr>
        <w:pStyle w:val="8"/>
        <w:kinsoku/>
        <w:overflowPunct/>
        <w:bidi w:val="0"/>
        <w:spacing w:line="240" w:lineRule="auto"/>
        <w:rPr>
          <w:rFonts w:hint="eastAsia" w:ascii="微软雅黑" w:hAnsi="微软雅黑" w:eastAsia="微软雅黑" w:cs="微软雅黑"/>
          <w:sz w:val="28"/>
          <w:szCs w:val="28"/>
        </w:rPr>
      </w:pPr>
      <w:bookmarkStart w:id="133" w:name="_Toc91668194"/>
      <w:r>
        <w:rPr>
          <w:rFonts w:hint="eastAsia" w:ascii="微软雅黑" w:hAnsi="微软雅黑" w:eastAsia="微软雅黑" w:cs="微软雅黑"/>
          <w:sz w:val="28"/>
          <w:szCs w:val="28"/>
        </w:rPr>
        <w:t>概述</w:t>
      </w:r>
      <w:bookmarkEnd w:id="133"/>
    </w:p>
    <w:p>
      <w:pPr>
        <w:pStyle w:val="9"/>
        <w:kinsoku/>
        <w:overflowPunct/>
        <w:bidi w:val="0"/>
        <w:spacing w:line="240" w:lineRule="auto"/>
        <w:rPr>
          <w:rFonts w:hint="eastAsia" w:ascii="微软雅黑" w:hAnsi="微软雅黑" w:eastAsia="微软雅黑" w:cs="微软雅黑"/>
          <w:sz w:val="28"/>
          <w:szCs w:val="28"/>
        </w:rPr>
      </w:pPr>
      <w:bookmarkStart w:id="134" w:name="_Toc91668195"/>
      <w:r>
        <w:rPr>
          <w:rFonts w:hint="eastAsia" w:ascii="微软雅黑" w:hAnsi="微软雅黑" w:eastAsia="微软雅黑" w:cs="微软雅黑"/>
          <w:sz w:val="28"/>
          <w:szCs w:val="28"/>
        </w:rPr>
        <w:t>简介</w:t>
      </w:r>
      <w:bookmarkEnd w:id="134"/>
    </w:p>
    <w:p>
      <w:pPr>
        <w:kinsoku/>
        <w:overflowPunct/>
        <w:bidi w:val="0"/>
        <w:spacing w:after="156" w:afterLines="50" w:line="240" w:lineRule="auto"/>
        <w:ind w:firstLine="425"/>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的主要功能：前端功能，对输入的原始语音进行有效音截取，使得输入到识别引擎中的语音为有效音从而减少噪音对识别引擎的干扰。本引擎主要基于DNN模型的VAD算法。对原始语音进行特征提取并输入DNN模型，根据DNN模型的输出概率值并结合维特比算法，对原始语音逐帧判别是否为有效语音，最后根据起尾点判别算法将原始语音中的有效语音截取出来。</w:t>
      </w:r>
    </w:p>
    <w:p>
      <w:pPr>
        <w:pStyle w:val="9"/>
        <w:kinsoku/>
        <w:overflowPunct/>
        <w:bidi w:val="0"/>
        <w:spacing w:line="240" w:lineRule="auto"/>
        <w:rPr>
          <w:rFonts w:hint="eastAsia" w:ascii="微软雅黑" w:hAnsi="微软雅黑" w:eastAsia="微软雅黑" w:cs="微软雅黑"/>
          <w:sz w:val="28"/>
          <w:szCs w:val="28"/>
        </w:rPr>
      </w:pPr>
      <w:bookmarkStart w:id="135" w:name="_Toc91668196"/>
      <w:r>
        <w:rPr>
          <w:rFonts w:hint="eastAsia" w:ascii="微软雅黑" w:hAnsi="微软雅黑" w:eastAsia="微软雅黑" w:cs="微软雅黑"/>
          <w:sz w:val="28"/>
          <w:szCs w:val="28"/>
        </w:rPr>
        <w:t>读者对象</w:t>
      </w:r>
      <w:bookmarkEnd w:id="135"/>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本文档是对DNNVAD引擎的内部代码流程和相关技术点的整体说明，因此读者最好满足如下几点条件后再读此文档：</w:t>
      </w:r>
    </w:p>
    <w:p>
      <w:pPr>
        <w:widowControl w:val="0"/>
        <w:numPr>
          <w:ilvl w:val="0"/>
          <w:numId w:val="42"/>
        </w:numPr>
        <w:kinsoku/>
        <w:overflowPunct/>
        <w:bidi w:val="0"/>
        <w:adjustRightInd/>
        <w:snapToGrid/>
        <w:spacing w:after="0" w:line="240" w:lineRule="auto"/>
        <w:ind w:left="535" w:leftChars="255"/>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2"/>
        </w:numPr>
        <w:kinsoku/>
        <w:overflowPunct/>
        <w:bidi w:val="0"/>
        <w:adjustRightInd/>
        <w:snapToGrid/>
        <w:spacing w:after="0" w:line="240" w:lineRule="auto"/>
        <w:ind w:left="535" w:leftChars="255"/>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有基本的音频信号处理常识</w:t>
      </w:r>
    </w:p>
    <w:p>
      <w:pPr>
        <w:pStyle w:val="9"/>
        <w:kinsoku/>
        <w:overflowPunct/>
        <w:bidi w:val="0"/>
        <w:spacing w:line="240" w:lineRule="auto"/>
        <w:rPr>
          <w:rFonts w:hint="eastAsia" w:ascii="微软雅黑" w:hAnsi="微软雅黑" w:eastAsia="微软雅黑" w:cs="微软雅黑"/>
          <w:sz w:val="28"/>
          <w:szCs w:val="28"/>
        </w:rPr>
      </w:pPr>
      <w:bookmarkStart w:id="136" w:name="_Toc91668197"/>
      <w:r>
        <w:rPr>
          <w:rFonts w:hint="eastAsia" w:ascii="微软雅黑" w:hAnsi="微软雅黑" w:eastAsia="微软雅黑" w:cs="微软雅黑"/>
          <w:sz w:val="28"/>
          <w:szCs w:val="28"/>
        </w:rPr>
        <w:t>术语定义</w:t>
      </w:r>
      <w:bookmarkEnd w:id="136"/>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DNN(Deep Neural Networks）：深度神经网络</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VAD（Voice Activity Detection）：有效音检测</w:t>
      </w:r>
    </w:p>
    <w:p>
      <w:pPr>
        <w:kinsoku/>
        <w:overflowPunct/>
        <w:bidi w:val="0"/>
        <w:adjustRightInd/>
        <w:snapToGrid/>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137" w:name="_Toc91668198"/>
      <w:r>
        <w:rPr>
          <w:rFonts w:hint="eastAsia" w:ascii="微软雅黑" w:hAnsi="微软雅黑" w:eastAsia="微软雅黑" w:cs="微软雅黑"/>
          <w:sz w:val="28"/>
          <w:szCs w:val="28"/>
        </w:rPr>
        <w:t>总体设计</w:t>
      </w:r>
      <w:bookmarkEnd w:id="137"/>
    </w:p>
    <w:p>
      <w:pPr>
        <w:pStyle w:val="138"/>
        <w:kinsoku/>
        <w:overflowPunct/>
        <w:bidi w:val="0"/>
        <w:spacing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DNNVAD主要模块主要流程包括特征提取、DNN模型推理、维特比寻址、起尾点判断，大致流程图如下</w:t>
      </w:r>
      <w:r>
        <w:rPr>
          <w:rFonts w:hint="eastAsia" w:ascii="微软雅黑" w:hAnsi="微软雅黑" w:eastAsia="微软雅黑" w:cs="微软雅黑"/>
          <w:bCs/>
          <w:sz w:val="28"/>
          <w:szCs w:val="28"/>
        </w:rPr>
        <w:t>：</w:t>
      </w:r>
    </w:p>
    <w:p>
      <w:pPr>
        <w:kinsoku/>
        <w:overflowPunct/>
        <w:bidi w:val="0"/>
        <w:spacing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867785" cy="3896360"/>
            <wp:effectExtent l="0" t="0" r="3175" b="5080"/>
            <wp:docPr id="64" name="图片 64" descr="V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V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89176" cy="3917453"/>
                    </a:xfrm>
                    <a:prstGeom prst="rect">
                      <a:avLst/>
                    </a:prstGeom>
                    <a:noFill/>
                    <a:ln>
                      <a:noFill/>
                    </a:ln>
                  </pic:spPr>
                </pic:pic>
              </a:graphicData>
            </a:graphic>
          </wp:inline>
        </w:drawing>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语音数据送入引擎后，经过“特征提取-&gt;DNN概率计算-&gt;维特比寻路-&gt;结果判决”，最终得到是否唤醒的结果。</w:t>
      </w:r>
    </w:p>
    <w:p>
      <w:pPr>
        <w:pStyle w:val="117"/>
        <w:numPr>
          <w:ilvl w:val="0"/>
          <w:numId w:val="48"/>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特征提取：输入的语音数据分别经过预加重、分帧、加窗、FFT、梅尔滤波、对数运算、DCT后形成每帧40维的MFCC语音特征，语音特征数据将被送入DNN概率计算模块；</w:t>
      </w:r>
    </w:p>
    <w:p>
      <w:pPr>
        <w:pStyle w:val="117"/>
        <w:numPr>
          <w:ilvl w:val="0"/>
          <w:numId w:val="48"/>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DNN概率计算：在引擎初始化阶段加载DNNVAD模型，构建神经网络；将特征送入神经网络中，计算出后验概率，送入结果判决模块；</w:t>
      </w:r>
    </w:p>
    <w:p>
      <w:pPr>
        <w:pStyle w:val="117"/>
        <w:numPr>
          <w:ilvl w:val="0"/>
          <w:numId w:val="48"/>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维特比寻路:利用神经网络输出的后验概率，进行维特比寻路，判别输入的语音帧是语音或者非语音；</w:t>
      </w:r>
    </w:p>
    <w:p>
      <w:pPr>
        <w:pStyle w:val="117"/>
        <w:numPr>
          <w:ilvl w:val="0"/>
          <w:numId w:val="48"/>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结果判决：根据连续的语音帧或者非语音帧是否超过阈值，来判断语音的开始以及结束。</w:t>
      </w:r>
    </w:p>
    <w:p>
      <w:pPr>
        <w:pStyle w:val="8"/>
        <w:kinsoku/>
        <w:overflowPunct/>
        <w:bidi w:val="0"/>
        <w:spacing w:line="240" w:lineRule="auto"/>
        <w:rPr>
          <w:rFonts w:hint="eastAsia" w:ascii="微软雅黑" w:hAnsi="微软雅黑" w:eastAsia="微软雅黑" w:cs="微软雅黑"/>
          <w:sz w:val="28"/>
          <w:szCs w:val="28"/>
        </w:rPr>
      </w:pPr>
      <w:bookmarkStart w:id="138" w:name="_Toc91668199"/>
      <w:r>
        <w:rPr>
          <w:rFonts w:hint="eastAsia" w:ascii="微软雅黑" w:hAnsi="微软雅黑" w:eastAsia="微软雅黑" w:cs="微软雅黑"/>
          <w:sz w:val="28"/>
          <w:szCs w:val="28"/>
        </w:rPr>
        <w:t>数据结构设计</w:t>
      </w:r>
      <w:bookmarkEnd w:id="138"/>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本节主要介绍DNNVAD的核心类，主要功能就是利用神经网络来对送入的语音特征进行分类，从原始语音中寻找有效语音的起尾时间点。</w:t>
      </w:r>
    </w:p>
    <w:p>
      <w:pPr>
        <w:pStyle w:val="117"/>
        <w:numPr>
          <w:ilvl w:val="0"/>
          <w:numId w:val="4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实现源文件：</w:t>
      </w:r>
      <w:r>
        <w:rPr>
          <w:rFonts w:hint="eastAsia" w:ascii="微软雅黑" w:hAnsi="微软雅黑" w:eastAsia="微软雅黑" w:cs="微软雅黑"/>
          <w:kern w:val="0"/>
          <w:sz w:val="28"/>
          <w:szCs w:val="28"/>
        </w:rPr>
        <w:t>DSpSingle.h  DSpSingle.cpp</w:t>
      </w:r>
    </w:p>
    <w:p>
      <w:pPr>
        <w:pStyle w:val="117"/>
        <w:numPr>
          <w:ilvl w:val="0"/>
          <w:numId w:val="49"/>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类名：DSpSingle</w:t>
      </w:r>
    </w:p>
    <w:p>
      <w:pPr>
        <w:pStyle w:val="117"/>
        <w:numPr>
          <w:ilvl w:val="0"/>
          <w:numId w:val="4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模块接口函数说明：</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（1）bool initDnn(const char *_sDnnModelName, int _nLeft, int _nRight, int _nDim, float g_backThreshold, float g_musicThreshold);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初始化神经网络计算部分，载入模型。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char *_sDnnModelName：模型名称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_nLeft：左拼帧数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_nRight：右拼帧数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_nDim：输入特征每帧维度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float g_backThreshold：噪音阈值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float g_musicThreshold：彩铃阈值</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返回值：1</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（2）bool procFeat( float *Feature_in, int FrameNum, int *breakpoint, int *begin, int *num, void* Pt, DSpSingle * CaiLingDspSingle, DSpSingle *backDspSingle);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VAD分段函数，通过回调函数的形式返回VAD分段结果。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float *Feature_in：输入语音</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FrameNum：输入语音帧数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*breakpoint，int *begin，int *num：占位指针，默认为0</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Pt： this指针，需要将接口函数中的一些变量送入</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DSpSingle * CaiLingDspSingle：彩铃实例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DSpSingle *backDspSingle：噪音判断实例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返回值：1</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（3）FPNeuralNet *m_pDnnModel;</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功能：神经网络类，FPNeuralNet为基于kaldi整合的神经网络前向计算类，包括读取神经网络模型以及前向计算得到每帧的分类概率，详情可参考章节4.2 DNN模型概率计算。</w:t>
      </w:r>
    </w:p>
    <w:p>
      <w:pPr>
        <w:pStyle w:val="8"/>
        <w:kinsoku/>
        <w:overflowPunct/>
        <w:bidi w:val="0"/>
        <w:spacing w:line="240" w:lineRule="auto"/>
        <w:rPr>
          <w:rFonts w:hint="eastAsia" w:ascii="微软雅黑" w:hAnsi="微软雅黑" w:eastAsia="微软雅黑" w:cs="微软雅黑"/>
          <w:sz w:val="28"/>
          <w:szCs w:val="28"/>
        </w:rPr>
      </w:pPr>
      <w:bookmarkStart w:id="139" w:name="_Toc91668200"/>
      <w:r>
        <w:rPr>
          <w:rFonts w:hint="eastAsia" w:ascii="微软雅黑" w:hAnsi="微软雅黑" w:eastAsia="微软雅黑" w:cs="微软雅黑"/>
          <w:sz w:val="28"/>
          <w:szCs w:val="28"/>
        </w:rPr>
        <w:t>模块设计</w:t>
      </w:r>
      <w:bookmarkEnd w:id="139"/>
    </w:p>
    <w:p>
      <w:pPr>
        <w:pStyle w:val="9"/>
        <w:kinsoku/>
        <w:overflowPunct/>
        <w:bidi w:val="0"/>
        <w:spacing w:line="240" w:lineRule="auto"/>
        <w:rPr>
          <w:rFonts w:hint="eastAsia" w:ascii="微软雅黑" w:hAnsi="微软雅黑" w:eastAsia="微软雅黑" w:cs="微软雅黑"/>
          <w:sz w:val="28"/>
          <w:szCs w:val="28"/>
        </w:rPr>
      </w:pPr>
      <w:bookmarkStart w:id="140" w:name="_Toc91668201"/>
      <w:r>
        <w:rPr>
          <w:rFonts w:hint="eastAsia" w:ascii="微软雅黑" w:hAnsi="微软雅黑" w:eastAsia="微软雅黑" w:cs="微软雅黑"/>
          <w:sz w:val="28"/>
          <w:szCs w:val="28"/>
        </w:rPr>
        <w:t>特征提取模块</w:t>
      </w:r>
      <w:bookmarkEnd w:id="140"/>
      <w:r>
        <w:rPr>
          <w:rFonts w:hint="eastAsia" w:ascii="微软雅黑" w:hAnsi="微软雅黑" w:eastAsia="微软雅黑" w:cs="微软雅黑"/>
          <w:sz w:val="28"/>
          <w:szCs w:val="28"/>
        </w:rPr>
        <w:t xml:space="preserv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使用梅尔频率倒谱系数（MFCC）作为声学特征，梅尔刻度是一种基于人耳对等距音高变化的感官判断而定的非线性频率刻度，与人耳听觉相符，是语音识别中常用的声学特征。MFCC特征提取模块主要流程图如下，语音输入后分别经过预加重、分帧、加窗、FFT、梅尔滤波、对数运算、DCT后形成每帧40维的MFCC语音特征，特征提取流程图如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7" o:spt="75" type="#_x0000_t75" style="height:98.2pt;width:459.05pt;" o:ole="t" filled="f" o:preferrelative="t" stroked="f" coordsize="21600,21600">
            <v:path/>
            <v:fill on="f" focussize="0,0"/>
            <v:stroke on="f" joinstyle="miter"/>
            <v:imagedata r:id="rId30" o:title=""/>
            <o:lock v:ext="edit" aspectratio="t"/>
            <w10:wrap type="none"/>
            <w10:anchorlock/>
          </v:shape>
          <o:OLEObject Type="Embed" ProgID="Visio.Drawing.11" ShapeID="_x0000_i1037" DrawAspect="Content" ObjectID="_1468075737">
            <o:LockedField>false</o:LockedField>
          </o:OLEObject>
        </w:object>
      </w:r>
    </w:p>
    <w:p>
      <w:pPr>
        <w:pStyle w:val="117"/>
        <w:numPr>
          <w:ilvl w:val="0"/>
          <w:numId w:val="4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实现：</w:t>
      </w:r>
      <w:r>
        <w:rPr>
          <w:rFonts w:hint="eastAsia" w:ascii="微软雅黑" w:hAnsi="微软雅黑" w:eastAsia="微软雅黑" w:cs="微软雅黑"/>
          <w:kern w:val="0"/>
          <w:sz w:val="28"/>
          <w:szCs w:val="28"/>
        </w:rPr>
        <w:t>VAD模块直接接受外部送入的语音特征数据，本身并不提取语音特征，以上仅做算法简述。</w:t>
      </w:r>
    </w:p>
    <w:p>
      <w:pPr>
        <w:pStyle w:val="9"/>
        <w:kinsoku/>
        <w:overflowPunct/>
        <w:bidi w:val="0"/>
        <w:spacing w:line="240" w:lineRule="auto"/>
        <w:rPr>
          <w:rFonts w:hint="eastAsia" w:ascii="微软雅黑" w:hAnsi="微软雅黑" w:eastAsia="微软雅黑" w:cs="微软雅黑"/>
          <w:sz w:val="28"/>
          <w:szCs w:val="28"/>
        </w:rPr>
      </w:pPr>
      <w:bookmarkStart w:id="141" w:name="_Toc91668202"/>
      <w:r>
        <w:rPr>
          <w:rFonts w:hint="eastAsia" w:ascii="微软雅黑" w:hAnsi="微软雅黑" w:eastAsia="微软雅黑" w:cs="微软雅黑"/>
          <w:sz w:val="28"/>
          <w:szCs w:val="28"/>
        </w:rPr>
        <w:t>DNN模型概率计算</w:t>
      </w:r>
      <w:bookmarkEnd w:id="141"/>
    </w:p>
    <w:p>
      <w:pPr>
        <w:kinsoku/>
        <w:overflowPunct/>
        <w:bidi w:val="0"/>
        <w:spacing w:line="240" w:lineRule="auto"/>
        <w:ind w:firstLine="720"/>
        <w:rPr>
          <w:rFonts w:hint="eastAsia" w:ascii="微软雅黑" w:hAnsi="微软雅黑" w:eastAsia="微软雅黑" w:cs="微软雅黑"/>
          <w:bCs/>
          <w:sz w:val="28"/>
          <w:szCs w:val="28"/>
        </w:rPr>
      </w:pPr>
      <w:r>
        <w:rPr>
          <w:rFonts w:hint="eastAsia" w:ascii="微软雅黑" w:hAnsi="微软雅黑" w:eastAsia="微软雅黑" w:cs="微软雅黑"/>
          <w:sz w:val="28"/>
          <w:szCs w:val="28"/>
        </w:rPr>
        <w:t>提取特征之后，输入DNN模型中的，模块中的DNN模型执行了一个二分类的任务，即输出某一原始语音帧为有效音帧概率和为噪音帧的概率。我们目前采用全连接的深度神经网络（之后会考虑替换其他结构的神经网络）来得到每帧的概率输出。下图是一个典型的神经网络结构示意图，语音特征先后通过输入层、隐含层、输出层，与有效音帧概率与噪音帧之间建立复杂的映射关系。在实际运行中，将每一帧语音特征联合其前后数帧的特征作为输入矢量，检测该帧的所属的类别，之后将每帧的输出概率做为一个二维向量存储下来</w:t>
      </w:r>
      <w:r>
        <w:rPr>
          <w:rFonts w:hint="eastAsia" w:ascii="微软雅黑" w:hAnsi="微软雅黑" w:eastAsia="微软雅黑" w:cs="微软雅黑"/>
          <w:bCs/>
          <w:sz w:val="28"/>
          <w:szCs w:val="28"/>
        </w:rPr>
        <w:t>。</w:t>
      </w:r>
    </w:p>
    <w:p>
      <w:pPr>
        <w:kinsoku/>
        <w:overflowPunct/>
        <w:bidi w:val="0"/>
        <w:spacing w:line="240" w:lineRule="auto"/>
        <w:ind w:firstLine="720"/>
        <w:jc w:val="center"/>
        <w:rPr>
          <w:rFonts w:hint="eastAsia" w:ascii="微软雅黑" w:hAnsi="微软雅黑" w:eastAsia="微软雅黑" w:cs="微软雅黑"/>
          <w:bCs/>
          <w:sz w:val="28"/>
          <w:szCs w:val="28"/>
        </w:rPr>
      </w:pPr>
      <w:r>
        <w:rPr>
          <w:rFonts w:hint="eastAsia" w:ascii="微软雅黑" w:hAnsi="微软雅黑" w:eastAsia="微软雅黑" w:cs="微软雅黑"/>
          <w:sz w:val="28"/>
          <w:szCs w:val="28"/>
        </w:rPr>
        <w:drawing>
          <wp:inline distT="0" distB="0" distL="0" distR="0">
            <wp:extent cx="1849120" cy="2197100"/>
            <wp:effectExtent l="0" t="0" r="10160" b="1270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849120" cy="2197100"/>
                    </a:xfrm>
                    <a:prstGeom prst="rect">
                      <a:avLst/>
                    </a:prstGeom>
                    <a:noFill/>
                    <a:ln>
                      <a:noFill/>
                    </a:ln>
                  </pic:spPr>
                </pic:pic>
              </a:graphicData>
            </a:graphic>
          </wp:inline>
        </w:drawing>
      </w:r>
    </w:p>
    <w:p>
      <w:pPr>
        <w:pStyle w:val="117"/>
        <w:numPr>
          <w:ilvl w:val="0"/>
          <w:numId w:val="4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实现源文件：</w:t>
      </w:r>
      <w:r>
        <w:rPr>
          <w:rFonts w:hint="eastAsia" w:ascii="微软雅黑" w:hAnsi="微软雅黑" w:eastAsia="微软雅黑" w:cs="微软雅黑"/>
          <w:kern w:val="0"/>
          <w:sz w:val="28"/>
          <w:szCs w:val="28"/>
        </w:rPr>
        <w:t>NeuralNet.h  NeuralNet.cpp</w:t>
      </w:r>
    </w:p>
    <w:p>
      <w:pPr>
        <w:pStyle w:val="117"/>
        <w:numPr>
          <w:ilvl w:val="0"/>
          <w:numId w:val="49"/>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类名：FPNeuralNet</w:t>
      </w:r>
    </w:p>
    <w:p>
      <w:pPr>
        <w:pStyle w:val="117"/>
        <w:numPr>
          <w:ilvl w:val="0"/>
          <w:numId w:val="4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模块接口函数说明：</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（1）bool ParseNNModel(const char* DNNModel,const char* prior,const INT nStateNum, const INT nLeftFrm,const INT nRightFrm,const INT nTimeShift,const INT nVecSize);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模型读取函数，用于读取神经网络模型。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char* DNNModel：神经网络名称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char* prior：模型先验概率，一般为NULL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INT nStateNum：分类数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INT nLeftFrm，const INT nRightFrm：模型左右拼帧数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INT nTimeShift：增加语音帧数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INT nVecSize：输入特征维度</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返回值：1</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（2）void Propagate(FLOAT* pFeatData, int nFrmNum);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神经网络计算函数。</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FLOAT* pFeatData：输入语音</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nFrmNum：输入语音帧数</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返回值：空</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（3）Matrix&lt;FLOAT&gt;* GetResult()；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得到神经网络计算结果，为一个M * N的矩阵，其中M为分类数，N为语音帧数。</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形参：空</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神经网络结果矩阵</w:t>
      </w:r>
    </w:p>
    <w:p>
      <w:pPr>
        <w:pStyle w:val="9"/>
        <w:kinsoku/>
        <w:overflowPunct/>
        <w:bidi w:val="0"/>
        <w:spacing w:line="240" w:lineRule="auto"/>
        <w:rPr>
          <w:rFonts w:hint="eastAsia" w:ascii="微软雅黑" w:hAnsi="微软雅黑" w:eastAsia="微软雅黑" w:cs="微软雅黑"/>
          <w:sz w:val="28"/>
          <w:szCs w:val="28"/>
        </w:rPr>
      </w:pPr>
      <w:bookmarkStart w:id="142" w:name="_Toc91668203"/>
      <w:r>
        <w:rPr>
          <w:rFonts w:hint="eastAsia" w:ascii="微软雅黑" w:hAnsi="微软雅黑" w:eastAsia="微软雅黑" w:cs="微软雅黑"/>
          <w:sz w:val="28"/>
          <w:szCs w:val="28"/>
        </w:rPr>
        <w:t>维特比算法</w:t>
      </w:r>
      <w:bookmarkEnd w:id="142"/>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t>维特比算法是一种</w:t>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"https://baike.baidu.com/item/%E5%8A%A8%E6%80%81%E8%A7%84%E5%88%92" \t "_blank"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kern w:val="2"/>
          <w:sz w:val="28"/>
          <w:szCs w:val="28"/>
        </w:rPr>
        <w:t>动态规划</w:t>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算法用于寻找最有可能产生观测事件序列的-维特比路径-隐含状态序列。假设给定隐式马尔可夫模型（HMM）状态空间 S，共有k个状态，初始状态i的概率为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"https://gss2.bdstatic.com/9fo3dSag_xI4khGkpoWK1HF6hhy/baike/s%3D15/sign=2e976313a8cc7cd9fe2d30dc3801d1ba/dcc451da81cb39db34c51fa8db160924aa1830c2.jpg"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"https://gss2.bdstatic.com/9fo3dSag_xI4khGkpoWK1HF6hhy/baike/s=15/sign=2e976313a8cc7cd9fe2d30dc3801d1ba/dcc451da81cb39db34c51fa8db160924aa1830c2.jpg"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142875" cy="116205"/>
            <wp:effectExtent l="0" t="0" r="9525" b="5715"/>
            <wp:docPr id="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9"/>
                    <pic:cNvPicPr>
                      <a:picLocks noChangeAspect="1"/>
                    </pic:cNvPicPr>
                  </pic:nvPicPr>
                  <pic:blipFill>
                    <a:blip r:embed="rId32" r:link="rId33"/>
                    <a:stretch>
                      <a:fillRect/>
                    </a:stretch>
                  </pic:blipFill>
                  <pic:spPr>
                    <a:xfrm>
                      <a:off x="0" y="0"/>
                      <a:ext cx="142875" cy="116205"/>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，从状态 i 到状态 j 的转移概率为</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"https://gss3.bdstatic.com/7Po3dSag_xI4khGkpoWK1HF6hhy/baike/s%3D21/sign=02881835b9fb43161e1f7d7b22a493e1/95eef01f3a292df5df1bd4ebb7315c6035a87377.jpg"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"https://gss3.bdstatic.com/7Po3dSag_xI4khGkpoWK1HF6hhy/baike/s=21/sign=02881835b9fb43161e1f7d7b22a493e1/95eef01f3a292df5df1bd4ebb7315c6035a87377.jpg"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200660" cy="142875"/>
            <wp:effectExtent l="0" t="0" r="12700" b="9525"/>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34" r:link="rId35"/>
                    <a:stretch>
                      <a:fillRect/>
                    </a:stretch>
                  </pic:blipFill>
                  <pic:spPr>
                    <a:xfrm>
                      <a:off x="0" y="0"/>
                      <a:ext cx="200660" cy="142875"/>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 令观察到的输出为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"https://gss3.bdstatic.com/7Po3dSag_xI4khGkpoWK1HF6hhy/baike/s%3D62/sign=70f96e6a4d2309f7e36fae10730eee32/f11f3a292df5e0fea696f2ff576034a85fdf7245.jpg"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"https://gss3.bdstatic.com/7Po3dSag_xI4khGkpoWK1HF6hhy/baike/s=62/sign=70f96e6a4d2309f7e36fae10730eee32/f11f3a292df5e0fea696f2ff576034a85fdf7245.jpg"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591820" cy="121285"/>
            <wp:effectExtent l="0" t="0" r="2540" b="635"/>
            <wp:docPr id="6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1"/>
                    <pic:cNvPicPr>
                      <a:picLocks noChangeAspect="1"/>
                    </pic:cNvPicPr>
                  </pic:nvPicPr>
                  <pic:blipFill>
                    <a:blip r:embed="rId36" r:link="rId37"/>
                    <a:stretch>
                      <a:fillRect/>
                    </a:stretch>
                  </pic:blipFill>
                  <pic:spPr>
                    <a:xfrm>
                      <a:off x="0" y="0"/>
                      <a:ext cx="591820" cy="121285"/>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 产生观察结果的最有可能的状态序列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"https://gss1.bdstatic.com/-vo3dSag_xI4khGkpoWK1HF6hhy/baike/s%3D63/sign=536aed0277d98d1072d40f32203fd035/d31b0ef41bd5ad6ea0731f148acb39dbb7fd3c41.jpg"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"https://gss1.bdstatic.com/-vo3dSag_xI4khGkpoWK1HF6hhy/baike/s=63/sign=536aed0277d98d1072d40f32203fd035/d31b0ef41bd5ad6ea0731f148acb39dbb7fd3c41.jpg"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602615" cy="105410"/>
            <wp:effectExtent l="0" t="0" r="6985" b="1270"/>
            <wp:docPr id="6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2"/>
                    <pic:cNvPicPr>
                      <a:picLocks noChangeAspect="1"/>
                    </pic:cNvPicPr>
                  </pic:nvPicPr>
                  <pic:blipFill>
                    <a:blip r:embed="rId38" r:link="rId39"/>
                    <a:stretch>
                      <a:fillRect/>
                    </a:stretch>
                  </pic:blipFill>
                  <pic:spPr>
                    <a:xfrm>
                      <a:off x="0" y="0"/>
                      <a:ext cx="602615" cy="105410"/>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w:t>
      </w:r>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t>由递推关系给出：</w:t>
      </w:r>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"https://gss1.bdstatic.com/9vo3dSag_xI4khGkpoWK1HF6hhy/baike/s%3D282/sign=a650a536114c510faac4e51252582528/2fdda3cc7cd98d1020fd77cf2a3fb80e7bec9026.jpg"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"https://gss1.bdstatic.com/9vo3dSag_xI4khGkpoWK1HF6hhy/baike/s=282/sign=a650a536114c510faac4e51252582528/2fdda3cc7cd98d1020fd77cf2a3fb80e7bec9026.jpg"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2684780" cy="507365"/>
            <wp:effectExtent l="0" t="0" r="12700" b="10795"/>
            <wp:docPr id="7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3"/>
                    <pic:cNvPicPr>
                      <a:picLocks noChangeAspect="1"/>
                    </pic:cNvPicPr>
                  </pic:nvPicPr>
                  <pic:blipFill>
                    <a:blip r:embed="rId40" r:link="rId41"/>
                    <a:stretch>
                      <a:fillRect/>
                    </a:stretch>
                  </pic:blipFill>
                  <pic:spPr>
                    <a:xfrm>
                      <a:off x="0" y="0"/>
                      <a:ext cx="2684780" cy="507365"/>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t>此处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"https://gss0.bdstatic.com/94o3dSag_xI4khGkpoWK1HF6hhy/baike/s%3D24/sign=09ff9437dc2a60595610e61e2a34faf3/bd3eb13533fa828bfeeee51df61f4134960a5a7a.jpg"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"https://gss0.bdstatic.com/94o3dSag_xI4khGkpoWK1HF6hhy/baike/s=24/sign=09ff9437dc2a60595610e61e2a34faf3/bd3eb13533fa828bfeeee51df61f4134960a5a7a.jpg"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227330" cy="163830"/>
            <wp:effectExtent l="0" t="0" r="1270" b="3810"/>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42" r:link="rId43"/>
                    <a:stretch>
                      <a:fillRect/>
                    </a:stretch>
                  </pic:blipFill>
                  <pic:spPr>
                    <a:xfrm>
                      <a:off x="0" y="0"/>
                      <a:ext cx="227330" cy="163830"/>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是前 t 个最终状态为 k 的观测结果最有可能对应的状态序列的概率。 通过保存向后指针记住在第二个等式中用到的状态 x 可以获得维特比路径。声明一个函数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"https://gss0.bdstatic.com/94o3dSag_xI4khGkpoWK1HF6hhy/baike/s%3D54/sign=3bbe41fd8c44ebf86971643bdbf9ffdd/d009b3de9c82d1589c61214f8b0a19d8bd3e4268.jpg"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"https://gss0.bdstatic.com/94o3dSag_xI4khGkpoWK1HF6hhy/baike/s=54/sign=3bbe41fd8c44ebf86971643bdbf9ffdd/d009b3de9c82d1589c61214f8b0a19d8bd3e4268.jpg"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512445" cy="168910"/>
            <wp:effectExtent l="0" t="0" r="5715" b="13970"/>
            <wp:docPr id="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5"/>
                    <pic:cNvPicPr>
                      <a:picLocks noChangeAspect="1"/>
                    </pic:cNvPicPr>
                  </pic:nvPicPr>
                  <pic:blipFill>
                    <a:blip r:embed="rId44" r:link="rId45"/>
                    <a:stretch>
                      <a:fillRect/>
                    </a:stretch>
                  </pic:blipFill>
                  <pic:spPr>
                    <a:xfrm>
                      <a:off x="0" y="0"/>
                      <a:ext cx="512445" cy="168910"/>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，它返回若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"https://gss0.bdstatic.com/94o3dSag_xI4khGkpoWK1HF6hhy/baike/s%3D30/sign=030823ec444a20a4351e3ac791529099/3b292df5e0fe9925fc2f12ae3fa85edf8db17128.jpg"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"https://gss0.bdstatic.com/94o3dSag_xI4khGkpoWK1HF6hhy/baike/s=30/sign=030823ec444a20a4351e3ac791529099/3b292df5e0fe9925fc2f12ae3fa85edf8db17128.jpg"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285115" cy="121285"/>
            <wp:effectExtent l="0" t="0" r="4445" b="635"/>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6"/>
                    <pic:cNvPicPr>
                      <a:picLocks noChangeAspect="1"/>
                    </pic:cNvPicPr>
                  </pic:nvPicPr>
                  <pic:blipFill>
                    <a:blip r:embed="rId46" r:link="rId47"/>
                    <a:stretch>
                      <a:fillRect/>
                    </a:stretch>
                  </pic:blipFill>
                  <pic:spPr>
                    <a:xfrm>
                      <a:off x="0" y="0"/>
                      <a:ext cx="285115" cy="121285"/>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时计算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"https://gss2.bdstatic.com/9fo3dSag_xI4khGkpoWK1HF6hhy/baike/s%3D24/sign=427dd7ebb7315c6047956ceb8cb10f00/aec379310a55b3194947f98b48a98226cefc1795.jpg"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"https://gss2.bdstatic.com/9fo3dSag_xI4khGkpoWK1HF6hhy/baike/s=24/sign=427dd7ebb7315c6047956ceb8cb10f00/aec379310a55b3194947f98b48a98226cefc1795.jpg"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227330" cy="163830"/>
            <wp:effectExtent l="0" t="0" r="1270" b="3810"/>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7"/>
                    <pic:cNvPicPr>
                      <a:picLocks noChangeAspect="1"/>
                    </pic:cNvPicPr>
                  </pic:nvPicPr>
                  <pic:blipFill>
                    <a:blip r:embed="rId42" r:link="rId43"/>
                    <a:stretch>
                      <a:fillRect/>
                    </a:stretch>
                  </pic:blipFill>
                  <pic:spPr>
                    <a:xfrm>
                      <a:off x="0" y="0"/>
                      <a:ext cx="227330" cy="163830"/>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用到的 x 值 或若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"https://gss1.bdstatic.com/9vo3dSag_xI4khGkpoWK1HF6hhy/baike/s%3D30/sign=606e82716781800a6ae58f0eb0351fb1/a8773912b31bb051492fc8d63d7adab44bede0c1.jpg"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"https://gss1.bdstatic.com/9vo3dSag_xI4khGkpoWK1HF6hhy/baike/s=30/sign=606e82716781800a6ae58f0eb0351fb1/a8773912b31bb051492fc8d63d7adab44bede0c1.jpg"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285115" cy="116205"/>
            <wp:effectExtent l="0" t="0" r="4445" b="5715"/>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48" r:link="rId49"/>
                    <a:stretch>
                      <a:fillRect/>
                    </a:stretch>
                  </pic:blipFill>
                  <pic:spPr>
                    <a:xfrm>
                      <a:off x="0" y="0"/>
                      <a:ext cx="285115" cy="116205"/>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时的 k，这样:</w:t>
      </w:r>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"https://gss1.bdstatic.com/9vo3dSag_xI4khGkpoWK1HF6hhy/baike/s%3D193/sign=886ff8335966d0167a199a21a42ad498/a8773912b31bb05149adc8d63d7adab44bede047.jpg"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"https://gss1.bdstatic.com/9vo3dSag_xI4khGkpoWK1HF6hhy/baike/s=193/sign=886ff8335966d0167a199a21a42ad498/a8773912b31bb05149adc8d63d7adab44bede047.jpg"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1839595" cy="359410"/>
            <wp:effectExtent l="0" t="0" r="4445" b="6350"/>
            <wp:docPr id="7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pic:cNvPicPr>
                      <a:picLocks noChangeAspect="1"/>
                    </pic:cNvPicPr>
                  </pic:nvPicPr>
                  <pic:blipFill>
                    <a:blip r:embed="rId50" r:link="rId51"/>
                    <a:stretch>
                      <a:fillRect/>
                    </a:stretch>
                  </pic:blipFill>
                  <pic:spPr>
                    <a:xfrm>
                      <a:off x="0" y="0"/>
                      <a:ext cx="1839595" cy="359410"/>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t>这里我们使用了arg max的标准定义 算法复杂度为 </w:t>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"https://gss2.bdstatic.com/9fo3dSag_xI4khGkpoWK1HF6hhy/baike/s%3D76/sign=c5409bac8e35e5dd942ca7d977c62207/962bd40735fae6cdf10bd09f04b30f2443a70f94.jpg"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fldChar w:fldCharType="begin"/>
      </w:r>
      <w:r>
        <w:rPr>
          <w:rFonts w:hint="eastAsia" w:ascii="微软雅黑" w:hAnsi="微软雅黑" w:eastAsia="微软雅黑" w:cs="微软雅黑"/>
          <w:kern w:val="2"/>
          <w:sz w:val="28"/>
          <w:szCs w:val="28"/>
        </w:rPr>
        <w:instrText xml:space="preserve"> INCLUDEPICTURE  "https://gss2.bdstatic.com/9fo3dSag_xI4khGkpoWK1HF6hhy/baike/s=76/sign=c5409bac8e35e5dd942ca7d977c62207/962bd40735fae6cdf10bd09f04b30f2443a70f94.jpg" \* MERGEFORMATINET </w:instrText>
      </w:r>
      <w:r>
        <w:rPr>
          <w:rFonts w:hint="eastAsia" w:ascii="微软雅黑" w:hAnsi="微软雅黑" w:eastAsia="微软雅黑" w:cs="微软雅黑"/>
          <w:kern w:val="2"/>
          <w:sz w:val="28"/>
          <w:szCs w:val="28"/>
        </w:rPr>
        <w:fldChar w:fldCharType="separate"/>
      </w:r>
      <w:r>
        <w:rPr>
          <w:rFonts w:hint="eastAsia" w:ascii="微软雅黑" w:hAnsi="微软雅黑" w:eastAsia="微软雅黑" w:cs="微软雅黑"/>
          <w:kern w:val="2"/>
          <w:sz w:val="28"/>
          <w:szCs w:val="28"/>
        </w:rPr>
        <w:drawing>
          <wp:inline distT="0" distB="0" distL="114300" distR="114300">
            <wp:extent cx="723900" cy="200660"/>
            <wp:effectExtent l="0" t="0" r="7620" b="12700"/>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pic:cNvPicPr>
                      <a:picLocks noChangeAspect="1"/>
                    </pic:cNvPicPr>
                  </pic:nvPicPr>
                  <pic:blipFill>
                    <a:blip r:embed="rId52" r:link="rId53"/>
                    <a:stretch>
                      <a:fillRect/>
                    </a:stretch>
                  </pic:blipFill>
                  <pic:spPr>
                    <a:xfrm>
                      <a:off x="0" y="0"/>
                      <a:ext cx="723900" cy="200660"/>
                    </a:xfrm>
                    <a:prstGeom prst="rect">
                      <a:avLst/>
                    </a:prstGeom>
                    <a:noFill/>
                    <a:ln>
                      <a:noFill/>
                    </a:ln>
                  </pic:spPr>
                </pic:pic>
              </a:graphicData>
            </a:graphic>
          </wp:inline>
        </w:drawing>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fldChar w:fldCharType="end"/>
      </w:r>
      <w:r>
        <w:rPr>
          <w:rFonts w:hint="eastAsia" w:ascii="微软雅黑" w:hAnsi="微软雅黑" w:eastAsia="微软雅黑" w:cs="微软雅黑"/>
          <w:kern w:val="2"/>
          <w:sz w:val="28"/>
          <w:szCs w:val="28"/>
        </w:rPr>
        <w:t> 。</w:t>
      </w:r>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t>维特比算法的基础可以概括成下面三点：</w:t>
      </w:r>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t>1.如果概率最大的路径p(或者说最短路径)经过某个点，比如途中的X22，那么这条路径上的起始点S到X22的这段子路径Q，一定是S到X22之间的最短路径。否则，用S到X22的最短路径R替代Q，便构成一条比P更短的路径，这显然是矛盾的。证明了满足最优性原理。</w:t>
      </w:r>
    </w:p>
    <w:p>
      <w:pPr>
        <w:shd w:val="clear" w:color="auto" w:fill="FFFFFF"/>
        <w:kinsoku/>
        <w:overflowPunct/>
        <w:bidi w:val="0"/>
        <w:adjustRightInd/>
        <w:snapToGrid/>
        <w:spacing w:after="0" w:line="240" w:lineRule="auto"/>
        <w:ind w:firstLine="48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t>2.从S到E的路径必定经过第i个时刻的某个状态，假定第i个时刻有k个状态，那么如果记录了从S到第i个状态的所有k个节点的最短路径，最终的最短路径必经过其中一条，这样，在任意时刻，只要考虑非常有限的最短路即可。</w:t>
      </w:r>
    </w:p>
    <w:p>
      <w:pPr>
        <w:shd w:val="clear" w:color="auto" w:fill="FFFFFF"/>
        <w:kinsoku/>
        <w:overflowPunct/>
        <w:bidi w:val="0"/>
        <w:adjustRightInd/>
        <w:snapToGrid/>
        <w:spacing w:after="0" w:line="240" w:lineRule="auto"/>
        <w:ind w:firstLine="420"/>
        <w:rPr>
          <w:rFonts w:hint="eastAsia" w:ascii="微软雅黑" w:hAnsi="微软雅黑" w:eastAsia="微软雅黑" w:cs="微软雅黑"/>
          <w:kern w:val="2"/>
          <w:sz w:val="28"/>
          <w:szCs w:val="28"/>
        </w:rPr>
      </w:pPr>
      <w:r>
        <w:rPr>
          <w:rFonts w:hint="eastAsia" w:ascii="微软雅黑" w:hAnsi="微软雅黑" w:eastAsia="微软雅黑" w:cs="微软雅黑"/>
          <w:kern w:val="2"/>
          <w:sz w:val="28"/>
          <w:szCs w:val="28"/>
        </w:rPr>
        <w:t>3. 结合以上两点，假定当我们从状态i进入状态i+1时，从S到状态i上各个节的最短路径已经找到，并且记录在这些节点上，那么在计算从起点S到第i+1状态的某个节点Xi+1的最短路径时，只要考虑从S到前一个状态i所有的k个节点的最短路径，以及从这个节点到Xi+1，j的距离即可。</w:t>
      </w:r>
    </w:p>
    <w:p>
      <w:pPr>
        <w:kinsoku/>
        <w:overflowPunct/>
        <w:bidi w:val="0"/>
        <w:spacing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kern w:val="2"/>
          <w:sz w:val="28"/>
          <w:szCs w:val="28"/>
        </w:rPr>
        <w:t>根据DNN模型的输出概率，使用维特比算法，其中每帧的状态数总计有两个，即有效音与噪音，其生成概率为上一步DNN模型的输出结果，转移概率为经验值。之后通过维特比算法，将DNN输出的二维概率序列变为一个由有效音帧以及噪音帧组成的一维序列</w:t>
      </w: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143" w:name="_Toc91668204"/>
      <w:r>
        <w:rPr>
          <w:rFonts w:hint="eastAsia" w:ascii="微软雅黑" w:hAnsi="微软雅黑" w:eastAsia="微软雅黑" w:cs="微软雅黑"/>
          <w:sz w:val="28"/>
          <w:szCs w:val="28"/>
        </w:rPr>
        <w:t>起尾点判断</w:t>
      </w:r>
      <w:bookmarkEnd w:id="143"/>
    </w:p>
    <w:p>
      <w:pPr>
        <w:kinsoku/>
        <w:overflowPunct/>
        <w:bidi w:val="0"/>
        <w:spacing w:line="240" w:lineRule="auto"/>
        <w:ind w:firstLine="72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利用DNN输出概率以及维特比算法之后，原始输入语音变为了一个有效音与噪音的一维序列。之后根据起尾点寻找算法来判断该序列中有效音的起点与尾点，其中步骤主要有：</w:t>
      </w:r>
    </w:p>
    <w:p>
      <w:pPr>
        <w:kinsoku/>
        <w:overflowPunct/>
        <w:bidi w:val="0"/>
        <w:spacing w:line="240" w:lineRule="auto"/>
        <w:ind w:firstLine="72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起点寻找算法：当某一有效音帧之后连续的有效音帧超过阈值后，则认为该帧为有效音段的起点；</w:t>
      </w:r>
    </w:p>
    <w:p>
      <w:pPr>
        <w:kinsoku/>
        <w:overflowPunct/>
        <w:bidi w:val="0"/>
        <w:spacing w:line="240" w:lineRule="auto"/>
        <w:ind w:firstLine="72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尾点寻找算法：当某一噪音帧之后连续的噪音帧超过阈值后，则认为该帧为有效音段的尾点；</w:t>
      </w:r>
    </w:p>
    <w:p>
      <w:pPr>
        <w:kinsoku/>
        <w:overflowPunct/>
        <w:bidi w:val="0"/>
        <w:spacing w:line="240" w:lineRule="auto"/>
        <w:ind w:firstLine="72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静音毛刺去除：当某一噪音段的帧数长度低于阈值时，认为该段噪音短为有效音段；。</w:t>
      </w:r>
    </w:p>
    <w:p>
      <w:pPr>
        <w:pStyle w:val="8"/>
        <w:kinsoku/>
        <w:overflowPunct/>
        <w:bidi w:val="0"/>
        <w:spacing w:line="240" w:lineRule="auto"/>
        <w:rPr>
          <w:rFonts w:hint="eastAsia" w:ascii="微软雅黑" w:hAnsi="微软雅黑" w:eastAsia="微软雅黑" w:cs="微软雅黑"/>
          <w:sz w:val="28"/>
          <w:szCs w:val="28"/>
        </w:rPr>
      </w:pPr>
      <w:bookmarkStart w:id="144" w:name="_Toc91668205"/>
      <w:r>
        <w:rPr>
          <w:rFonts w:hint="eastAsia" w:ascii="微软雅黑" w:hAnsi="微软雅黑" w:eastAsia="微软雅黑" w:cs="微软雅黑"/>
          <w:sz w:val="28"/>
          <w:szCs w:val="28"/>
        </w:rPr>
        <w:t>可靠性设计</w:t>
      </w:r>
      <w:bookmarkEnd w:id="144"/>
    </w:p>
    <w:p>
      <w:pPr>
        <w:kinsoku/>
        <w:overflowPunct/>
        <w:bidi w:val="0"/>
        <w:spacing w:after="0" w:line="240" w:lineRule="auto"/>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DNNAVD引擎设计考虑了应用场景的复杂性和输入的多样性的情况，内部加入了大部分实际情况中会出现的异常情况的处理方案，例如超长静音、超长连续语音等异常事件的处理；并且DNNAVD引擎测试按照严格的7*24小时压力测试标准进行测试，同时也针对所有异常数据进行异常情况测试，保证引擎的稳定性和可靠性。</w:t>
      </w:r>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145" w:name="_Toc91668206"/>
      <w:r>
        <w:rPr>
          <w:rFonts w:hint="eastAsia" w:ascii="微软雅黑" w:hAnsi="微软雅黑" w:eastAsia="微软雅黑" w:cs="微软雅黑"/>
          <w:sz w:val="28"/>
          <w:szCs w:val="28"/>
        </w:rPr>
        <w:t>扩展性设计</w:t>
      </w:r>
      <w:bookmarkEnd w:id="145"/>
    </w:p>
    <w:p>
      <w:pPr>
        <w:kinsoku/>
        <w:overflowPunct/>
        <w:bidi w:val="0"/>
        <w:spacing w:after="0" w:line="240" w:lineRule="auto"/>
        <w:ind w:firstLine="44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DNNAVD引擎支持多路并发，保证了不同cpu数和内存大小的机器拓展需求；同时支持多种配置参数，以适应不同的应用场景；引擎本身遵循模块化设计，可以随时添加定制化功能，满足不同应用场景的需要。</w:t>
      </w:r>
    </w:p>
    <w:p>
      <w:pPr>
        <w:pStyle w:val="8"/>
        <w:kinsoku/>
        <w:overflowPunct/>
        <w:bidi w:val="0"/>
        <w:spacing w:line="240" w:lineRule="auto"/>
        <w:rPr>
          <w:rFonts w:hint="eastAsia" w:ascii="微软雅黑" w:hAnsi="微软雅黑" w:eastAsia="微软雅黑" w:cs="微软雅黑"/>
          <w:sz w:val="28"/>
          <w:szCs w:val="28"/>
        </w:rPr>
      </w:pPr>
      <w:bookmarkStart w:id="146" w:name="_Toc91668207"/>
      <w:r>
        <w:rPr>
          <w:rFonts w:hint="eastAsia" w:ascii="微软雅黑" w:hAnsi="微软雅黑" w:eastAsia="微软雅黑" w:cs="微软雅黑"/>
          <w:sz w:val="28"/>
          <w:szCs w:val="28"/>
        </w:rPr>
        <w:t>维护性设计</w:t>
      </w:r>
      <w:bookmarkEnd w:id="146"/>
    </w:p>
    <w:p>
      <w:pPr>
        <w:kinsoku/>
        <w:overflowPunct/>
        <w:bidi w:val="0"/>
        <w:spacing w:after="0" w:line="240" w:lineRule="auto"/>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DNNAVD引擎为了方便后期的引擎维护，采用标准c/c++函数同时在较低编译器上进行编译。</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bCs/>
          <w:sz w:val="28"/>
          <w:szCs w:val="28"/>
        </w:rPr>
        <w:t>DNNAVD引擎开放了一些内部参数，保证了引擎的可配性和可维护性。常见参数如下：</w:t>
      </w:r>
    </w:p>
    <w:p>
      <w:pPr>
        <w:kinsoku/>
        <w:overflowPunct/>
        <w:bidi w:val="0"/>
        <w:spacing w:line="240" w:lineRule="auto"/>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SpeechMiniLen 语音最小长度，如果连续语音帧小于这个长度则不返回</w:t>
      </w:r>
    </w:p>
    <w:p>
      <w:pPr>
        <w:kinsoku/>
        <w:overflowPunct/>
        <w:bidi w:val="0"/>
        <w:spacing w:line="240" w:lineRule="auto"/>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SilenceMinLen  静音最小长度，如果连续静音帧大于这个长度则认为语音结束</w:t>
      </w:r>
    </w:p>
    <w:p>
      <w:pPr>
        <w:kinsoku/>
        <w:overflowPunct/>
        <w:bidi w:val="0"/>
        <w:spacing w:line="240" w:lineRule="auto"/>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SpeechMaxLen 语音的最大长度，当语音长度大于最大长度会强制输出语音尾点</w:t>
      </w:r>
    </w:p>
    <w:p>
      <w:pPr>
        <w:kinsoku/>
        <w:overflowPunct/>
        <w:bidi w:val="0"/>
        <w:spacing w:line="240" w:lineRule="auto"/>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SNRBias 静音增益，可以设置放大或者缩小静音输出概率</w:t>
      </w:r>
    </w:p>
    <w:p>
      <w:pPr>
        <w:pStyle w:val="8"/>
        <w:kinsoku/>
        <w:overflowPunct/>
        <w:bidi w:val="0"/>
        <w:spacing w:line="240" w:lineRule="auto"/>
        <w:rPr>
          <w:rFonts w:hint="eastAsia" w:ascii="微软雅黑" w:hAnsi="微软雅黑" w:eastAsia="微软雅黑" w:cs="微软雅黑"/>
          <w:sz w:val="28"/>
          <w:szCs w:val="28"/>
        </w:rPr>
      </w:pPr>
      <w:bookmarkStart w:id="147" w:name="_Toc91668208"/>
      <w:r>
        <w:rPr>
          <w:rFonts w:hint="eastAsia" w:ascii="微软雅黑" w:hAnsi="微软雅黑" w:eastAsia="微软雅黑" w:cs="微软雅黑"/>
          <w:sz w:val="28"/>
          <w:szCs w:val="28"/>
        </w:rPr>
        <w:t>易用性设计</w:t>
      </w:r>
      <w:bookmarkEnd w:id="147"/>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DNNVAD引擎采用c/c++接口，接口方便灵活，支持c/c++，java，python等变成语言调用，只需掌握基础的语言学习知识，即可自主设计功能模块和功能的实现。</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中科院声学所DNNVAD引擎代码模块接口设计说明</w:t>
      </w:r>
    </w:p>
    <w:p>
      <w:pPr>
        <w:pStyle w:val="8"/>
        <w:kinsoku/>
        <w:overflowPunct/>
        <w:bidi w:val="0"/>
        <w:spacing w:line="240" w:lineRule="auto"/>
        <w:rPr>
          <w:rFonts w:hint="eastAsia" w:ascii="微软雅黑" w:hAnsi="微软雅黑" w:eastAsia="微软雅黑" w:cs="微软雅黑"/>
          <w:sz w:val="28"/>
          <w:szCs w:val="28"/>
        </w:rPr>
      </w:pPr>
      <w:bookmarkStart w:id="148" w:name="_Toc91666797"/>
      <w:r>
        <w:rPr>
          <w:rFonts w:hint="eastAsia" w:ascii="微软雅黑" w:hAnsi="微软雅黑" w:eastAsia="微软雅黑" w:cs="微软雅黑"/>
          <w:sz w:val="28"/>
          <w:szCs w:val="28"/>
        </w:rPr>
        <w:t>概述</w:t>
      </w:r>
      <w:bookmarkEnd w:id="148"/>
    </w:p>
    <w:p>
      <w:pPr>
        <w:pStyle w:val="9"/>
        <w:kinsoku/>
        <w:overflowPunct/>
        <w:bidi w:val="0"/>
        <w:spacing w:line="240" w:lineRule="auto"/>
        <w:rPr>
          <w:rFonts w:hint="eastAsia" w:ascii="微软雅黑" w:hAnsi="微软雅黑" w:eastAsia="微软雅黑" w:cs="微软雅黑"/>
          <w:sz w:val="28"/>
          <w:szCs w:val="28"/>
        </w:rPr>
      </w:pPr>
      <w:bookmarkStart w:id="149" w:name="_Toc91666798"/>
      <w:r>
        <w:rPr>
          <w:rFonts w:hint="eastAsia" w:ascii="微软雅黑" w:hAnsi="微软雅黑" w:eastAsia="微软雅黑" w:cs="微软雅黑"/>
          <w:sz w:val="28"/>
          <w:szCs w:val="28"/>
        </w:rPr>
        <w:t>简介</w:t>
      </w:r>
      <w:bookmarkEnd w:id="149"/>
    </w:p>
    <w:p>
      <w:pPr>
        <w:kinsoku/>
        <w:overflowPunct/>
        <w:bidi w:val="0"/>
        <w:spacing w:after="156" w:afterLines="50" w:line="240" w:lineRule="auto"/>
        <w:ind w:firstLine="425"/>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的主要功能：前端功能，对输入的原始语音进行有效音截取，使得输入到识别引擎中的语音为有效音从而减少噪音对识别引擎的干扰。本引擎主要基于DNN模型的VAD算法。对原始语音进行特征提取并输入DNN模型，根据DNN模型的输出概率值并结合维特比算法，对原始语音逐帧判别是否为有效语音，最后根据起尾点判别算法将原始语音中的有效语音截取出来。</w:t>
      </w:r>
    </w:p>
    <w:p>
      <w:pPr>
        <w:pStyle w:val="9"/>
        <w:kinsoku/>
        <w:overflowPunct/>
        <w:bidi w:val="0"/>
        <w:spacing w:line="240" w:lineRule="auto"/>
        <w:rPr>
          <w:rFonts w:hint="eastAsia" w:ascii="微软雅黑" w:hAnsi="微软雅黑" w:eastAsia="微软雅黑" w:cs="微软雅黑"/>
          <w:sz w:val="28"/>
          <w:szCs w:val="28"/>
        </w:rPr>
      </w:pPr>
      <w:bookmarkStart w:id="150" w:name="_Toc91666799"/>
      <w:r>
        <w:rPr>
          <w:rFonts w:hint="eastAsia" w:ascii="微软雅黑" w:hAnsi="微软雅黑" w:eastAsia="微软雅黑" w:cs="微软雅黑"/>
          <w:sz w:val="28"/>
          <w:szCs w:val="28"/>
        </w:rPr>
        <w:t>读者对象</w:t>
      </w:r>
      <w:bookmarkEnd w:id="150"/>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42"/>
        </w:numPr>
        <w:kinsoku/>
        <w:overflowPunct/>
        <w:bidi w:val="0"/>
        <w:adjustRightInd/>
        <w:snapToGrid/>
        <w:spacing w:after="0"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151" w:name="_Toc91666800"/>
      <w:r>
        <w:rPr>
          <w:rFonts w:hint="eastAsia" w:ascii="微软雅黑" w:hAnsi="微软雅黑" w:eastAsia="微软雅黑" w:cs="微软雅黑"/>
          <w:sz w:val="28"/>
          <w:szCs w:val="28"/>
        </w:rPr>
        <w:t>术语定义</w:t>
      </w:r>
      <w:bookmarkEnd w:id="151"/>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DNN(Deep Neural Networks）：深度神经网络</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VAD（Voice Activity Detection）：有效音检测</w:t>
      </w:r>
    </w:p>
    <w:p>
      <w:pPr>
        <w:pStyle w:val="8"/>
        <w:kinsoku/>
        <w:overflowPunct/>
        <w:bidi w:val="0"/>
        <w:spacing w:line="240" w:lineRule="auto"/>
        <w:rPr>
          <w:rFonts w:hint="eastAsia" w:ascii="微软雅黑" w:hAnsi="微软雅黑" w:eastAsia="微软雅黑" w:cs="微软雅黑"/>
          <w:sz w:val="28"/>
          <w:szCs w:val="28"/>
        </w:rPr>
      </w:pPr>
      <w:bookmarkStart w:id="152" w:name="_Toc91666801"/>
      <w:r>
        <w:rPr>
          <w:rFonts w:hint="eastAsia" w:ascii="微软雅黑" w:hAnsi="微软雅黑" w:eastAsia="微软雅黑" w:cs="微软雅黑"/>
          <w:sz w:val="28"/>
          <w:szCs w:val="28"/>
        </w:rPr>
        <w:t>总体设计</w:t>
      </w:r>
      <w:bookmarkEnd w:id="152"/>
    </w:p>
    <w:p>
      <w:pPr>
        <w:pStyle w:val="138"/>
        <w:kinsoku/>
        <w:overflowPunct/>
        <w:bidi w:val="0"/>
        <w:spacing w:line="240" w:lineRule="auto"/>
        <w:ind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DNNVAD主要模块主要流程包括特征提取、DNN模型推理、维特比寻址、起尾点判断，大致流程图如下</w:t>
      </w:r>
      <w:r>
        <w:rPr>
          <w:rFonts w:hint="eastAsia" w:ascii="微软雅黑" w:hAnsi="微软雅黑" w:eastAsia="微软雅黑" w:cs="微软雅黑"/>
          <w:bCs/>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引擎总体设计流程如图2.1所示：</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867785" cy="3896360"/>
            <wp:effectExtent l="0" t="0" r="3175" b="5080"/>
            <wp:docPr id="79" name="图片 79" descr="V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V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89176" cy="3917453"/>
                    </a:xfrm>
                    <a:prstGeom prst="rect">
                      <a:avLst/>
                    </a:prstGeom>
                    <a:noFill/>
                    <a:ln>
                      <a:noFill/>
                    </a:ln>
                  </pic:spPr>
                </pic:pic>
              </a:graphicData>
            </a:graphic>
          </wp:inline>
        </w:drawing>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引擎总体设计流程</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语音数据送入引擎后，经过“特征提取-&gt;DNN概率计算-&gt;维特比寻路-&gt;结果判决”，最终得到是否唤醒的结果。</w:t>
      </w:r>
    </w:p>
    <w:p>
      <w:pPr>
        <w:pStyle w:val="117"/>
        <w:numPr>
          <w:ilvl w:val="0"/>
          <w:numId w:val="48"/>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特征提取：输入的语音数据分别经过预加重、分帧、加窗、FFT、梅尔滤波、对数运算、DCT后形成每帧40维的MFCC语音特征，语音特征数据将被送入DNN概率计算模块；</w:t>
      </w:r>
    </w:p>
    <w:p>
      <w:pPr>
        <w:pStyle w:val="117"/>
        <w:numPr>
          <w:ilvl w:val="0"/>
          <w:numId w:val="48"/>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DNN概率计算：在引擎初始化阶段加载DNNVAD模型，构建神经网络；将特征送入神经网络中，计算出后验概率，送入结果判决模块；</w:t>
      </w:r>
    </w:p>
    <w:p>
      <w:pPr>
        <w:pStyle w:val="117"/>
        <w:numPr>
          <w:ilvl w:val="0"/>
          <w:numId w:val="48"/>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维特比寻路:利用神经网络输出的后验概率，进行维特比寻路，判别输入的语音帧是语音或者非语音；</w:t>
      </w:r>
    </w:p>
    <w:p>
      <w:pPr>
        <w:pStyle w:val="117"/>
        <w:numPr>
          <w:ilvl w:val="0"/>
          <w:numId w:val="48"/>
        </w:numPr>
        <w:kinsoku/>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结果判决：根据连续的语音帧或者非语音帧是否超过阈值，来判断语音的开始以及结束。</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bookmarkStart w:id="153" w:name="_Toc91666802"/>
      <w:r>
        <w:rPr>
          <w:rFonts w:hint="eastAsia" w:ascii="微软雅黑" w:hAnsi="微软雅黑" w:eastAsia="微软雅黑" w:cs="微软雅黑"/>
          <w:sz w:val="28"/>
          <w:szCs w:val="28"/>
        </w:rPr>
        <w:t>接口设计</w:t>
      </w:r>
      <w:bookmarkEnd w:id="153"/>
    </w:p>
    <w:p>
      <w:pPr>
        <w:pStyle w:val="9"/>
        <w:kinsoku/>
        <w:overflowPunct/>
        <w:bidi w:val="0"/>
        <w:spacing w:line="240" w:lineRule="auto"/>
        <w:rPr>
          <w:rFonts w:hint="eastAsia" w:ascii="微软雅黑" w:hAnsi="微软雅黑" w:eastAsia="微软雅黑" w:cs="微软雅黑"/>
          <w:sz w:val="28"/>
          <w:szCs w:val="28"/>
        </w:rPr>
      </w:pPr>
      <w:bookmarkStart w:id="154" w:name="_Toc91666803"/>
      <w:r>
        <w:rPr>
          <w:rFonts w:hint="eastAsia" w:ascii="微软雅黑" w:hAnsi="微软雅黑" w:eastAsia="微软雅黑" w:cs="微软雅黑"/>
          <w:sz w:val="28"/>
          <w:szCs w:val="28"/>
        </w:rPr>
        <w:t>引擎接口设计</w:t>
      </w:r>
      <w:bookmarkEnd w:id="154"/>
    </w:p>
    <w:p>
      <w:pPr>
        <w:pStyle w:val="10"/>
        <w:kinsoku/>
        <w:overflowPunct/>
        <w:bidi w:val="0"/>
        <w:spacing w:line="240" w:lineRule="auto"/>
        <w:rPr>
          <w:rFonts w:hint="eastAsia" w:ascii="微软雅黑" w:hAnsi="微软雅黑" w:eastAsia="微软雅黑" w:cs="微软雅黑"/>
          <w:sz w:val="28"/>
          <w:szCs w:val="28"/>
        </w:rPr>
      </w:pPr>
      <w:bookmarkStart w:id="155" w:name="_Toc91666804"/>
      <w:r>
        <w:rPr>
          <w:rFonts w:hint="eastAsia" w:ascii="微软雅黑" w:hAnsi="微软雅黑" w:eastAsia="微软雅黑" w:cs="微软雅黑"/>
          <w:sz w:val="28"/>
          <w:szCs w:val="28"/>
        </w:rPr>
        <w:t>引擎初始化接口</w:t>
      </w:r>
      <w:bookmarkEnd w:id="155"/>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35"/>
        <w:gridCol w:w="8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DNN_VAD(char *config);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加载配置文件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9"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char *config:配置文件位置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156" w:name="_Toc91666805"/>
      <w:r>
        <w:rPr>
          <w:rFonts w:hint="eastAsia" w:ascii="微软雅黑" w:hAnsi="微软雅黑" w:eastAsia="微软雅黑" w:cs="微软雅黑"/>
          <w:sz w:val="28"/>
          <w:szCs w:val="28"/>
        </w:rPr>
        <w:t>引擎分段接口</w:t>
      </w:r>
      <w:bookmarkEnd w:id="156"/>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35"/>
        <w:gridCol w:w="8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76"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color w:val="000080"/>
                <w:sz w:val="28"/>
                <w:szCs w:val="28"/>
              </w:rPr>
            </w:pPr>
            <w:r>
              <w:rPr>
                <w:rFonts w:hint="eastAsia" w:ascii="微软雅黑" w:hAnsi="微软雅黑" w:eastAsia="微软雅黑" w:cs="微软雅黑"/>
                <w:b/>
                <w:sz w:val="28"/>
                <w:szCs w:val="28"/>
              </w:rPr>
              <w:t>int doVAD(float *Feature_in, int FrameNum, int IsFinished);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接收数据并获取分段结果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sz w:val="28"/>
                <w:szCs w:val="28"/>
              </w:rPr>
            </w:pPr>
            <w:r>
              <w:rPr>
                <w:rFonts w:hint="eastAsia" w:ascii="微软雅黑" w:hAnsi="微软雅黑" w:eastAsia="微软雅黑" w:cs="微软雅黑"/>
                <w:b/>
                <w:sz w:val="28"/>
                <w:szCs w:val="28"/>
              </w:rPr>
              <w:t>float *Feature_in：语音特征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color w:val="000000"/>
                <w:sz w:val="28"/>
                <w:szCs w:val="28"/>
              </w:rPr>
            </w:pPr>
            <w:r>
              <w:rPr>
                <w:rFonts w:hint="eastAsia" w:ascii="微软雅黑" w:hAnsi="微软雅黑" w:eastAsia="微软雅黑" w:cs="微软雅黑"/>
                <w:b/>
                <w:sz w:val="28"/>
                <w:szCs w:val="28"/>
              </w:rPr>
              <w:t>int FrameNum：语音特征帧数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int IsFinished：是否送入完毕，默认1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正常为0，异常为-1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157" w:name="_Toc91666806"/>
      <w:r>
        <w:rPr>
          <w:rFonts w:hint="eastAsia" w:ascii="微软雅黑" w:hAnsi="微软雅黑" w:eastAsia="微软雅黑" w:cs="微软雅黑"/>
          <w:sz w:val="28"/>
          <w:szCs w:val="28"/>
        </w:rPr>
        <w:t>引擎设置结果回调函数</w:t>
      </w:r>
      <w:bookmarkEnd w:id="157"/>
    </w:p>
    <w:tbl>
      <w:tblPr>
        <w:tblStyle w:val="39"/>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35"/>
        <w:gridCol w:w="8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int SetVadCallback(Dnn_vad_callback pFunc, void* pObj);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将VAD输出的结果通过回调函数的形式返回出来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Dnn_vad_callback pFunc：定义的回调函数句柄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pObj：占位空指针，为识别引擎服务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正常为0</w:t>
            </w:r>
          </w:p>
        </w:tc>
      </w:tr>
    </w:tbl>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中科院声学所DNNVAD引擎数据结构设计</w:t>
      </w:r>
    </w:p>
    <w:p>
      <w:pPr>
        <w:pStyle w:val="8"/>
        <w:kinsoku/>
        <w:overflowPunct/>
        <w:bidi w:val="0"/>
        <w:spacing w:line="240" w:lineRule="auto"/>
        <w:rPr>
          <w:rFonts w:hint="eastAsia" w:ascii="微软雅黑" w:hAnsi="微软雅黑" w:eastAsia="微软雅黑" w:cs="微软雅黑"/>
          <w:sz w:val="28"/>
          <w:szCs w:val="28"/>
        </w:rPr>
      </w:pPr>
      <w:bookmarkStart w:id="158" w:name="_Toc91668068"/>
      <w:r>
        <w:rPr>
          <w:rFonts w:hint="eastAsia" w:ascii="微软雅黑" w:hAnsi="微软雅黑" w:eastAsia="微软雅黑" w:cs="微软雅黑"/>
          <w:sz w:val="28"/>
          <w:szCs w:val="28"/>
        </w:rPr>
        <w:t>概述</w:t>
      </w:r>
      <w:bookmarkEnd w:id="158"/>
    </w:p>
    <w:p>
      <w:pPr>
        <w:pStyle w:val="9"/>
        <w:kinsoku/>
        <w:overflowPunct/>
        <w:bidi w:val="0"/>
        <w:spacing w:line="240" w:lineRule="auto"/>
        <w:rPr>
          <w:rFonts w:hint="eastAsia" w:ascii="微软雅黑" w:hAnsi="微软雅黑" w:eastAsia="微软雅黑" w:cs="微软雅黑"/>
          <w:sz w:val="28"/>
          <w:szCs w:val="28"/>
        </w:rPr>
      </w:pPr>
      <w:bookmarkStart w:id="159" w:name="_Toc91668069"/>
      <w:r>
        <w:rPr>
          <w:rFonts w:hint="eastAsia" w:ascii="微软雅黑" w:hAnsi="微软雅黑" w:eastAsia="微软雅黑" w:cs="微软雅黑"/>
          <w:sz w:val="28"/>
          <w:szCs w:val="28"/>
        </w:rPr>
        <w:t>简介</w:t>
      </w:r>
      <w:bookmarkEnd w:id="159"/>
    </w:p>
    <w:p>
      <w:pPr>
        <w:kinsoku/>
        <w:overflowPunct/>
        <w:bidi w:val="0"/>
        <w:spacing w:after="156" w:afterLines="50" w:line="240" w:lineRule="auto"/>
        <w:ind w:firstLine="425"/>
        <w:rPr>
          <w:rFonts w:hint="eastAsia" w:ascii="微软雅黑" w:hAnsi="微软雅黑" w:eastAsia="微软雅黑" w:cs="微软雅黑"/>
          <w:sz w:val="28"/>
          <w:szCs w:val="28"/>
        </w:rPr>
      </w:pPr>
      <w:r>
        <w:rPr>
          <w:rFonts w:hint="eastAsia" w:ascii="微软雅黑" w:hAnsi="微软雅黑" w:eastAsia="微软雅黑" w:cs="微软雅黑"/>
          <w:sz w:val="28"/>
          <w:szCs w:val="28"/>
        </w:rPr>
        <w:t>DNNVAD的主要功能：前端功能，对输入的原始语音进行有效音截取，使得输入到识别引擎中的语音为有效音从而减少噪音对识别引擎的干扰。本引擎主要基于DNN模型的VAD算法。对原始语音进行特征提取并输入DNN模型，根据DNN模型的输出概率值并结合维特比算法，对原始语音逐帧判别是否为有效语音，最后根据起尾点判别算法将原始语音中的有效语音截取出来。</w:t>
      </w:r>
    </w:p>
    <w:p>
      <w:pPr>
        <w:pStyle w:val="9"/>
        <w:kinsoku/>
        <w:overflowPunct/>
        <w:bidi w:val="0"/>
        <w:spacing w:line="240" w:lineRule="auto"/>
        <w:rPr>
          <w:rFonts w:hint="eastAsia" w:ascii="微软雅黑" w:hAnsi="微软雅黑" w:eastAsia="微软雅黑" w:cs="微软雅黑"/>
          <w:sz w:val="28"/>
          <w:szCs w:val="28"/>
        </w:rPr>
      </w:pPr>
      <w:bookmarkStart w:id="160" w:name="_Toc91668070"/>
      <w:r>
        <w:rPr>
          <w:rFonts w:hint="eastAsia" w:ascii="微软雅黑" w:hAnsi="微软雅黑" w:eastAsia="微软雅黑" w:cs="微软雅黑"/>
          <w:sz w:val="28"/>
          <w:szCs w:val="28"/>
        </w:rPr>
        <w:t>读者对象</w:t>
      </w:r>
      <w:bookmarkEnd w:id="160"/>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本文档是对DNNVAD引擎的内部代码流程和相关技术点的整体说明，因此读者最好满足如下几点条件后再读此文档：</w:t>
      </w:r>
    </w:p>
    <w:p>
      <w:pPr>
        <w:widowControl w:val="0"/>
        <w:numPr>
          <w:ilvl w:val="0"/>
          <w:numId w:val="42"/>
        </w:numPr>
        <w:kinsoku/>
        <w:overflowPunct/>
        <w:bidi w:val="0"/>
        <w:adjustRightInd/>
        <w:snapToGrid/>
        <w:spacing w:after="0" w:line="240" w:lineRule="auto"/>
        <w:ind w:left="535" w:leftChars="255"/>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2"/>
        </w:numPr>
        <w:kinsoku/>
        <w:overflowPunct/>
        <w:bidi w:val="0"/>
        <w:adjustRightInd/>
        <w:snapToGrid/>
        <w:spacing w:after="0" w:line="240" w:lineRule="auto"/>
        <w:ind w:left="535" w:leftChars="255"/>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有基本的音频信号处理常识</w:t>
      </w:r>
    </w:p>
    <w:p>
      <w:pPr>
        <w:pStyle w:val="9"/>
        <w:kinsoku/>
        <w:overflowPunct/>
        <w:bidi w:val="0"/>
        <w:spacing w:line="240" w:lineRule="auto"/>
        <w:rPr>
          <w:rFonts w:hint="eastAsia" w:ascii="微软雅黑" w:hAnsi="微软雅黑" w:eastAsia="微软雅黑" w:cs="微软雅黑"/>
          <w:sz w:val="28"/>
          <w:szCs w:val="28"/>
        </w:rPr>
      </w:pPr>
      <w:bookmarkStart w:id="161" w:name="_Toc91668071"/>
      <w:r>
        <w:rPr>
          <w:rFonts w:hint="eastAsia" w:ascii="微软雅黑" w:hAnsi="微软雅黑" w:eastAsia="微软雅黑" w:cs="微软雅黑"/>
          <w:sz w:val="28"/>
          <w:szCs w:val="28"/>
        </w:rPr>
        <w:t>术语定义</w:t>
      </w:r>
      <w:bookmarkEnd w:id="161"/>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DNN(Deep Neural Networks）：深度神经网络</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VAD（Voice Activity Detection）：有效音检测</w:t>
      </w:r>
    </w:p>
    <w:p>
      <w:pPr>
        <w:pStyle w:val="8"/>
        <w:kinsoku/>
        <w:overflowPunct/>
        <w:bidi w:val="0"/>
        <w:spacing w:line="240" w:lineRule="auto"/>
        <w:rPr>
          <w:rFonts w:hint="eastAsia" w:ascii="微软雅黑" w:hAnsi="微软雅黑" w:eastAsia="微软雅黑" w:cs="微软雅黑"/>
          <w:sz w:val="28"/>
          <w:szCs w:val="28"/>
        </w:rPr>
      </w:pPr>
      <w:bookmarkStart w:id="162" w:name="_Toc91668072"/>
      <w:r>
        <w:rPr>
          <w:rFonts w:hint="eastAsia" w:ascii="微软雅黑" w:hAnsi="微软雅黑" w:eastAsia="微软雅黑" w:cs="微软雅黑"/>
          <w:sz w:val="28"/>
          <w:szCs w:val="28"/>
        </w:rPr>
        <w:t>数据结构设计</w:t>
      </w:r>
      <w:bookmarkEnd w:id="162"/>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声学所DNNVAD引擎主要数据结构设计如下：</w:t>
      </w:r>
    </w:p>
    <w:p>
      <w:pPr>
        <w:pStyle w:val="9"/>
        <w:kinsoku/>
        <w:overflowPunct/>
        <w:bidi w:val="0"/>
        <w:spacing w:line="240" w:lineRule="auto"/>
        <w:rPr>
          <w:rFonts w:hint="eastAsia" w:ascii="微软雅黑" w:hAnsi="微软雅黑" w:eastAsia="微软雅黑" w:cs="微软雅黑"/>
          <w:sz w:val="28"/>
          <w:szCs w:val="28"/>
        </w:rPr>
      </w:pPr>
      <w:bookmarkStart w:id="163" w:name="_Toc91668073"/>
      <w:r>
        <w:rPr>
          <w:rFonts w:hint="eastAsia" w:ascii="微软雅黑" w:hAnsi="微软雅黑" w:eastAsia="微软雅黑" w:cs="微软雅黑"/>
          <w:sz w:val="28"/>
          <w:szCs w:val="28"/>
        </w:rPr>
        <w:t>特征数据信息结构体</w:t>
      </w:r>
      <w:bookmarkEnd w:id="163"/>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struct FeatHeader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nFrameNum;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nDuration;</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short nFrameSize;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short iFeatType;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SphUncertntyInfo</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Feature;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FrameNum;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164" w:name="_Toc91668074"/>
      <w:r>
        <w:rPr>
          <w:rFonts w:hint="eastAsia" w:ascii="微软雅黑" w:hAnsi="微软雅黑" w:eastAsia="微软雅黑" w:cs="微软雅黑"/>
          <w:sz w:val="28"/>
          <w:szCs w:val="28"/>
        </w:rPr>
        <w:t>结果回调函数数据结构</w:t>
      </w:r>
      <w:bookmarkEnd w:id="164"/>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void (*Dnn_vad_callback) (int begin_in_Frame, int end_in_Frame, void* pObj);</w:t>
      </w:r>
    </w:p>
    <w:p>
      <w:pPr>
        <w:pStyle w:val="6"/>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离线语音识别引擎子模块-ITN</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ITN引擎源代码清单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ITN引擎源代码清单如下：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ITN_nanwang/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compile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编译环境目录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compileApi</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主要源代码实现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merge-rewrite-time.cc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合并时间点代码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merge-rewrite-time.h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重写模块</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rewrite-tester-utils.cc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底层重写函数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rewrite-tester-utils.h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接口函数实现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compileExe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测试环境源代码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testsrc_rec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more_thread.cc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多线程实现函数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more_thread.h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测试源代码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usage.cc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compileFar</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文法规则文件目录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addword.grm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byte.grm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currency.grm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data_flow.grm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dict.grm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dict.list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example.grm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measure.grm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numbers.grm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number_symbol.grm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specialLex.list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task.list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time.grm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编译生成目录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example.far</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libthraxrewrite.so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生成的ITN接口库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openfst-1.4.3_g++4.2</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openfst开源库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thrax-1.0.2_g++4.2</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thrax开源库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thraxrewrite-tester-rec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testEnv-rec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all_number3.txt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all_number3.txt.itn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example.far</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文法文件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依赖的库和测试程序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run.sh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测试脚本</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ITN引擎源代码概要设计说明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引擎功能介绍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ITN引擎可以实现字符串之间的转译，如数字转阿拉伯数字等。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适用场景及性能：语音识别结果后处理，将数字转换为阿拉伯数字，具体可以根据需求进行定制开发。</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引擎输入介绍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w:t>
      </w:r>
    </w:p>
    <w:p>
      <w:pPr>
        <w:kinsoku/>
        <w:overflowPunct/>
        <w:bidi w:val="0"/>
        <w:spacing w:line="240" w:lineRule="auto"/>
        <w:ind w:left="42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语法规则文件：example.far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（2）识别结果</w:t>
      </w:r>
    </w:p>
    <w:p>
      <w:pPr>
        <w:kinsoku/>
        <w:overflowPunct/>
        <w:bidi w:val="0"/>
        <w:spacing w:line="240" w:lineRule="auto"/>
        <w:ind w:left="42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语音识别的转写结果作为输入</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引擎输出介绍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ITN引擎会对识别结果进行处理，按照语法规则文件对识别结果进行重写。</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读者对象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本文档对ITN引擎进行总体设计，包括使用的算法和主要实现代码，主要面向引擎开发和维护人员。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1）有一定的C和C++语言基础；</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2）了解相关算法。</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术语定义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ITN(Inverse Text Normalization)：逆文本正则化，将汉字的数字转写为阿拉伯数字。 </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参考资料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Paper：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 Mostly Data-driven Approach to Inverse Text Normalization</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The OpenGram Open-source finite-state grammar.pdf</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"http://www.openfst.org/twiki/bin/view/GRM/Thrax" </w:instrText>
      </w:r>
      <w:r>
        <w:rPr>
          <w:rFonts w:hint="eastAsia" w:ascii="微软雅黑" w:hAnsi="微软雅黑" w:eastAsia="微软雅黑" w:cs="微软雅黑"/>
          <w:sz w:val="28"/>
          <w:szCs w:val="28"/>
        </w:rPr>
        <w:fldChar w:fldCharType="separate"/>
      </w:r>
      <w:r>
        <w:rPr>
          <w:rStyle w:val="44"/>
          <w:rFonts w:hint="eastAsia" w:ascii="微软雅黑" w:hAnsi="微软雅黑" w:eastAsia="微软雅黑" w:cs="微软雅黑"/>
          <w:sz w:val="28"/>
          <w:szCs w:val="28"/>
        </w:rPr>
        <w:t>http://www.openfst.org/twiki/bin/view/GRM/Thrax</w:t>
      </w:r>
      <w:r>
        <w:rPr>
          <w:rStyle w:val="44"/>
          <w:rFonts w:hint="eastAsia" w:ascii="微软雅黑" w:hAnsi="微软雅黑" w:eastAsia="微软雅黑" w:cs="微软雅黑"/>
          <w:sz w:val="28"/>
          <w:szCs w:val="28"/>
        </w:rPr>
        <w:fldChar w:fldCharType="end"/>
      </w:r>
    </w:p>
    <w:p>
      <w:pPr>
        <w:kinsoku/>
        <w:overflowPunct/>
        <w:bidi w:val="0"/>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总体设计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ITN处理流程如下：</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8" o:spt="75" type="#_x0000_t75" style="height:285.1pt;width:159.55pt;" o:ole="t" filled="f" o:preferrelative="t" stroked="f" coordsize="21600,21600">
            <v:path/>
            <v:fill on="f" focussize="0,0"/>
            <v:stroke on="f" joinstyle="miter"/>
            <v:imagedata r:id="rId54" o:title=""/>
            <o:lock v:ext="edit" aspectratio="t"/>
            <w10:wrap type="none"/>
            <w10:anchorlock/>
          </v:shape>
          <o:OLEObject Type="Embed" ProgID="Visio.Drawing.11" ShapeID="_x0000_i1038" DrawAspect="Content" ObjectID="_1468075738">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ITN处理流程图</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ITN引擎主要实现识别结果后处理，包括语法文件的构建和程序设计模块。</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语法文件的构建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首先我们人为构建需要的语法文件，将语法文件通过thrax和WFST进行编译，构建语法文件的网络空间，实现识别结果后处理；</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对识别结果进行处理，去空格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识别结果后处理，对数字进行处理，输出处理后的结果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对输出结果进行处理，还原输入的分词形式，以及时间点的合并标点引擎主要利用条件随机场算法，并对引擎接口进行设计实现，下面进行简要介绍。</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可靠性设计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1）函数返回值规范，对应程序里的异常（如：文件打开失败、内存分配、释放异常等），通过函数返回值的形式逐层向上反馈，避免直接退出引擎；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2）支持多线程异步调用，加快处理速度。</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扩展性设计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支持跨平台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目前引擎支持intel、ARM平台上的编译运行。</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引擎对各类异常进行判断，有一定的容错机制。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易用性设计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引擎接口设计简洁，方便开发者快速熟悉引擎接口调用流程，快速完成接口集成；</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引擎同时提供了接口测试程序，可供开发者参考。</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ITN引擎模块接口设计说明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本文档主要对ITN引擎接口进行详细说明。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接口头文件：translate-api.h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动态库文件：libthraxrewrite.so</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结构体说明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#结构体变量，存储每行sent的分词结果及相应的分词时间段，送去做转写；</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TitText{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std::string text;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std::string 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std::string text;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//sent分词结果</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std::string time;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//sent分词时间点</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接口类</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#接口类</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TitTranslate{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Init(const int nThread, const char *grammarfile,  const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DoTranslate(const TitText *input, TitText **output, 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TitTranslate()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**rewrite;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TitText **resultText;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threadNum;</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FreeText(TitText *text);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成员函数说明：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Init(const int nThread, const char *grammarfile,  const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方法名称：Init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nThread：线程数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grammarfile：文法文件，即example.fst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bMergeTime：是否合并时间点，1合并，0不合并</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#退出</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Exit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方法名称：Exit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#开始处理</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DoTranslate(const TitText *input, TitText **output, 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方法名称：DoTranslate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input：TitText结构体类型指针，转写前</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output：TitText结构体类型指针，转写后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sessionId：线程id</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ITN引擎数据结构设计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ITN主要对文本进行处理，将汉字形式的数字转写为阿拉伯，主要利用文法规则加权有限状态机实现。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语法文件的构建</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编写.grm文件</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Thrax处理的文法文件.far是由.grm文件编译而成，接下来将举例介绍编写.grm文件步骤方法。</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变量定义---“Optimize”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如下定义一个阿拉伯数字变量：</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hanziDigit = Optimize["零"|"一"|"幺"|"二"|"两"|"三"|"四"|"五"|"六"|"七"|"八"|"九"];</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变量叠加---“|”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如下实现两个变量叠加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measureUnit = Optimize["米" | "克" | "平" |"立"|"升"];</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percentUnit = Optimize["之"];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kDictRemoveWithoutNumber = Optimize[percentUnit |measureUnit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那么kDictRemoveWithoutNumber  = Optimize["米" | "克" | "平" |"立"|"升" |"之"];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变量剔除---“-”</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Tmp = Optimize[kDictRemoveWithoutNumber – measureUnit]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 Tmp = Optimize["之"];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变量导出---export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kDictRemoveWithoutNumber = Optimize["米" | "克" | "平" |"立"|"升" |"之"];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那么变量kDictRemoveWithoutNumber就可以在其它文件中使用；未加“export”则只能在本文件使用。</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文件加载---stringFile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如果某个变量的内容非常多（如字典），可以通过该字符进行加载，如下：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 = StringFile['dict.list','byte'];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那么就而已将文件dict.list的内容以“byte”格式加载赋给变量dict。这里需要说明的是thrax通常支持两种格式“utf8”和“byte”。</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包含多次---“+”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Withoutnumber = Optimize[“ab”]</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Tmp = Optimize[withoutnumber+];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表示Tmp可以匹配“ab”,“abab”,“ababab”等等。</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可有可无---“*”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匹配234556、234这种电话号码、身份证号等。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read_digit_by_digit = (units | zero) (units | zero) (units | zero) ((units | zero))*;</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汉字替换阿拉伯---“：”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把零替换成0</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delzero = "零" : "0";</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.grm文件规则详解</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本节对文法规则原理进行详细说明，主要实现变量组合，对涉及到的规则进行介绍；没有export的，但是比较复杂不易理解的变量也会进行说明，其他比较简单的变量这里不做赘述。</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numbers.grm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该文件主要实现对数字的处理，只举部分进行说明。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定义变量numbers_to_9999，数字范围为0-9999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numbers_to_9999 = Optimize[numbers_to_99 | numbers_100_to_999 | numbers_1000_to_9999];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#其中：numbers_to_99：0-99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numbers_to_99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(units|zero)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#匹配0-9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teens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#匹配10-19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decades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#匹配20、30、…、90</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units ("十" : "") units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#匹配22、35、99等这些数字</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number_symbol.grm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该文件主要处理百分之、千分之问题，替换成%和‰，以及小数问题，替换成几点几。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import 'numbers.grm' as numberslib;  #使用上面已经定义好的文法，import进来；</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例如，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1）匹配小数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#匹配小数，并导出到变量kDecimal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kDecimal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decimal (Digit)+|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#匹配九十九点二五-&gt;99.25</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(Digit)+ decimal (Digit)+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#匹配三四点六六六-&gt;34.666</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#其中，numbers为0-9999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numbers = numberslib.numbers_to_9999;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#小数点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decimal = ("点"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#Digit，小数点末尾数字</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Digit =("零" : "0") | ("一" : "1") | ("幺" : "1") | ("二" : "2") | ("三" : "3") | ("四" : "4") | ("五" : "5") | ("六" : "6") | ("七" : "7") | ("八" : "8")   | ("九" : "9");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2）匹配小数、百分之、千分之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#该变量涵盖了上面的kDecimal，同时包含百分之、千分之转为%，‰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kNumberSymbol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percent (numbers|kDecimal)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permill (numbers|kDecimal)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kDecimal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#其中，百分之、千分之定义如下：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percent =   ("百分之"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permill = ("千分之" : "");</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time.grm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该文件主要匹配时间信息，包括年月日、时分秒。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同样引用numbers.grm文法，里面变量units、teens、teens_withoutten、decades的定义同numbers.grm文件里的变量定义，同时定义了months、dates、hours_safe、hours_unsafe、minutes、seconds等变量。</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kTIMES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(time_digit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(hours_safe | hours_unsafe) ("点"|"时")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 "") time_digit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其中，date_digit和time_digit需要重点说明；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date_digit = Optimize[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months "月" dates ("日" |"号")|</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#五月二十四号/日-&gt;5月24日</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time_digit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hours_safe ("点"|"时") ((minutes "分") | "") ((seconds "秒")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#三点、三点十分、三点十分二十五秒 等都可以匹配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hours_unsafe ("点"|"时") (minutes "分") ((seconds "秒")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#三点十分、三点十分三十秒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(hours_safe | hours_unsafe) "点" number_up_ten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#三点二十</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measure.grm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匹配计量单位，引入numbers.grm和number_symbol.grm文法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kMEASURES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decimal | special_unit) measures</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#其中：计量单位包括以下几种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measures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("克" : "g")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("千克" : "kg")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("平方米" : "m^2")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("平米" : "m^2")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("立方米" : "m^3")</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 : "平")</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("厘米" : "cm")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("毫米" : "mm")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("米"   :  "m")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("升"   :  "L")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("千米" :  "km")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("千米每小时"  : "km/h")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currency.grm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匹配金钱相关，引入numbers.grm和number_symbol.grm文法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首先定义金钱相关的单位：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MoneyUnitL1 = Optimize["块" | "元"];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MoneyUnitL2 = Optimize["毛" | "角"];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MoneyUnitL3 = Optimize["分"];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kMoney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numbers MoneyUnitL1 Digit MoneyUnitL2 ((Digit (MoneyUnitL3|""))|"")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#0-99999999元1-9毛、0-9999元1-9毛1-9分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Digit (MoneyUnitL3|"") |        #0-99999999块1-9（分）Digit MoneyUnitL2 Digit (MoneyUnitL3|"")  |         #1-9毛1-9（分）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Digit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#1-9块1-9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zero Digit (MoneyUnitL2 | MoneyUnitL3)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#0-99999999元零1-9分/角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Digit MoneyUnitL2  |                      #1-9角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(numbers | Digit) MoneyUnitL1  |            #0-99999999元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Digit MoneyUnitL3</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addword.grm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该文件主要存放不想转的文本</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kAddWords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"一五一十"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"十一国庆"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"一年"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"九牛一毛"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"冰山一角"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"点钟"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"第一点"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dict.grm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dict.list存放所有的汉字及字符，单字，通过以下方法加载；</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 = StringFile['dict.list','byte'];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 = Optimize[ dict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#0-9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kDictNumber = Optimize[hanziDigit];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#除了数字之外的所有特殊的字符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kDictRemoveWithoutNumber = Optimize[kDictSpace | kCalUnit | timeUnit | measureUnit | money | percentUnit | dataflow];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#从识别结果中挖去所有需要特殊处理的字符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kDictNotSpace = Optimize[kDict - kDictSpace - kCalUnit - hanziDigit - timeUnit- measureUnit - money - percentUnit - dataflow];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以上export的全部用在exampl.grm中构建解码空间；</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data_flow.grm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电信数据中较容易涉及到兆，g等，所以增加该文法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data_flow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("兆" : "M")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("g" : "G")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kDATAFLOW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decimal | special_unit) data_flow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exampl.grm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总的grm文件，对上面的文法进行组合，生成exampl.far文件，可供程序使用；</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里面主要包含rules/rules_safe/word1/word2变量，最后组成word变量，进行匹配；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rules/rules_safe，把前面定义好的文法组合，赋值给该变量，该变量主要负责进行替换；</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word1和word2，和rules进行组合，除rules之外为不替换的特殊字符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最后word对word1和word2进行组合，实现数字转阿拉伯；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word1=Optimize[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((removeword_number (removeword_number | ""))&lt;1.7&gt;)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(((removeword_withoutnumber - "十")+)&lt;1.2&gt;)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(((removeword_withoutnumber - "十" )+ removeword_number+)&lt;1.5&gt;)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 (removeword_withoutnumber - "百" - "十" - "万")+) rules)&lt;1.0&gt;)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 (removeword_withoutnumber - "十")+) rules_close)&lt;1.1&gt;)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rules_safe (removeword_number)+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addwords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word2=Optimize[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rules</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 = Optimize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(word1 (anyword | "之"))+ word1 (anyword |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word1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该文件为构建的解码空间，要保证你送进去转写的字符串在该空间中可以找到路径，其中道理也是根据出现问题进行规则修改总结出来的；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&lt;1.5&gt;此为权重，应该是值越小，越优先走该路径；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rule_close是为了解决规则紧邻问题定义的特殊处理的方法；</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TitTranslate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该类为接口类，该类实现对识别结果后处理，类定义存放于translate-api.h文件中。</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TitTranslate{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//初始化：每个进程只需初始化一次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bool Init(const int nThread, const char *grammarfile,  const bool bMergeTime);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//处理：每个线程调用一次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DoTranslate(const TitText *input, TitText **output, const int sessionId);</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//退出引擎：每个进程进行一次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Exit();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TitTranslate()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//该类实现重写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void **rewrite;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//该类实现时间合并，通过Init成员函数进行设置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//是否需要进行时间合并，如果仅仅想进行文本转译，置为false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bmergetime;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//每个线程结果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TitText **resultText;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//线程数，通过Init成员函数进行设置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threadNum;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//简单的释放内存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FreeText(TitText *text);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该类实现时间点合并，类定义存放于merge-rewrite-time.h文件中。</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//删除所有空格，更新至srcstr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DeleteAllSpace(std::string &amp;srcstr, std::vector&lt;PointNode&gt; &amp;segNodeVec);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//将原字符串strA和转译后的字符串strB进行比较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bBackTrace=true，进行路径回溯；bBackTrace=false，不进行路径回溯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EditDistance(const std::string &amp;strA, const std::string &amp;strB, const bool bBackTrace);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//根据EditDistance的回溯路径及原分词时间（sentTime息（newTime）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//这里需要注意的是sentTime为原始时间，newTime为合并后的时间</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MergeTime(const std::string &amp;sentTime, const std::vector&lt;PointNode&gt; segNodeVec, std::string &amp;newTime);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//normal:  row-&gt;base; col-&gt;rewrite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**operationPath;     //保存路径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**operationDistance;  //保存距离</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operationRow;       //原字符串长度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operationCol;        //转译之后字符串长度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std::string strRow;       //原字符串</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std::string strCol;        //转译后字符串</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std::vector&lt;PointNode&gt; rewritePosRow;  //原字符串进行转译的位置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std::vector&lt;PointNode&gt; rewritePosCol;   //转译后字符串发生转译的位置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TitRewrite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////初始化，加载文法文件</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bool Init(const char *grammar);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//重写：根据grammar对input进行重写，保存至output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Rewrite(const std::string &amp;input, std::string &amp;output);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//退出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Exit();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*utils;</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3.2.4 PointNode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用于记录位置信息，如发生转译的开始位置和结束位置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PointNode{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start;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end;</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ITN引擎开发测试环境</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硬件要求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Intel(R) Xeon(R) CPU，内存64G。</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软件要求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操作系统建议安装CentOS 7.x，gcc/g++ 4.8及以上。</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编译和测试说明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进入到compile/compileApi文件夹下，执行如下命令：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-f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生成的库文件放在lib/libthraxrewrite.so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进入到compile/compileExe文件夹下，执行如下命令：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 -f Makefile-rec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-f Makefile-rec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生成的可执行文件放在lib/thraxrewrite-tester-rec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进入到compile/compileFar_nanwangPOC文件夹下，执行如下命令：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生成的example.far文件即为文法文件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2、测试运行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进入到testEnv-rec文件夹下,将上述生成的lib/libthraxrewrite.so、lib/thraxrewrite-tester-rec拷贝到lib目录下，将example.far文件拷贝到testEnv-rec目录下，执行如下命令：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./run.sh all_number3.txt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执行完成后会在当前目录下生成all_number3.txt.itn，即为ITN之后的文件。</w:t>
      </w:r>
    </w:p>
    <w:p>
      <w:pPr>
        <w:pStyle w:val="6"/>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离线语音识别引擎子模块-标点</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标点引擎源代码清单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标点引擎源代码清单如下：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Punc_nanwang/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crfpp_learn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LIB_LINUX</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libcrflearn.so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crf算法库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libPunctuation.so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标点引擎接口库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PunctuationTest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标点引擎测试程序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PunctuationTest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测试程序源码目录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more_thread.cpp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多线程函数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more_thread.h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标点接口</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PunctuationTest.cpp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测试程序源码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segWords.cpp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分词模块</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segWords.h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usage.cpp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工具类函数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word.list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分词字典</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Punctuation_to_tbnr</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crfpp.h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crf接口</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more_config.cpp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配置文件读取函数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more_config.h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接口函数，主要实现代码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PuncUsage.cpp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工具类函数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readme.txt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testEnv</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19_report_rewrite.txt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19_report.txt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依赖库和测试程序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libcrflearn.so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libPunctuation.so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PunctuationTest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Punc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模型和配置文件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config.cfg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model</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run.sh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可执行文件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word.list</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标点引擎源代码概要设计说明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引擎功能介绍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标点引擎利用条件随机场（CRF）算法对文本序列进行处理，对文本序列添加标点符号，主要支持逗号、句号、感叹号和问号四种。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适用场景及性能：语音识别结果后处理，对文本序列进行断句，添加标点符号。</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引擎输入介绍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（1）资源文件，包括：CRF模型文件：model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（2）识别结果：语音识别的转写结果作为输入</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引擎输出介绍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标点引擎会对识别结果进行处理，对识别结果添加标点，然后重写识别结果文件。</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读者对象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本文档对标点引擎进行详细设计，包括使用的算法和主要实现代码，主要面向引擎开发和维护人员。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1）有一定的C和C++语言基础；</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2）了解相关算法。</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术语定义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CRF(Conditional Random Fields)：条件随机场，给定一组输入序列条件下另一组输出序列的条件概率分布模型。 </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参考资料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Paper：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 CRF Sequence Labeling Approach to Chinese Punctuation Prediction.pdf</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Conditional Random Fields Probabilistic Models for Segmenting and Labeling Sequence Data.pdf</w:t>
      </w:r>
    </w:p>
    <w:p>
      <w:pPr>
        <w:kinsoku/>
        <w:overflowPunct/>
        <w:bidi w:val="0"/>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总体设计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标点引擎主要利用条件随机场算法，并对引擎接口进行设计实现，下面进行简要介绍。</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CRF）是给定随机变量X条件下，随机变量Y的马尔可夫随机场。在序列标注问题上，主要用到的是线性链条件随机场，这时概率模型可以表示为P(Y|X)，Y是输出变量，表示标记序列，X是输入变量，表示标注的观测序列，标记序列也称为状态序列。学习时，利用训练数据集通过极大似然估计得到条件概率模型P(Y|X)，预测时，对于给定的输入序列X，求出条件概率P(Y|X)最大的输出序列。</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color w:val="333333"/>
          <w:sz w:val="28"/>
          <w:szCs w:val="28"/>
        </w:rPr>
        <w:drawing>
          <wp:inline distT="0" distB="0" distL="0" distR="0">
            <wp:extent cx="2780030" cy="1053465"/>
            <wp:effectExtent l="0" t="0" r="8890" b="13335"/>
            <wp:docPr id="209" name="图片 209" descr="屏幕快照 2016-08-08 下午3.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屏幕快照 2016-08-08 下午3.47.4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780030" cy="1053465"/>
                    </a:xfrm>
                    <a:prstGeom prst="rect">
                      <a:avLst/>
                    </a:prstGeom>
                    <a:noFill/>
                    <a:ln>
                      <a:noFill/>
                    </a:ln>
                  </pic:spPr>
                </pic:pic>
              </a:graphicData>
            </a:graphic>
          </wp:inline>
        </w:drawing>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图1.1 X和Y具有相同结构的线性链条件随机场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在本应用中，对识别结果进行分词处理，每个分词作为一个输入label，即</w:t>
      </w:r>
      <m:oMath>
        <m:sSub>
          <m:sSubPr>
            <m:ctrlPr>
              <w:rPr>
                <w:rFonts w:hint="eastAsia" w:ascii="Cambria Math" w:hAnsi="Cambria Math" w:eastAsia="微软雅黑" w:cs="微软雅黑"/>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sz w:val="28"/>
                <w:szCs w:val="28"/>
              </w:rPr>
            </m:ctrlPr>
          </m:sub>
        </m:sSub>
        <m:r>
          <m:rPr>
            <m:sty m:val="p"/>
          </m:rPr>
          <w:rPr>
            <w:rFonts w:hint="eastAsia" w:ascii="Cambria Math" w:hAnsi="Cambria Math" w:eastAsia="微软雅黑" w:cs="微软雅黑"/>
            <w:sz w:val="28"/>
            <w:szCs w:val="28"/>
          </w:rPr>
          <m:t>,i∈(1,N)</m:t>
        </m:r>
      </m:oMath>
      <w:r>
        <w:rPr>
          <w:rFonts w:hint="eastAsia" w:ascii="微软雅黑" w:hAnsi="微软雅黑" w:eastAsia="微软雅黑" w:cs="微软雅黑"/>
          <w:sz w:val="28"/>
          <w:szCs w:val="28"/>
        </w:rPr>
        <w:t>，，多个label组成一个输入文本X。为了让模型学习到文本断句信息，这里用较长句子（包含多个标点符号的文本）作为一条训练数据，进行模型训练。</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标点引擎是以识别引擎输出结果作为输入文件的，对识别结果进行加标点，因为识别引擎本身识别结果为分词形式，所以引擎不再进行重新分词，直接送引擎进行后处理，主要接口包括：</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1）模型初始化</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2）对识别结果进行处理，添加标点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3）退出引擎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可靠性设计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1）函数返回值规范，对应程序里的异常（如：文件打开失败、内存分配、释放异常等），通过函数返回值的形式逐层向上反馈，避免直接退出引擎；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2）支持多线程异步调用，加快处理速度。</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扩展性设计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支持跨平台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目前引擎支持intel、ARM平台上的编译运行。</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引擎对各类异常进行判断，有一定的容错机制。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易用性设计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引擎接口设计简洁，方便开发者快速熟悉引擎接口调用流程，快速完成接口集成；</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引擎同时提供了接口测试程序，可供开发者参考。</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标点引擎模块接口设计说明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本文档主要对标点引擎接口进行详细说明。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接口头文件：Punctuation.h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动态库文件：libPunctuation.lib libcrflearn.lib</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初始化接口 PunctuationInit</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bool PunctuationInit(const char* puncPath,const char* configFile,const int numberOfSession);</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函数功能：初始化模型及线程数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返回值：bool</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参数：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puncPath：配置文件路径</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configFile：配置文件名称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numberOfSession：开启线程数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文本处理 PunctuationProcess</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PunctuationProcess(const std::string &amp;recString,std::string &amp;recStringMarkEnds,const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函数功能：对文本序列进行处理，添加标点符号</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recString：分词后的字符串</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recStringMarkEnds：添加标点符号后的字符串</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sessionId：线程id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参数举例：</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输入：您好 很高兴 为您服务 请问 有什么 可以帮您</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输出：您好， 很高兴 为您服务， 请问 有什么 可以帮您</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退出 PunctuationExit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PunctuationExit()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函数功能：退出引擎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标点引擎数据结构设计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条件随机场使用crf++开源库实现，下面对主要利用的函数进行说明。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主要接口和库函数为：Punctuation.h、libcrflearn.so、libPunctuation.so</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CRFPP::Model类</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主要方法：</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createModel(const char *arg)</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主要功能：初始化模型</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参数：模型文件名及相关参数，例如“-v1 -m model”,-v1指定详细信息的层级，可以输出模型的详细信息，这里使用“-v1”即可。</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createTagger()</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主要功能：由model调用，生成Tagger实例，多线调用时共享模型</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CRFPP::Tagger类</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主要方法：</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add(const char* str)</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主要功能：将分词添加到当前预测序列文本中</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参数：分词</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parse()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函数功能：解析文本序列，为文本序列添加标记</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size_t xsize()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函数功能：返回列的大小</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size_t ysize()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函数功能：返回输出tags的大小</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char*   y2(size_t i)</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函数功能：返回第i-th token的输出标签</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clear()</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函数功能：清除所有上下文token</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聚类引擎开发测试环境</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硬件要求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Intel(R) Xeon(R) CPU，内存64G。</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软件要求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操作系统建议安装CentOS 7.x，gcc/g++ 4.8及以上。</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编译和测试说明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进入到crfpp_learn目录，编译libcrflearn.so库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进入到Punctuation_to_tbnr目录，编译libPunctuation.so接口库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进入到PunctuationTest目录，编译PunctuationTest可执行文件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以上库和可执行文件均生成在LIB_LINUX目录下。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2）测试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测试目录testEnv,将LIB_LINUX下的文件拷贝到当前lib目录下，然后执行一下命令：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./run.sh Punc 19_report.txt 12</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参数1：模型目录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参数2：文本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参数3：线程数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运行结果，会在当前目录下生成19_report_rewrite.txt，即为加标点的文件。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配置参数说明</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配置参数说明</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config.cfg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modelFile=Punc/model</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#标点模型文件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logFile=Punc/Punc.log</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#log日志文件</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logLevel=3</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#log等级日志，默认3</w:t>
      </w:r>
    </w:p>
    <w:sectPr>
      <w:headerReference r:id="rId11" w:type="default"/>
      <w:footerReference r:id="rId12" w:type="default"/>
      <w:pgSz w:w="11906" w:h="16838"/>
      <w:pgMar w:top="720" w:right="720" w:bottom="720" w:left="720" w:header="0" w:footer="0" w:gutter="0"/>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FE"/>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仿宋_GB2312">
    <w:altName w:val="仿宋"/>
    <w:panose1 w:val="00000000000000000000"/>
    <w:charset w:val="00"/>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wordWrap w:val="0"/>
      <w:ind w:right="-13" w:rightChars="-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wordWrap w:val="0"/>
      <w:ind w:right="-13" w:rightChars="-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wordWrap w:val="0"/>
      <w:ind w:right="-13" w:rightChars="-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rPr>
        <w:rStyle w:val="43"/>
      </w:rPr>
      <w:fldChar w:fldCharType="begin"/>
    </w:r>
    <w:r>
      <w:rPr>
        <w:rStyle w:val="43"/>
      </w:rPr>
      <w:instrText xml:space="preserve"> PAGE </w:instrText>
    </w:r>
    <w:r>
      <w:rPr>
        <w:rStyle w:val="43"/>
      </w:rPr>
      <w:fldChar w:fldCharType="separate"/>
    </w:r>
    <w:r>
      <w:rPr>
        <w:rStyle w:val="43"/>
      </w:rPr>
      <w:t>II</w:t>
    </w:r>
    <w:r>
      <w:rPr>
        <w:rStyle w:val="43"/>
      </w:rPr>
      <w:fldChar w:fldCharType="end"/>
    </w:r>
    <w:r>
      <w:rPr>
        <w:rStyle w:val="43"/>
        <w:rFonts w:hint="eastAsia"/>
      </w:rPr>
      <w:t xml:space="preserve">     </w:t>
    </w:r>
    <w:r>
      <w:fldChar w:fldCharType="begin"/>
    </w:r>
    <w:r>
      <w:instrText xml:space="preserve"> STYLEREF "TIT Software Name and Version" </w:instrText>
    </w:r>
    <w:r>
      <w:fldChar w:fldCharType="separate"/>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wordWrap w:val="0"/>
      <w:ind w:right="-13" w:rightChars="-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top w:val="none" w:color="auto" w:sz="0" w:space="0"/>
        <w:left w:val="none" w:color="auto" w:sz="0" w:space="0"/>
        <w:bottom w:val="none" w:color="auto" w:sz="0" w:space="1"/>
        <w:right w:val="none" w:color="auto" w:sz="0" w:space="0"/>
        <w:between w:val="none" w:color="auto" w:sz="0" w:space="0"/>
      </w:pBdr>
      <w:ind w:left="0" w:leftChars="0"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top w:val="none" w:color="auto" w:sz="0" w:space="0"/>
        <w:left w:val="none" w:color="auto" w:sz="0" w:space="0"/>
        <w:bottom w:val="none" w:color="auto" w:sz="0" w:space="1"/>
        <w:right w:val="none" w:color="auto" w:sz="0" w:space="0"/>
        <w:between w:val="none" w:color="auto" w:sz="0" w:space="0"/>
      </w:pBdr>
      <w:spacing w:line="240" w:lineRule="auto"/>
      <w:ind w:left="0" w:leftChars="0"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675AAB"/>
    <w:multiLevelType w:val="multilevel"/>
    <w:tmpl w:val="06675AAB"/>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
    <w:nsid w:val="0AAB7325"/>
    <w:multiLevelType w:val="multilevel"/>
    <w:tmpl w:val="0AAB7325"/>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2">
    <w:nsid w:val="0AB86E5C"/>
    <w:multiLevelType w:val="multilevel"/>
    <w:tmpl w:val="0AB86E5C"/>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3">
    <w:nsid w:val="0B4752F0"/>
    <w:multiLevelType w:val="multilevel"/>
    <w:tmpl w:val="0B4752F0"/>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4">
    <w:nsid w:val="13BA7643"/>
    <w:multiLevelType w:val="multilevel"/>
    <w:tmpl w:val="13BA7643"/>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5">
    <w:nsid w:val="16AD32AA"/>
    <w:multiLevelType w:val="multilevel"/>
    <w:tmpl w:val="16AD32AA"/>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6">
    <w:nsid w:val="17001AE6"/>
    <w:multiLevelType w:val="multilevel"/>
    <w:tmpl w:val="17001AE6"/>
    <w:lvl w:ilvl="0" w:tentative="0">
      <w:start w:val="1"/>
      <w:numFmt w:val="bullet"/>
      <w:lvlText w:val=""/>
      <w:lvlJc w:val="left"/>
      <w:pPr>
        <w:ind w:left="1280" w:hanging="420"/>
      </w:pPr>
      <w:rPr>
        <w:rFonts w:hint="default" w:ascii="Wingdings" w:hAnsi="Wingdings"/>
      </w:rPr>
    </w:lvl>
    <w:lvl w:ilvl="1" w:tentative="0">
      <w:start w:val="1"/>
      <w:numFmt w:val="bullet"/>
      <w:lvlText w:val=""/>
      <w:lvlJc w:val="left"/>
      <w:pPr>
        <w:ind w:left="1700" w:hanging="420"/>
      </w:pPr>
      <w:rPr>
        <w:rFonts w:hint="default" w:ascii="Wingdings" w:hAnsi="Wingdings"/>
      </w:rPr>
    </w:lvl>
    <w:lvl w:ilvl="2" w:tentative="0">
      <w:start w:val="1"/>
      <w:numFmt w:val="bullet"/>
      <w:lvlText w:val=""/>
      <w:lvlJc w:val="left"/>
      <w:pPr>
        <w:ind w:left="2120" w:hanging="420"/>
      </w:pPr>
      <w:rPr>
        <w:rFonts w:hint="default" w:ascii="Wingdings" w:hAnsi="Wingdings"/>
      </w:rPr>
    </w:lvl>
    <w:lvl w:ilvl="3" w:tentative="0">
      <w:start w:val="1"/>
      <w:numFmt w:val="bullet"/>
      <w:lvlText w:val=""/>
      <w:lvlJc w:val="left"/>
      <w:pPr>
        <w:ind w:left="2540" w:hanging="420"/>
      </w:pPr>
      <w:rPr>
        <w:rFonts w:hint="default" w:ascii="Wingdings" w:hAnsi="Wingdings"/>
      </w:rPr>
    </w:lvl>
    <w:lvl w:ilvl="4" w:tentative="0">
      <w:start w:val="1"/>
      <w:numFmt w:val="bullet"/>
      <w:lvlText w:val=""/>
      <w:lvlJc w:val="left"/>
      <w:pPr>
        <w:ind w:left="2960" w:hanging="420"/>
      </w:pPr>
      <w:rPr>
        <w:rFonts w:hint="default" w:ascii="Wingdings" w:hAnsi="Wingdings"/>
      </w:rPr>
    </w:lvl>
    <w:lvl w:ilvl="5" w:tentative="0">
      <w:start w:val="1"/>
      <w:numFmt w:val="bullet"/>
      <w:lvlText w:val=""/>
      <w:lvlJc w:val="left"/>
      <w:pPr>
        <w:ind w:left="3380" w:hanging="420"/>
      </w:pPr>
      <w:rPr>
        <w:rFonts w:hint="default" w:ascii="Wingdings" w:hAnsi="Wingdings"/>
      </w:rPr>
    </w:lvl>
    <w:lvl w:ilvl="6" w:tentative="0">
      <w:start w:val="1"/>
      <w:numFmt w:val="bullet"/>
      <w:lvlText w:val=""/>
      <w:lvlJc w:val="left"/>
      <w:pPr>
        <w:ind w:left="3800" w:hanging="420"/>
      </w:pPr>
      <w:rPr>
        <w:rFonts w:hint="default" w:ascii="Wingdings" w:hAnsi="Wingdings"/>
      </w:rPr>
    </w:lvl>
    <w:lvl w:ilvl="7" w:tentative="0">
      <w:start w:val="1"/>
      <w:numFmt w:val="bullet"/>
      <w:lvlText w:val=""/>
      <w:lvlJc w:val="left"/>
      <w:pPr>
        <w:ind w:left="4220" w:hanging="420"/>
      </w:pPr>
      <w:rPr>
        <w:rFonts w:hint="default" w:ascii="Wingdings" w:hAnsi="Wingdings"/>
      </w:rPr>
    </w:lvl>
    <w:lvl w:ilvl="8" w:tentative="0">
      <w:start w:val="1"/>
      <w:numFmt w:val="bullet"/>
      <w:lvlText w:val=""/>
      <w:lvlJc w:val="left"/>
      <w:pPr>
        <w:ind w:left="4640" w:hanging="420"/>
      </w:pPr>
      <w:rPr>
        <w:rFonts w:hint="default" w:ascii="Wingdings" w:hAnsi="Wingdings"/>
      </w:rPr>
    </w:lvl>
  </w:abstractNum>
  <w:abstractNum w:abstractNumId="7">
    <w:nsid w:val="17194398"/>
    <w:multiLevelType w:val="multilevel"/>
    <w:tmpl w:val="17194398"/>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8">
    <w:nsid w:val="186F1220"/>
    <w:multiLevelType w:val="multilevel"/>
    <w:tmpl w:val="186F1220"/>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9">
    <w:nsid w:val="199D5A58"/>
    <w:multiLevelType w:val="multilevel"/>
    <w:tmpl w:val="199D5A58"/>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040" w:hanging="420"/>
      </w:pPr>
      <w:rPr>
        <w:rFonts w:hint="default" w:ascii="Wingdings" w:hAnsi="Wingdings"/>
      </w:rPr>
    </w:lvl>
    <w:lvl w:ilvl="2" w:tentative="0">
      <w:start w:val="1"/>
      <w:numFmt w:val="bullet"/>
      <w:lvlText w:val=""/>
      <w:lvlJc w:val="left"/>
      <w:pPr>
        <w:ind w:left="2460" w:hanging="420"/>
      </w:pPr>
      <w:rPr>
        <w:rFonts w:hint="default" w:ascii="Wingdings" w:hAnsi="Wingdings"/>
      </w:rPr>
    </w:lvl>
    <w:lvl w:ilvl="3" w:tentative="0">
      <w:start w:val="1"/>
      <w:numFmt w:val="bullet"/>
      <w:lvlText w:val=""/>
      <w:lvlJc w:val="left"/>
      <w:pPr>
        <w:ind w:left="2880" w:hanging="420"/>
      </w:pPr>
      <w:rPr>
        <w:rFonts w:hint="default" w:ascii="Wingdings" w:hAnsi="Wingdings"/>
      </w:rPr>
    </w:lvl>
    <w:lvl w:ilvl="4" w:tentative="0">
      <w:start w:val="1"/>
      <w:numFmt w:val="bullet"/>
      <w:lvlText w:val=""/>
      <w:lvlJc w:val="left"/>
      <w:pPr>
        <w:ind w:left="3300" w:hanging="420"/>
      </w:pPr>
      <w:rPr>
        <w:rFonts w:hint="default" w:ascii="Wingdings" w:hAnsi="Wingdings"/>
      </w:rPr>
    </w:lvl>
    <w:lvl w:ilvl="5" w:tentative="0">
      <w:start w:val="1"/>
      <w:numFmt w:val="bullet"/>
      <w:lvlText w:val=""/>
      <w:lvlJc w:val="left"/>
      <w:pPr>
        <w:ind w:left="3720" w:hanging="420"/>
      </w:pPr>
      <w:rPr>
        <w:rFonts w:hint="default" w:ascii="Wingdings" w:hAnsi="Wingdings"/>
      </w:rPr>
    </w:lvl>
    <w:lvl w:ilvl="6" w:tentative="0">
      <w:start w:val="1"/>
      <w:numFmt w:val="bullet"/>
      <w:lvlText w:val=""/>
      <w:lvlJc w:val="left"/>
      <w:pPr>
        <w:ind w:left="4140" w:hanging="420"/>
      </w:pPr>
      <w:rPr>
        <w:rFonts w:hint="default" w:ascii="Wingdings" w:hAnsi="Wingdings"/>
      </w:rPr>
    </w:lvl>
    <w:lvl w:ilvl="7" w:tentative="0">
      <w:start w:val="1"/>
      <w:numFmt w:val="bullet"/>
      <w:lvlText w:val=""/>
      <w:lvlJc w:val="left"/>
      <w:pPr>
        <w:ind w:left="4560" w:hanging="420"/>
      </w:pPr>
      <w:rPr>
        <w:rFonts w:hint="default" w:ascii="Wingdings" w:hAnsi="Wingdings"/>
      </w:rPr>
    </w:lvl>
    <w:lvl w:ilvl="8" w:tentative="0">
      <w:start w:val="1"/>
      <w:numFmt w:val="bullet"/>
      <w:lvlText w:val=""/>
      <w:lvlJc w:val="left"/>
      <w:pPr>
        <w:ind w:left="4980" w:hanging="420"/>
      </w:pPr>
      <w:rPr>
        <w:rFonts w:hint="default" w:ascii="Wingdings" w:hAnsi="Wingdings"/>
      </w:rPr>
    </w:lvl>
  </w:abstractNum>
  <w:abstractNum w:abstractNumId="10">
    <w:nsid w:val="1DA16DBA"/>
    <w:multiLevelType w:val="multilevel"/>
    <w:tmpl w:val="1DA16DB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2AE1584"/>
    <w:multiLevelType w:val="multilevel"/>
    <w:tmpl w:val="22AE1584"/>
    <w:lvl w:ilvl="0" w:tentative="0">
      <w:start w:val="1"/>
      <w:numFmt w:val="bullet"/>
      <w:lvlText w:val=""/>
      <w:lvlJc w:val="left"/>
      <w:pPr>
        <w:ind w:left="1200" w:hanging="480"/>
      </w:pPr>
      <w:rPr>
        <w:rFonts w:hint="default" w:ascii="Symbol" w:hAnsi="Symbol"/>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12">
    <w:nsid w:val="247A142F"/>
    <w:multiLevelType w:val="multilevel"/>
    <w:tmpl w:val="247A142F"/>
    <w:lvl w:ilvl="0" w:tentative="0">
      <w:start w:val="1"/>
      <w:numFmt w:val="decimal"/>
      <w:lvlText w:val="%1."/>
      <w:lvlJc w:val="left"/>
      <w:pPr>
        <w:ind w:left="960" w:hanging="480"/>
      </w:pPr>
      <w:rPr>
        <w:rFonts w:hint="default"/>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13">
    <w:nsid w:val="285A452C"/>
    <w:multiLevelType w:val="multilevel"/>
    <w:tmpl w:val="285A452C"/>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4">
    <w:nsid w:val="289A5136"/>
    <w:multiLevelType w:val="multilevel"/>
    <w:tmpl w:val="289A5136"/>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15">
    <w:nsid w:val="295A2461"/>
    <w:multiLevelType w:val="multilevel"/>
    <w:tmpl w:val="295A2461"/>
    <w:lvl w:ilvl="0" w:tentative="0">
      <w:start w:val="1"/>
      <w:numFmt w:val="decimal"/>
      <w:lvlText w:val="%1)"/>
      <w:lvlJc w:val="left"/>
      <w:pPr>
        <w:tabs>
          <w:tab w:val="left" w:pos="845"/>
        </w:tabs>
        <w:ind w:left="845" w:hanging="420"/>
      </w:pPr>
      <w:rPr>
        <w:rFonts w:hint="eastAsia"/>
      </w:rPr>
    </w:lvl>
    <w:lvl w:ilvl="1" w:tentative="0">
      <w:start w:val="1"/>
      <w:numFmt w:val="decimal"/>
      <w:pStyle w:val="71"/>
      <w:lvlText w:val="%2)"/>
      <w:lvlJc w:val="left"/>
      <w:pPr>
        <w:tabs>
          <w:tab w:val="left" w:pos="845"/>
        </w:tabs>
        <w:ind w:left="845" w:hanging="420"/>
      </w:pPr>
      <w:rPr>
        <w:rFonts w:hint="eastAsia"/>
      </w:rPr>
    </w:lvl>
    <w:lvl w:ilvl="2" w:tentative="0">
      <w:start w:val="1"/>
      <w:numFmt w:val="lowerRoman"/>
      <w:lvlText w:val="%3."/>
      <w:lvlJc w:val="right"/>
      <w:pPr>
        <w:tabs>
          <w:tab w:val="left" w:pos="1265"/>
        </w:tabs>
        <w:ind w:left="1265" w:hanging="420"/>
      </w:pPr>
    </w:lvl>
    <w:lvl w:ilvl="3" w:tentative="0">
      <w:start w:val="1"/>
      <w:numFmt w:val="decimal"/>
      <w:lvlText w:val="%4."/>
      <w:lvlJc w:val="left"/>
      <w:pPr>
        <w:tabs>
          <w:tab w:val="left" w:pos="1685"/>
        </w:tabs>
        <w:ind w:left="1685" w:hanging="420"/>
      </w:pPr>
    </w:lvl>
    <w:lvl w:ilvl="4" w:tentative="0">
      <w:start w:val="1"/>
      <w:numFmt w:val="lowerLetter"/>
      <w:lvlText w:val="%5)"/>
      <w:lvlJc w:val="left"/>
      <w:pPr>
        <w:tabs>
          <w:tab w:val="left" w:pos="2105"/>
        </w:tabs>
        <w:ind w:left="2105" w:hanging="420"/>
      </w:pPr>
    </w:lvl>
    <w:lvl w:ilvl="5" w:tentative="0">
      <w:start w:val="1"/>
      <w:numFmt w:val="lowerRoman"/>
      <w:lvlText w:val="%6."/>
      <w:lvlJc w:val="right"/>
      <w:pPr>
        <w:tabs>
          <w:tab w:val="left" w:pos="2525"/>
        </w:tabs>
        <w:ind w:left="2525" w:hanging="420"/>
      </w:pPr>
    </w:lvl>
    <w:lvl w:ilvl="6" w:tentative="0">
      <w:start w:val="1"/>
      <w:numFmt w:val="decimal"/>
      <w:lvlText w:val="%7."/>
      <w:lvlJc w:val="left"/>
      <w:pPr>
        <w:tabs>
          <w:tab w:val="left" w:pos="2945"/>
        </w:tabs>
        <w:ind w:left="2945" w:hanging="420"/>
      </w:pPr>
    </w:lvl>
    <w:lvl w:ilvl="7" w:tentative="0">
      <w:start w:val="1"/>
      <w:numFmt w:val="lowerLetter"/>
      <w:lvlText w:val="%8)"/>
      <w:lvlJc w:val="left"/>
      <w:pPr>
        <w:tabs>
          <w:tab w:val="left" w:pos="3365"/>
        </w:tabs>
        <w:ind w:left="3365" w:hanging="420"/>
      </w:pPr>
    </w:lvl>
    <w:lvl w:ilvl="8" w:tentative="0">
      <w:start w:val="1"/>
      <w:numFmt w:val="lowerRoman"/>
      <w:lvlText w:val="%9."/>
      <w:lvlJc w:val="right"/>
      <w:pPr>
        <w:tabs>
          <w:tab w:val="left" w:pos="3785"/>
        </w:tabs>
        <w:ind w:left="3785" w:hanging="420"/>
      </w:pPr>
    </w:lvl>
  </w:abstractNum>
  <w:abstractNum w:abstractNumId="16">
    <w:nsid w:val="2A7B7876"/>
    <w:multiLevelType w:val="multilevel"/>
    <w:tmpl w:val="2A7B7876"/>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7">
    <w:nsid w:val="2E1D3CCE"/>
    <w:multiLevelType w:val="multilevel"/>
    <w:tmpl w:val="2E1D3CCE"/>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8">
    <w:nsid w:val="30CF3F02"/>
    <w:multiLevelType w:val="multilevel"/>
    <w:tmpl w:val="30CF3F02"/>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9">
    <w:nsid w:val="322F67D0"/>
    <w:multiLevelType w:val="multilevel"/>
    <w:tmpl w:val="322F67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5D61533"/>
    <w:multiLevelType w:val="multilevel"/>
    <w:tmpl w:val="35D61533"/>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36046EFA"/>
    <w:multiLevelType w:val="multilevel"/>
    <w:tmpl w:val="36046E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36BE55AB"/>
    <w:multiLevelType w:val="multilevel"/>
    <w:tmpl w:val="36BE55AB"/>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23">
    <w:nsid w:val="392C0890"/>
    <w:multiLevelType w:val="multilevel"/>
    <w:tmpl w:val="392C0890"/>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24">
    <w:nsid w:val="3F722B00"/>
    <w:multiLevelType w:val="multilevel"/>
    <w:tmpl w:val="3F722B00"/>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25">
    <w:nsid w:val="404C5573"/>
    <w:multiLevelType w:val="multilevel"/>
    <w:tmpl w:val="404C55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415D5FB5"/>
    <w:multiLevelType w:val="multilevel"/>
    <w:tmpl w:val="415D5FB5"/>
    <w:lvl w:ilvl="0" w:tentative="0">
      <w:start w:val="1"/>
      <w:numFmt w:val="bullet"/>
      <w:lvlText w:val=""/>
      <w:lvlJc w:val="left"/>
      <w:pPr>
        <w:ind w:left="900" w:hanging="48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27">
    <w:nsid w:val="41F5136F"/>
    <w:multiLevelType w:val="multilevel"/>
    <w:tmpl w:val="41F5136F"/>
    <w:lvl w:ilvl="0" w:tentative="0">
      <w:start w:val="1"/>
      <w:numFmt w:val="decimal"/>
      <w:lvlText w:val="%1."/>
      <w:lvlJc w:val="left"/>
      <w:pPr>
        <w:ind w:left="0" w:firstLine="0"/>
      </w:pPr>
      <w:rPr>
        <w:rFonts w:hint="eastAsia" w:ascii="Times New Roman" w:hAnsi="Times New Roman" w:eastAsia="黑体"/>
        <w:sz w:val="30"/>
      </w:rPr>
    </w:lvl>
    <w:lvl w:ilvl="1" w:tentative="0">
      <w:start w:val="1"/>
      <w:numFmt w:val="decimal"/>
      <w:lvlText w:val="%1.%2"/>
      <w:lvlJc w:val="left"/>
      <w:pPr>
        <w:ind w:left="0" w:firstLine="0"/>
      </w:pPr>
      <w:rPr>
        <w:rFonts w:hint="eastAsia" w:ascii="Times New Roman" w:hAnsi="Times New Roman" w:eastAsia="黑体"/>
        <w:sz w:val="28"/>
      </w:rPr>
    </w:lvl>
    <w:lvl w:ilvl="2" w:tentative="0">
      <w:start w:val="1"/>
      <w:numFmt w:val="decimal"/>
      <w:lvlText w:val="%1.%2.%3"/>
      <w:lvlJc w:val="left"/>
      <w:pPr>
        <w:ind w:left="0" w:firstLine="0"/>
      </w:pPr>
      <w:rPr>
        <w:rFonts w:hint="eastAsia" w:ascii="Times New Roman" w:hAnsi="Times New Roman" w:eastAsia="黑体"/>
        <w:sz w:val="24"/>
      </w:rPr>
    </w:lvl>
    <w:lvl w:ilvl="3" w:tentative="0">
      <w:start w:val="1"/>
      <w:numFmt w:val="decimal"/>
      <w:lvlText w:val="%1.%2.%3.%4"/>
      <w:lvlJc w:val="left"/>
      <w:pPr>
        <w:ind w:left="0" w:firstLine="0"/>
      </w:pPr>
      <w:rPr>
        <w:rFonts w:hint="eastAsia" w:ascii="Times New Roman" w:hAnsi="Times New Roman" w:eastAsia="黑体"/>
        <w:sz w:val="24"/>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8">
    <w:nsid w:val="54B20062"/>
    <w:multiLevelType w:val="multilevel"/>
    <w:tmpl w:val="54B20062"/>
    <w:lvl w:ilvl="0" w:tentative="0">
      <w:start w:val="1"/>
      <w:numFmt w:val="bullet"/>
      <w:lvlText w:val=""/>
      <w:lvlJc w:val="left"/>
      <w:pPr>
        <w:ind w:left="2220" w:hanging="360"/>
      </w:pPr>
      <w:rPr>
        <w:rFonts w:hint="default" w:ascii="Symbol" w:hAnsi="Symbol"/>
      </w:rPr>
    </w:lvl>
    <w:lvl w:ilvl="1" w:tentative="0">
      <w:start w:val="1"/>
      <w:numFmt w:val="bullet"/>
      <w:lvlText w:val="o"/>
      <w:lvlJc w:val="left"/>
      <w:pPr>
        <w:ind w:left="2940" w:hanging="360"/>
      </w:pPr>
      <w:rPr>
        <w:rFonts w:hint="default" w:ascii="Courier New" w:hAnsi="Courier New" w:cs="Courier New"/>
      </w:rPr>
    </w:lvl>
    <w:lvl w:ilvl="2" w:tentative="0">
      <w:start w:val="1"/>
      <w:numFmt w:val="bullet"/>
      <w:lvlText w:val=""/>
      <w:lvlJc w:val="left"/>
      <w:pPr>
        <w:ind w:left="3660" w:hanging="360"/>
      </w:pPr>
      <w:rPr>
        <w:rFonts w:hint="default" w:ascii="Wingdings" w:hAnsi="Wingdings"/>
      </w:rPr>
    </w:lvl>
    <w:lvl w:ilvl="3" w:tentative="0">
      <w:start w:val="1"/>
      <w:numFmt w:val="bullet"/>
      <w:lvlText w:val=""/>
      <w:lvlJc w:val="left"/>
      <w:pPr>
        <w:ind w:left="4380" w:hanging="360"/>
      </w:pPr>
      <w:rPr>
        <w:rFonts w:hint="default" w:ascii="Symbol" w:hAnsi="Symbol"/>
      </w:rPr>
    </w:lvl>
    <w:lvl w:ilvl="4" w:tentative="0">
      <w:start w:val="1"/>
      <w:numFmt w:val="bullet"/>
      <w:lvlText w:val="o"/>
      <w:lvlJc w:val="left"/>
      <w:pPr>
        <w:ind w:left="5100" w:hanging="360"/>
      </w:pPr>
      <w:rPr>
        <w:rFonts w:hint="default" w:ascii="Courier New" w:hAnsi="Courier New" w:cs="Courier New"/>
      </w:rPr>
    </w:lvl>
    <w:lvl w:ilvl="5" w:tentative="0">
      <w:start w:val="1"/>
      <w:numFmt w:val="bullet"/>
      <w:lvlText w:val=""/>
      <w:lvlJc w:val="left"/>
      <w:pPr>
        <w:ind w:left="5820" w:hanging="360"/>
      </w:pPr>
      <w:rPr>
        <w:rFonts w:hint="default" w:ascii="Wingdings" w:hAnsi="Wingdings"/>
      </w:rPr>
    </w:lvl>
    <w:lvl w:ilvl="6" w:tentative="0">
      <w:start w:val="1"/>
      <w:numFmt w:val="bullet"/>
      <w:lvlText w:val=""/>
      <w:lvlJc w:val="left"/>
      <w:pPr>
        <w:ind w:left="6540" w:hanging="360"/>
      </w:pPr>
      <w:rPr>
        <w:rFonts w:hint="default" w:ascii="Symbol" w:hAnsi="Symbol"/>
      </w:rPr>
    </w:lvl>
    <w:lvl w:ilvl="7" w:tentative="0">
      <w:start w:val="1"/>
      <w:numFmt w:val="bullet"/>
      <w:lvlText w:val="o"/>
      <w:lvlJc w:val="left"/>
      <w:pPr>
        <w:ind w:left="7260" w:hanging="360"/>
      </w:pPr>
      <w:rPr>
        <w:rFonts w:hint="default" w:ascii="Courier New" w:hAnsi="Courier New" w:cs="Courier New"/>
      </w:rPr>
    </w:lvl>
    <w:lvl w:ilvl="8" w:tentative="0">
      <w:start w:val="1"/>
      <w:numFmt w:val="bullet"/>
      <w:lvlText w:val=""/>
      <w:lvlJc w:val="left"/>
      <w:pPr>
        <w:ind w:left="7980" w:hanging="360"/>
      </w:pPr>
      <w:rPr>
        <w:rFonts w:hint="default" w:ascii="Wingdings" w:hAnsi="Wingdings"/>
      </w:rPr>
    </w:lvl>
  </w:abstractNum>
  <w:abstractNum w:abstractNumId="29">
    <w:nsid w:val="564264AD"/>
    <w:multiLevelType w:val="multilevel"/>
    <w:tmpl w:val="564264AD"/>
    <w:lvl w:ilvl="0" w:tentative="0">
      <w:start w:val="1"/>
      <w:numFmt w:val="decimal"/>
      <w:lvlText w:val="%1."/>
      <w:lvlJc w:val="left"/>
      <w:pPr>
        <w:ind w:left="960" w:hanging="480"/>
      </w:pPr>
      <w:rPr>
        <w:rFonts w:hint="default"/>
      </w:rPr>
    </w:lvl>
    <w:lvl w:ilvl="1" w:tentative="0">
      <w:start w:val="1"/>
      <w:numFmt w:val="bullet"/>
      <w:lvlText w:val=""/>
      <w:lvlJc w:val="left"/>
      <w:pPr>
        <w:ind w:left="1440" w:hanging="480"/>
      </w:pPr>
      <w:rPr>
        <w:rFonts w:hint="default" w:ascii="Wingdings" w:hAnsi="Wingdings"/>
      </w:rPr>
    </w:lvl>
    <w:lvl w:ilvl="2" w:tentative="0">
      <w:start w:val="1"/>
      <w:numFmt w:val="bullet"/>
      <w:lvlText w:val=""/>
      <w:lvlJc w:val="left"/>
      <w:pPr>
        <w:ind w:left="1920" w:hanging="480"/>
      </w:pPr>
      <w:rPr>
        <w:rFonts w:hint="default" w:ascii="Wingdings" w:hAnsi="Wingdings"/>
      </w:rPr>
    </w:lvl>
    <w:lvl w:ilvl="3" w:tentative="0">
      <w:start w:val="1"/>
      <w:numFmt w:val="bullet"/>
      <w:lvlText w:val=""/>
      <w:lvlJc w:val="left"/>
      <w:pPr>
        <w:ind w:left="2400" w:hanging="480"/>
      </w:pPr>
      <w:rPr>
        <w:rFonts w:hint="default" w:ascii="Wingdings" w:hAnsi="Wingdings"/>
      </w:rPr>
    </w:lvl>
    <w:lvl w:ilvl="4" w:tentative="0">
      <w:start w:val="1"/>
      <w:numFmt w:val="bullet"/>
      <w:lvlText w:val=""/>
      <w:lvlJc w:val="left"/>
      <w:pPr>
        <w:ind w:left="2880" w:hanging="480"/>
      </w:pPr>
      <w:rPr>
        <w:rFonts w:hint="default" w:ascii="Wingdings" w:hAnsi="Wingdings"/>
      </w:rPr>
    </w:lvl>
    <w:lvl w:ilvl="5" w:tentative="0">
      <w:start w:val="1"/>
      <w:numFmt w:val="bullet"/>
      <w:lvlText w:val=""/>
      <w:lvlJc w:val="left"/>
      <w:pPr>
        <w:ind w:left="3360" w:hanging="480"/>
      </w:pPr>
      <w:rPr>
        <w:rFonts w:hint="default" w:ascii="Wingdings" w:hAnsi="Wingdings"/>
      </w:rPr>
    </w:lvl>
    <w:lvl w:ilvl="6" w:tentative="0">
      <w:start w:val="1"/>
      <w:numFmt w:val="bullet"/>
      <w:lvlText w:val=""/>
      <w:lvlJc w:val="left"/>
      <w:pPr>
        <w:ind w:left="3840" w:hanging="480"/>
      </w:pPr>
      <w:rPr>
        <w:rFonts w:hint="default" w:ascii="Wingdings" w:hAnsi="Wingdings"/>
      </w:rPr>
    </w:lvl>
    <w:lvl w:ilvl="7" w:tentative="0">
      <w:start w:val="1"/>
      <w:numFmt w:val="bullet"/>
      <w:lvlText w:val=""/>
      <w:lvlJc w:val="left"/>
      <w:pPr>
        <w:ind w:left="4320" w:hanging="480"/>
      </w:pPr>
      <w:rPr>
        <w:rFonts w:hint="default" w:ascii="Wingdings" w:hAnsi="Wingdings"/>
      </w:rPr>
    </w:lvl>
    <w:lvl w:ilvl="8" w:tentative="0">
      <w:start w:val="1"/>
      <w:numFmt w:val="bullet"/>
      <w:lvlText w:val=""/>
      <w:lvlJc w:val="left"/>
      <w:pPr>
        <w:ind w:left="4800" w:hanging="480"/>
      </w:pPr>
      <w:rPr>
        <w:rFonts w:hint="default" w:ascii="Wingdings" w:hAnsi="Wingdings"/>
      </w:rPr>
    </w:lvl>
  </w:abstractNum>
  <w:abstractNum w:abstractNumId="30">
    <w:nsid w:val="579A72AE"/>
    <w:multiLevelType w:val="multilevel"/>
    <w:tmpl w:val="579A72AE"/>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31">
    <w:nsid w:val="57E8E34A"/>
    <w:multiLevelType w:val="singleLevel"/>
    <w:tmpl w:val="57E8E34A"/>
    <w:lvl w:ilvl="0" w:tentative="0">
      <w:start w:val="1"/>
      <w:numFmt w:val="bullet"/>
      <w:lvlText w:val=""/>
      <w:lvlJc w:val="left"/>
      <w:pPr>
        <w:ind w:left="420" w:hanging="420"/>
      </w:pPr>
      <w:rPr>
        <w:rFonts w:hint="default" w:ascii="Wingdings" w:hAnsi="Wingdings"/>
      </w:rPr>
    </w:lvl>
  </w:abstractNum>
  <w:abstractNum w:abstractNumId="32">
    <w:nsid w:val="5982C2CC"/>
    <w:multiLevelType w:val="singleLevel"/>
    <w:tmpl w:val="5982C2CC"/>
    <w:lvl w:ilvl="0" w:tentative="0">
      <w:start w:val="1"/>
      <w:numFmt w:val="bullet"/>
      <w:lvlText w:val=""/>
      <w:lvlJc w:val="left"/>
      <w:pPr>
        <w:ind w:left="420" w:hanging="23"/>
      </w:pPr>
      <w:rPr>
        <w:rFonts w:hint="default" w:ascii="Wingdings" w:hAnsi="Wingdings"/>
      </w:rPr>
    </w:lvl>
  </w:abstractNum>
  <w:abstractNum w:abstractNumId="33">
    <w:nsid w:val="5982C4BB"/>
    <w:multiLevelType w:val="singleLevel"/>
    <w:tmpl w:val="5982C4BB"/>
    <w:lvl w:ilvl="0" w:tentative="0">
      <w:start w:val="4"/>
      <w:numFmt w:val="decimal"/>
      <w:lvlText w:val="%1)"/>
      <w:lvlJc w:val="left"/>
      <w:pPr>
        <w:tabs>
          <w:tab w:val="left" w:pos="420"/>
        </w:tabs>
        <w:ind w:left="425" w:hanging="425"/>
      </w:pPr>
      <w:rPr>
        <w:rFonts w:hint="default"/>
      </w:rPr>
    </w:lvl>
  </w:abstractNum>
  <w:abstractNum w:abstractNumId="34">
    <w:nsid w:val="5982CE9E"/>
    <w:multiLevelType w:val="singleLevel"/>
    <w:tmpl w:val="5982CE9E"/>
    <w:lvl w:ilvl="0" w:tentative="0">
      <w:start w:val="1"/>
      <w:numFmt w:val="decimal"/>
      <w:lvlText w:val="%1)"/>
      <w:lvlJc w:val="left"/>
      <w:pPr>
        <w:tabs>
          <w:tab w:val="left" w:pos="420"/>
        </w:tabs>
        <w:ind w:left="425" w:hanging="425"/>
      </w:pPr>
      <w:rPr>
        <w:rFonts w:hint="default"/>
      </w:rPr>
    </w:lvl>
  </w:abstractNum>
  <w:abstractNum w:abstractNumId="35">
    <w:nsid w:val="5B621A86"/>
    <w:multiLevelType w:val="multilevel"/>
    <w:tmpl w:val="5B621A86"/>
    <w:lvl w:ilvl="0" w:tentative="0">
      <w:start w:val="1"/>
      <w:numFmt w:val="bullet"/>
      <w:pStyle w:val="54"/>
      <w:lvlText w:val=""/>
      <w:lvlJc w:val="left"/>
      <w:pPr>
        <w:tabs>
          <w:tab w:val="left" w:pos="840"/>
        </w:tabs>
        <w:ind w:left="0" w:firstLine="420"/>
      </w:pPr>
      <w:rPr>
        <w:rFonts w:hint="default" w:ascii="Wingdings" w:hAnsi="Wingdings"/>
      </w:rPr>
    </w:lvl>
    <w:lvl w:ilvl="1" w:tentative="0">
      <w:start w:val="1"/>
      <w:numFmt w:val="none"/>
      <w:lvlRestart w:val="0"/>
      <w:lvlText w:val="%2"/>
      <w:lvlJc w:val="left"/>
      <w:pPr>
        <w:tabs>
          <w:tab w:val="left" w:pos="0"/>
        </w:tabs>
        <w:ind w:left="0" w:firstLine="0"/>
      </w:pPr>
      <w:rPr>
        <w:rFonts w:hint="eastAsia"/>
      </w:rPr>
    </w:lvl>
    <w:lvl w:ilvl="2" w:tentative="0">
      <w:start w:val="1"/>
      <w:numFmt w:val="none"/>
      <w:lvlRestart w:val="0"/>
      <w:lvlText w:val=""/>
      <w:lvlJc w:val="left"/>
      <w:pPr>
        <w:tabs>
          <w:tab w:val="left" w:pos="0"/>
        </w:tabs>
        <w:ind w:left="0" w:firstLine="0"/>
      </w:pPr>
      <w:rPr>
        <w:rFonts w:hint="eastAsia"/>
      </w:rPr>
    </w:lvl>
    <w:lvl w:ilvl="3" w:tentative="0">
      <w:start w:val="1"/>
      <w:numFmt w:val="none"/>
      <w:lvlRestart w:val="0"/>
      <w:lvlText w:val=""/>
      <w:lvlJc w:val="right"/>
      <w:pPr>
        <w:tabs>
          <w:tab w:val="left" w:pos="0"/>
        </w:tabs>
        <w:ind w:left="0" w:firstLine="0"/>
      </w:pPr>
      <w:rPr>
        <w:rFonts w:hint="eastAsia"/>
      </w:rPr>
    </w:lvl>
    <w:lvl w:ilvl="4" w:tentative="0">
      <w:start w:val="1"/>
      <w:numFmt w:val="none"/>
      <w:lvlRestart w:val="0"/>
      <w:lvlText w:val="%5"/>
      <w:lvlJc w:val="left"/>
      <w:pPr>
        <w:tabs>
          <w:tab w:val="left" w:pos="0"/>
        </w:tabs>
        <w:ind w:left="0" w:firstLine="0"/>
      </w:pPr>
      <w:rPr>
        <w:rFonts w:hint="eastAsia"/>
      </w:rPr>
    </w:lvl>
    <w:lvl w:ilvl="5" w:tentative="0">
      <w:start w:val="1"/>
      <w:numFmt w:val="none"/>
      <w:lvlRestart w:val="0"/>
      <w:lvlText w:val="%6"/>
      <w:lvlJc w:val="left"/>
      <w:pPr>
        <w:tabs>
          <w:tab w:val="left" w:pos="0"/>
        </w:tabs>
        <w:ind w:left="0" w:firstLine="0"/>
      </w:pPr>
      <w:rPr>
        <w:rFonts w:hint="eastAsia"/>
      </w:rPr>
    </w:lvl>
    <w:lvl w:ilvl="6" w:tentative="0">
      <w:start w:val="1"/>
      <w:numFmt w:val="none"/>
      <w:lvlRestart w:val="0"/>
      <w:lvlText w:val="%7"/>
      <w:lvlJc w:val="right"/>
      <w:pPr>
        <w:tabs>
          <w:tab w:val="left" w:pos="0"/>
        </w:tabs>
        <w:ind w:left="0" w:firstLine="0"/>
      </w:pPr>
      <w:rPr>
        <w:rFonts w:hint="eastAsia"/>
      </w:rPr>
    </w:lvl>
    <w:lvl w:ilvl="7" w:tentative="0">
      <w:start w:val="1"/>
      <w:numFmt w:val="none"/>
      <w:lvlRestart w:val="0"/>
      <w:lvlText w:val="%8"/>
      <w:lvlJc w:val="left"/>
      <w:pPr>
        <w:tabs>
          <w:tab w:val="left" w:pos="0"/>
        </w:tabs>
        <w:ind w:left="0" w:firstLine="0"/>
      </w:pPr>
      <w:rPr>
        <w:rFonts w:hint="eastAsia"/>
      </w:rPr>
    </w:lvl>
    <w:lvl w:ilvl="8" w:tentative="0">
      <w:start w:val="1"/>
      <w:numFmt w:val="none"/>
      <w:lvlRestart w:val="0"/>
      <w:lvlText w:val="%9"/>
      <w:lvlJc w:val="right"/>
      <w:pPr>
        <w:tabs>
          <w:tab w:val="left" w:pos="0"/>
        </w:tabs>
        <w:ind w:left="0" w:firstLine="0"/>
      </w:pPr>
      <w:rPr>
        <w:rFonts w:hint="eastAsia"/>
      </w:rPr>
    </w:lvl>
  </w:abstractNum>
  <w:abstractNum w:abstractNumId="36">
    <w:nsid w:val="5C8D4E53"/>
    <w:multiLevelType w:val="multilevel"/>
    <w:tmpl w:val="5C8D4E53"/>
    <w:lvl w:ilvl="0" w:tentative="0">
      <w:start w:val="1"/>
      <w:numFmt w:val="bullet"/>
      <w:lvlText w:val=""/>
      <w:lvlJc w:val="left"/>
      <w:pPr>
        <w:ind w:left="1200" w:hanging="48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37">
    <w:nsid w:val="5CA91C7E"/>
    <w:multiLevelType w:val="multilevel"/>
    <w:tmpl w:val="5CA91C7E"/>
    <w:lvl w:ilvl="0" w:tentative="0">
      <w:start w:val="1"/>
      <w:numFmt w:val="bullet"/>
      <w:pStyle w:val="93"/>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8">
    <w:nsid w:val="60B5E23D"/>
    <w:multiLevelType w:val="multilevel"/>
    <w:tmpl w:val="60B5E23D"/>
    <w:lvl w:ilvl="0" w:tentative="0">
      <w:start w:val="1"/>
      <w:numFmt w:val="decimal"/>
      <w:pStyle w:val="4"/>
      <w:suff w:val="space"/>
      <w:lvlText w:val="%1."/>
      <w:lvlJc w:val="left"/>
      <w:pPr>
        <w:tabs>
          <w:tab w:val="left" w:pos="420"/>
        </w:tabs>
        <w:ind w:left="432" w:hanging="432"/>
      </w:pPr>
      <w:rPr>
        <w:rFonts w:hint="default"/>
      </w:rPr>
    </w:lvl>
    <w:lvl w:ilvl="1" w:tentative="0">
      <w:start w:val="1"/>
      <w:numFmt w:val="decimal"/>
      <w:pStyle w:val="5"/>
      <w:suff w:val="space"/>
      <w:lvlText w:val="%1.%2."/>
      <w:lvlJc w:val="left"/>
      <w:pPr>
        <w:tabs>
          <w:tab w:val="left" w:pos="420"/>
        </w:tabs>
        <w:ind w:left="0" w:leftChars="0" w:firstLine="0" w:firstLineChars="0"/>
      </w:pPr>
      <w:rPr>
        <w:rFonts w:hint="default"/>
      </w:rPr>
    </w:lvl>
    <w:lvl w:ilvl="2" w:tentative="0">
      <w:start w:val="1"/>
      <w:numFmt w:val="decimal"/>
      <w:pStyle w:val="6"/>
      <w:suff w:val="space"/>
      <w:lvlText w:val="%1.%2.%3."/>
      <w:lvlJc w:val="left"/>
      <w:pPr>
        <w:tabs>
          <w:tab w:val="left" w:pos="0"/>
        </w:tabs>
        <w:ind w:left="0" w:leftChars="0" w:firstLine="0" w:firstLineChars="0"/>
      </w:pPr>
      <w:rPr>
        <w:rFonts w:hint="default"/>
      </w:rPr>
    </w:lvl>
    <w:lvl w:ilvl="3" w:tentative="0">
      <w:start w:val="1"/>
      <w:numFmt w:val="decimal"/>
      <w:pStyle w:val="7"/>
      <w:suff w:val="space"/>
      <w:lvlText w:val="%1.%2.%3.%4."/>
      <w:lvlJc w:val="left"/>
      <w:pPr>
        <w:tabs>
          <w:tab w:val="left" w:pos="420"/>
        </w:tabs>
        <w:ind w:left="0" w:leftChars="0" w:firstLine="0" w:firstLineChars="0"/>
      </w:pPr>
      <w:rPr>
        <w:rFonts w:hint="default"/>
      </w:rPr>
    </w:lvl>
    <w:lvl w:ilvl="4" w:tentative="0">
      <w:start w:val="1"/>
      <w:numFmt w:val="decimal"/>
      <w:pStyle w:val="8"/>
      <w:suff w:val="space"/>
      <w:lvlText w:val="%1.%2.%3.%4.%5."/>
      <w:lvlJc w:val="left"/>
      <w:pPr>
        <w:tabs>
          <w:tab w:val="left" w:pos="0"/>
        </w:tabs>
        <w:ind w:left="0" w:leftChars="0" w:firstLine="0" w:firstLineChars="0"/>
      </w:pPr>
      <w:rPr>
        <w:rFonts w:hint="default"/>
      </w:rPr>
    </w:lvl>
    <w:lvl w:ilvl="5" w:tentative="0">
      <w:start w:val="1"/>
      <w:numFmt w:val="decimal"/>
      <w:pStyle w:val="9"/>
      <w:lvlText w:val="%1.%2.%3.%4.%5.%6."/>
      <w:lvlJc w:val="left"/>
      <w:pPr>
        <w:ind w:left="0" w:leftChars="0" w:firstLine="0" w:firstLineChars="0"/>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abstractNum w:abstractNumId="39">
    <w:nsid w:val="66727EFD"/>
    <w:multiLevelType w:val="multilevel"/>
    <w:tmpl w:val="66727EFD"/>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40">
    <w:nsid w:val="67C65D41"/>
    <w:multiLevelType w:val="multilevel"/>
    <w:tmpl w:val="67C65D41"/>
    <w:lvl w:ilvl="0" w:tentative="0">
      <w:start w:val="1"/>
      <w:numFmt w:val="bullet"/>
      <w:lvlText w:val=""/>
      <w:lvlJc w:val="left"/>
      <w:pPr>
        <w:ind w:left="1200" w:hanging="480"/>
      </w:pPr>
      <w:rPr>
        <w:rFonts w:hint="default" w:ascii="Symbol" w:hAnsi="Symbol"/>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41">
    <w:nsid w:val="6883480C"/>
    <w:multiLevelType w:val="multilevel"/>
    <w:tmpl w:val="6883480C"/>
    <w:lvl w:ilvl="0" w:tentative="0">
      <w:start w:val="1"/>
      <w:numFmt w:val="decimal"/>
      <w:pStyle w:val="67"/>
      <w:lvlText w:val="%1)"/>
      <w:lvlJc w:val="left"/>
      <w:pPr>
        <w:tabs>
          <w:tab w:val="left" w:pos="839"/>
        </w:tabs>
        <w:ind w:left="0" w:firstLine="420"/>
      </w:pPr>
      <w:rPr>
        <w:rFonts w:hint="eastAsia"/>
      </w:rPr>
    </w:lvl>
    <w:lvl w:ilvl="1" w:tentative="0">
      <w:start w:val="1"/>
      <w:numFmt w:val="lowerLetter"/>
      <w:pStyle w:val="68"/>
      <w:lvlText w:val="%2."/>
      <w:lvlJc w:val="left"/>
      <w:pPr>
        <w:tabs>
          <w:tab w:val="left" w:pos="839"/>
        </w:tabs>
        <w:ind w:left="0" w:firstLine="420"/>
      </w:pPr>
      <w:rPr>
        <w:rFonts w:hint="eastAsia"/>
      </w:rPr>
    </w:lvl>
    <w:lvl w:ilvl="2" w:tentative="0">
      <w:start w:val="1"/>
      <w:numFmt w:val="none"/>
      <w:lvlRestart w:val="0"/>
      <w:lvlText w:val=""/>
      <w:lvlJc w:val="left"/>
      <w:pPr>
        <w:tabs>
          <w:tab w:val="left" w:pos="1140"/>
        </w:tabs>
        <w:ind w:left="1140" w:hanging="432"/>
      </w:pPr>
      <w:rPr>
        <w:rFonts w:hint="eastAsia"/>
      </w:rPr>
    </w:lvl>
    <w:lvl w:ilvl="3" w:tentative="0">
      <w:start w:val="1"/>
      <w:numFmt w:val="none"/>
      <w:lvlRestart w:val="0"/>
      <w:lvlText w:val=""/>
      <w:lvlJc w:val="right"/>
      <w:pPr>
        <w:tabs>
          <w:tab w:val="left" w:pos="1284"/>
        </w:tabs>
        <w:ind w:left="1284" w:hanging="144"/>
      </w:pPr>
      <w:rPr>
        <w:rFonts w:hint="eastAsia"/>
      </w:rPr>
    </w:lvl>
    <w:lvl w:ilvl="4" w:tentative="0">
      <w:start w:val="1"/>
      <w:numFmt w:val="none"/>
      <w:lvlRestart w:val="0"/>
      <w:lvlText w:val="%5"/>
      <w:lvlJc w:val="left"/>
      <w:pPr>
        <w:tabs>
          <w:tab w:val="left" w:pos="1428"/>
        </w:tabs>
        <w:ind w:left="1428" w:hanging="432"/>
      </w:pPr>
      <w:rPr>
        <w:rFonts w:hint="eastAsia"/>
      </w:rPr>
    </w:lvl>
    <w:lvl w:ilvl="5" w:tentative="0">
      <w:start w:val="1"/>
      <w:numFmt w:val="none"/>
      <w:lvlRestart w:val="0"/>
      <w:lvlText w:val="%6"/>
      <w:lvlJc w:val="left"/>
      <w:pPr>
        <w:tabs>
          <w:tab w:val="left" w:pos="1572"/>
        </w:tabs>
        <w:ind w:left="1572" w:hanging="432"/>
      </w:pPr>
      <w:rPr>
        <w:rFonts w:hint="eastAsia"/>
      </w:rPr>
    </w:lvl>
    <w:lvl w:ilvl="6" w:tentative="0">
      <w:start w:val="1"/>
      <w:numFmt w:val="none"/>
      <w:lvlRestart w:val="0"/>
      <w:lvlText w:val="%7"/>
      <w:lvlJc w:val="right"/>
      <w:pPr>
        <w:tabs>
          <w:tab w:val="left" w:pos="1716"/>
        </w:tabs>
        <w:ind w:left="1716" w:hanging="288"/>
      </w:pPr>
      <w:rPr>
        <w:rFonts w:hint="eastAsia"/>
      </w:rPr>
    </w:lvl>
    <w:lvl w:ilvl="7" w:tentative="0">
      <w:start w:val="1"/>
      <w:numFmt w:val="none"/>
      <w:lvlRestart w:val="0"/>
      <w:lvlText w:val="%8"/>
      <w:lvlJc w:val="left"/>
      <w:pPr>
        <w:tabs>
          <w:tab w:val="left" w:pos="1860"/>
        </w:tabs>
        <w:ind w:left="1860" w:hanging="432"/>
      </w:pPr>
      <w:rPr>
        <w:rFonts w:hint="eastAsia"/>
      </w:rPr>
    </w:lvl>
    <w:lvl w:ilvl="8" w:tentative="0">
      <w:start w:val="1"/>
      <w:numFmt w:val="none"/>
      <w:lvlRestart w:val="0"/>
      <w:lvlText w:val="%9"/>
      <w:lvlJc w:val="right"/>
      <w:pPr>
        <w:tabs>
          <w:tab w:val="left" w:pos="2004"/>
        </w:tabs>
        <w:ind w:left="2004" w:hanging="144"/>
      </w:pPr>
      <w:rPr>
        <w:rFonts w:hint="eastAsia"/>
      </w:rPr>
    </w:lvl>
  </w:abstractNum>
  <w:abstractNum w:abstractNumId="42">
    <w:nsid w:val="6A352F29"/>
    <w:multiLevelType w:val="multilevel"/>
    <w:tmpl w:val="6A352F29"/>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160" w:hanging="480"/>
      </w:pPr>
      <w:rPr>
        <w:rFonts w:hint="default" w:ascii="Wingdings" w:hAnsi="Wingdings"/>
      </w:rPr>
    </w:lvl>
    <w:lvl w:ilvl="2" w:tentative="0">
      <w:start w:val="1"/>
      <w:numFmt w:val="bullet"/>
      <w:lvlText w:val=""/>
      <w:lvlJc w:val="left"/>
      <w:pPr>
        <w:ind w:left="2640" w:hanging="480"/>
      </w:pPr>
      <w:rPr>
        <w:rFonts w:hint="default" w:ascii="Wingdings" w:hAnsi="Wingdings"/>
      </w:rPr>
    </w:lvl>
    <w:lvl w:ilvl="3" w:tentative="0">
      <w:start w:val="1"/>
      <w:numFmt w:val="bullet"/>
      <w:lvlText w:val=""/>
      <w:lvlJc w:val="left"/>
      <w:pPr>
        <w:ind w:left="3120" w:hanging="480"/>
      </w:pPr>
      <w:rPr>
        <w:rFonts w:hint="default" w:ascii="Wingdings" w:hAnsi="Wingdings"/>
      </w:rPr>
    </w:lvl>
    <w:lvl w:ilvl="4" w:tentative="0">
      <w:start w:val="1"/>
      <w:numFmt w:val="bullet"/>
      <w:lvlText w:val=""/>
      <w:lvlJc w:val="left"/>
      <w:pPr>
        <w:ind w:left="3600" w:hanging="480"/>
      </w:pPr>
      <w:rPr>
        <w:rFonts w:hint="default" w:ascii="Wingdings" w:hAnsi="Wingdings"/>
      </w:rPr>
    </w:lvl>
    <w:lvl w:ilvl="5" w:tentative="0">
      <w:start w:val="1"/>
      <w:numFmt w:val="bullet"/>
      <w:lvlText w:val=""/>
      <w:lvlJc w:val="left"/>
      <w:pPr>
        <w:ind w:left="4080" w:hanging="480"/>
      </w:pPr>
      <w:rPr>
        <w:rFonts w:hint="default" w:ascii="Wingdings" w:hAnsi="Wingdings"/>
      </w:rPr>
    </w:lvl>
    <w:lvl w:ilvl="6" w:tentative="0">
      <w:start w:val="1"/>
      <w:numFmt w:val="bullet"/>
      <w:lvlText w:val=""/>
      <w:lvlJc w:val="left"/>
      <w:pPr>
        <w:ind w:left="4560" w:hanging="480"/>
      </w:pPr>
      <w:rPr>
        <w:rFonts w:hint="default" w:ascii="Wingdings" w:hAnsi="Wingdings"/>
      </w:rPr>
    </w:lvl>
    <w:lvl w:ilvl="7" w:tentative="0">
      <w:start w:val="1"/>
      <w:numFmt w:val="bullet"/>
      <w:lvlText w:val=""/>
      <w:lvlJc w:val="left"/>
      <w:pPr>
        <w:ind w:left="5040" w:hanging="480"/>
      </w:pPr>
      <w:rPr>
        <w:rFonts w:hint="default" w:ascii="Wingdings" w:hAnsi="Wingdings"/>
      </w:rPr>
    </w:lvl>
    <w:lvl w:ilvl="8" w:tentative="0">
      <w:start w:val="1"/>
      <w:numFmt w:val="bullet"/>
      <w:lvlText w:val=""/>
      <w:lvlJc w:val="left"/>
      <w:pPr>
        <w:ind w:left="5520" w:hanging="480"/>
      </w:pPr>
      <w:rPr>
        <w:rFonts w:hint="default" w:ascii="Wingdings" w:hAnsi="Wingdings"/>
      </w:rPr>
    </w:lvl>
  </w:abstractNum>
  <w:abstractNum w:abstractNumId="43">
    <w:nsid w:val="6EFD2496"/>
    <w:multiLevelType w:val="multilevel"/>
    <w:tmpl w:val="6EFD2496"/>
    <w:lvl w:ilvl="0" w:tentative="0">
      <w:start w:val="1"/>
      <w:numFmt w:val="bullet"/>
      <w:lvlText w:val=""/>
      <w:lvlJc w:val="left"/>
      <w:pPr>
        <w:ind w:left="1280" w:hanging="420"/>
      </w:pPr>
      <w:rPr>
        <w:rFonts w:hint="default" w:ascii="Wingdings" w:hAnsi="Wingdings"/>
      </w:rPr>
    </w:lvl>
    <w:lvl w:ilvl="1" w:tentative="0">
      <w:start w:val="1"/>
      <w:numFmt w:val="bullet"/>
      <w:lvlText w:val=""/>
      <w:lvlJc w:val="left"/>
      <w:pPr>
        <w:ind w:left="1700" w:hanging="420"/>
      </w:pPr>
      <w:rPr>
        <w:rFonts w:hint="default" w:ascii="Wingdings" w:hAnsi="Wingdings"/>
      </w:rPr>
    </w:lvl>
    <w:lvl w:ilvl="2" w:tentative="0">
      <w:start w:val="1"/>
      <w:numFmt w:val="bullet"/>
      <w:lvlText w:val=""/>
      <w:lvlJc w:val="left"/>
      <w:pPr>
        <w:ind w:left="2120" w:hanging="420"/>
      </w:pPr>
      <w:rPr>
        <w:rFonts w:hint="default" w:ascii="Wingdings" w:hAnsi="Wingdings"/>
      </w:rPr>
    </w:lvl>
    <w:lvl w:ilvl="3" w:tentative="0">
      <w:start w:val="1"/>
      <w:numFmt w:val="bullet"/>
      <w:lvlText w:val=""/>
      <w:lvlJc w:val="left"/>
      <w:pPr>
        <w:ind w:left="2540" w:hanging="420"/>
      </w:pPr>
      <w:rPr>
        <w:rFonts w:hint="default" w:ascii="Wingdings" w:hAnsi="Wingdings"/>
      </w:rPr>
    </w:lvl>
    <w:lvl w:ilvl="4" w:tentative="0">
      <w:start w:val="1"/>
      <w:numFmt w:val="bullet"/>
      <w:lvlText w:val=""/>
      <w:lvlJc w:val="left"/>
      <w:pPr>
        <w:ind w:left="2960" w:hanging="420"/>
      </w:pPr>
      <w:rPr>
        <w:rFonts w:hint="default" w:ascii="Wingdings" w:hAnsi="Wingdings"/>
      </w:rPr>
    </w:lvl>
    <w:lvl w:ilvl="5" w:tentative="0">
      <w:start w:val="1"/>
      <w:numFmt w:val="bullet"/>
      <w:lvlText w:val=""/>
      <w:lvlJc w:val="left"/>
      <w:pPr>
        <w:ind w:left="3380" w:hanging="420"/>
      </w:pPr>
      <w:rPr>
        <w:rFonts w:hint="default" w:ascii="Wingdings" w:hAnsi="Wingdings"/>
      </w:rPr>
    </w:lvl>
    <w:lvl w:ilvl="6" w:tentative="0">
      <w:start w:val="1"/>
      <w:numFmt w:val="bullet"/>
      <w:lvlText w:val=""/>
      <w:lvlJc w:val="left"/>
      <w:pPr>
        <w:ind w:left="3800" w:hanging="420"/>
      </w:pPr>
      <w:rPr>
        <w:rFonts w:hint="default" w:ascii="Wingdings" w:hAnsi="Wingdings"/>
      </w:rPr>
    </w:lvl>
    <w:lvl w:ilvl="7" w:tentative="0">
      <w:start w:val="1"/>
      <w:numFmt w:val="bullet"/>
      <w:lvlText w:val=""/>
      <w:lvlJc w:val="left"/>
      <w:pPr>
        <w:ind w:left="4220" w:hanging="420"/>
      </w:pPr>
      <w:rPr>
        <w:rFonts w:hint="default" w:ascii="Wingdings" w:hAnsi="Wingdings"/>
      </w:rPr>
    </w:lvl>
    <w:lvl w:ilvl="8" w:tentative="0">
      <w:start w:val="1"/>
      <w:numFmt w:val="bullet"/>
      <w:lvlText w:val=""/>
      <w:lvlJc w:val="left"/>
      <w:pPr>
        <w:ind w:left="4640" w:hanging="420"/>
      </w:pPr>
      <w:rPr>
        <w:rFonts w:hint="default" w:ascii="Wingdings" w:hAnsi="Wingdings"/>
      </w:rPr>
    </w:lvl>
  </w:abstractNum>
  <w:abstractNum w:abstractNumId="44">
    <w:nsid w:val="75156731"/>
    <w:multiLevelType w:val="multilevel"/>
    <w:tmpl w:val="75156731"/>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200" w:hanging="480"/>
      </w:pPr>
      <w:rPr>
        <w:rFonts w:hint="default" w:ascii="Wingdings" w:hAnsi="Wingdings"/>
      </w:rPr>
    </w:lvl>
    <w:lvl w:ilvl="2" w:tentative="0">
      <w:start w:val="1"/>
      <w:numFmt w:val="bullet"/>
      <w:lvlText w:val=""/>
      <w:lvlJc w:val="left"/>
      <w:pPr>
        <w:ind w:left="1680" w:hanging="480"/>
      </w:pPr>
      <w:rPr>
        <w:rFonts w:hint="default" w:ascii="Wingdings" w:hAnsi="Wingdings"/>
      </w:rPr>
    </w:lvl>
    <w:lvl w:ilvl="3" w:tentative="0">
      <w:start w:val="1"/>
      <w:numFmt w:val="bullet"/>
      <w:lvlText w:val=""/>
      <w:lvlJc w:val="left"/>
      <w:pPr>
        <w:ind w:left="2160" w:hanging="480"/>
      </w:pPr>
      <w:rPr>
        <w:rFonts w:hint="default" w:ascii="Wingdings" w:hAnsi="Wingdings"/>
      </w:rPr>
    </w:lvl>
    <w:lvl w:ilvl="4" w:tentative="0">
      <w:start w:val="1"/>
      <w:numFmt w:val="bullet"/>
      <w:lvlText w:val=""/>
      <w:lvlJc w:val="left"/>
      <w:pPr>
        <w:ind w:left="2640" w:hanging="480"/>
      </w:pPr>
      <w:rPr>
        <w:rFonts w:hint="default" w:ascii="Wingdings" w:hAnsi="Wingdings"/>
      </w:rPr>
    </w:lvl>
    <w:lvl w:ilvl="5" w:tentative="0">
      <w:start w:val="1"/>
      <w:numFmt w:val="bullet"/>
      <w:lvlText w:val=""/>
      <w:lvlJc w:val="left"/>
      <w:pPr>
        <w:ind w:left="3120" w:hanging="480"/>
      </w:pPr>
      <w:rPr>
        <w:rFonts w:hint="default" w:ascii="Wingdings" w:hAnsi="Wingdings"/>
      </w:rPr>
    </w:lvl>
    <w:lvl w:ilvl="6" w:tentative="0">
      <w:start w:val="1"/>
      <w:numFmt w:val="bullet"/>
      <w:lvlText w:val=""/>
      <w:lvlJc w:val="left"/>
      <w:pPr>
        <w:ind w:left="3600" w:hanging="480"/>
      </w:pPr>
      <w:rPr>
        <w:rFonts w:hint="default" w:ascii="Wingdings" w:hAnsi="Wingdings"/>
      </w:rPr>
    </w:lvl>
    <w:lvl w:ilvl="7" w:tentative="0">
      <w:start w:val="1"/>
      <w:numFmt w:val="bullet"/>
      <w:lvlText w:val=""/>
      <w:lvlJc w:val="left"/>
      <w:pPr>
        <w:ind w:left="4080" w:hanging="480"/>
      </w:pPr>
      <w:rPr>
        <w:rFonts w:hint="default" w:ascii="Wingdings" w:hAnsi="Wingdings"/>
      </w:rPr>
    </w:lvl>
    <w:lvl w:ilvl="8" w:tentative="0">
      <w:start w:val="1"/>
      <w:numFmt w:val="bullet"/>
      <w:lvlText w:val=""/>
      <w:lvlJc w:val="left"/>
      <w:pPr>
        <w:ind w:left="4560" w:hanging="480"/>
      </w:pPr>
      <w:rPr>
        <w:rFonts w:hint="default" w:ascii="Wingdings" w:hAnsi="Wingdings"/>
      </w:rPr>
    </w:lvl>
  </w:abstractNum>
  <w:abstractNum w:abstractNumId="45">
    <w:nsid w:val="7AFE2FD9"/>
    <w:multiLevelType w:val="multilevel"/>
    <w:tmpl w:val="7AFE2F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7C936297"/>
    <w:multiLevelType w:val="multilevel"/>
    <w:tmpl w:val="7C936297"/>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47">
    <w:nsid w:val="7D9C0C8E"/>
    <w:multiLevelType w:val="multilevel"/>
    <w:tmpl w:val="7D9C0C8E"/>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num w:numId="1">
    <w:abstractNumId w:val="38"/>
  </w:num>
  <w:num w:numId="2">
    <w:abstractNumId w:val="35"/>
  </w:num>
  <w:num w:numId="3">
    <w:abstractNumId w:val="41"/>
  </w:num>
  <w:num w:numId="4">
    <w:abstractNumId w:val="15"/>
  </w:num>
  <w:num w:numId="5">
    <w:abstractNumId w:val="37"/>
  </w:num>
  <w:num w:numId="6">
    <w:abstractNumId w:val="27"/>
    <w:lvlOverride w:ilvl="0">
      <w:lvl w:ilvl="0" w:tentative="1">
        <w:start w:val="1"/>
        <w:numFmt w:val="decimal"/>
        <w:pStyle w:val="120"/>
        <w:lvlText w:val="%1"/>
        <w:lvlJc w:val="left"/>
        <w:pPr>
          <w:ind w:left="432" w:hanging="432"/>
        </w:pPr>
      </w:lvl>
    </w:lvlOverride>
    <w:lvlOverride w:ilvl="1">
      <w:lvl w:ilvl="1" w:tentative="1">
        <w:start w:val="1"/>
        <w:numFmt w:val="decimal"/>
        <w:pStyle w:val="119"/>
        <w:lvlText w:val="%1.%2"/>
        <w:lvlJc w:val="left"/>
        <w:pPr>
          <w:ind w:left="576" w:hanging="576"/>
        </w:pPr>
      </w:lvl>
    </w:lvlOverride>
    <w:lvlOverride w:ilvl="2">
      <w:lvl w:ilvl="2" w:tentative="1">
        <w:start w:val="1"/>
        <w:numFmt w:val="decimal"/>
        <w:lvlText w:val="%1.%2.%3"/>
        <w:lvlJc w:val="left"/>
        <w:pPr>
          <w:ind w:left="720" w:hanging="720"/>
        </w:pPr>
      </w:lvl>
    </w:lvlOverride>
    <w:lvlOverride w:ilvl="3">
      <w:lvl w:ilvl="3" w:tentative="1">
        <w:start w:val="1"/>
        <w:numFmt w:val="decimal"/>
        <w:lvlText w:val="%1.%2.%3.%4"/>
        <w:lvlJc w:val="left"/>
        <w:pPr>
          <w:ind w:left="864" w:hanging="864"/>
        </w:pPr>
      </w:lvl>
    </w:lvlOverride>
    <w:lvlOverride w:ilvl="4">
      <w:lvl w:ilvl="4" w:tentative="1">
        <w:start w:val="1"/>
        <w:numFmt w:val="decimal"/>
        <w:lvlText w:val="%1.%2.%3.%4.%5"/>
        <w:lvlJc w:val="left"/>
        <w:pPr>
          <w:ind w:left="1008" w:hanging="1008"/>
        </w:pPr>
      </w:lvl>
    </w:lvlOverride>
    <w:lvlOverride w:ilvl="5">
      <w:lvl w:ilvl="5" w:tentative="1">
        <w:start w:val="1"/>
        <w:numFmt w:val="decimal"/>
        <w:lvlText w:val="%1.%2.%3.%4.%5.%6"/>
        <w:lvlJc w:val="left"/>
        <w:pPr>
          <w:ind w:left="1152" w:hanging="1152"/>
        </w:pPr>
      </w:lvl>
    </w:lvlOverride>
    <w:lvlOverride w:ilvl="6">
      <w:lvl w:ilvl="6" w:tentative="1">
        <w:start w:val="1"/>
        <w:numFmt w:val="decimal"/>
        <w:lvlText w:val="%1.%2.%3.%4.%5.%6.%7"/>
        <w:lvlJc w:val="left"/>
        <w:pPr>
          <w:ind w:left="1296" w:hanging="1296"/>
        </w:pPr>
      </w:lvl>
    </w:lvlOverride>
    <w:lvlOverride w:ilvl="7">
      <w:lvl w:ilvl="7" w:tentative="1">
        <w:start w:val="1"/>
        <w:numFmt w:val="decimal"/>
        <w:lvlText w:val="%1.%2.%3.%4.%5.%6.%7.%8"/>
        <w:lvlJc w:val="left"/>
        <w:pPr>
          <w:ind w:left="1440" w:hanging="1440"/>
        </w:pPr>
      </w:lvl>
    </w:lvlOverride>
    <w:lvlOverride w:ilvl="8">
      <w:lvl w:ilvl="8" w:tentative="1">
        <w:start w:val="1"/>
        <w:numFmt w:val="decimal"/>
        <w:lvlText w:val="%1.%2.%3.%4.%5.%6.%7.%8.%9"/>
        <w:lvlJc w:val="left"/>
        <w:pPr>
          <w:ind w:left="1584" w:hanging="1584"/>
        </w:pPr>
      </w:lvl>
    </w:lvlOverride>
  </w:num>
  <w:num w:numId="7">
    <w:abstractNumId w:val="9"/>
  </w:num>
  <w:num w:numId="8">
    <w:abstractNumId w:val="29"/>
  </w:num>
  <w:num w:numId="9">
    <w:abstractNumId w:val="12"/>
  </w:num>
  <w:num w:numId="10">
    <w:abstractNumId w:val="40"/>
  </w:num>
  <w:num w:numId="11">
    <w:abstractNumId w:val="28"/>
  </w:num>
  <w:num w:numId="12">
    <w:abstractNumId w:val="26"/>
  </w:num>
  <w:num w:numId="13">
    <w:abstractNumId w:val="45"/>
  </w:num>
  <w:num w:numId="14">
    <w:abstractNumId w:val="47"/>
  </w:num>
  <w:num w:numId="15">
    <w:abstractNumId w:val="19"/>
  </w:num>
  <w:num w:numId="16">
    <w:abstractNumId w:val="36"/>
  </w:num>
  <w:num w:numId="17">
    <w:abstractNumId w:val="21"/>
  </w:num>
  <w:num w:numId="18">
    <w:abstractNumId w:val="11"/>
  </w:num>
  <w:num w:numId="19">
    <w:abstractNumId w:val="42"/>
  </w:num>
  <w:num w:numId="20">
    <w:abstractNumId w:val="3"/>
  </w:num>
  <w:num w:numId="21">
    <w:abstractNumId w:val="39"/>
  </w:num>
  <w:num w:numId="22">
    <w:abstractNumId w:val="8"/>
  </w:num>
  <w:num w:numId="23">
    <w:abstractNumId w:val="0"/>
  </w:num>
  <w:num w:numId="24">
    <w:abstractNumId w:val="13"/>
  </w:num>
  <w:num w:numId="25">
    <w:abstractNumId w:val="23"/>
  </w:num>
  <w:num w:numId="26">
    <w:abstractNumId w:val="17"/>
  </w:num>
  <w:num w:numId="27">
    <w:abstractNumId w:val="46"/>
  </w:num>
  <w:num w:numId="28">
    <w:abstractNumId w:val="7"/>
  </w:num>
  <w:num w:numId="29">
    <w:abstractNumId w:val="4"/>
  </w:num>
  <w:num w:numId="30">
    <w:abstractNumId w:val="5"/>
  </w:num>
  <w:num w:numId="31">
    <w:abstractNumId w:val="16"/>
  </w:num>
  <w:num w:numId="32">
    <w:abstractNumId w:val="24"/>
  </w:num>
  <w:num w:numId="33">
    <w:abstractNumId w:val="30"/>
  </w:num>
  <w:num w:numId="34">
    <w:abstractNumId w:val="18"/>
  </w:num>
  <w:num w:numId="35">
    <w:abstractNumId w:val="44"/>
  </w:num>
  <w:num w:numId="36">
    <w:abstractNumId w:val="22"/>
  </w:num>
  <w:num w:numId="37">
    <w:abstractNumId w:val="14"/>
  </w:num>
  <w:num w:numId="38">
    <w:abstractNumId w:val="1"/>
  </w:num>
  <w:num w:numId="39">
    <w:abstractNumId w:val="34"/>
  </w:num>
  <w:num w:numId="40">
    <w:abstractNumId w:val="32"/>
  </w:num>
  <w:num w:numId="41">
    <w:abstractNumId w:val="33"/>
  </w:num>
  <w:num w:numId="42">
    <w:abstractNumId w:val="31"/>
  </w:num>
  <w:num w:numId="43">
    <w:abstractNumId w:val="6"/>
  </w:num>
  <w:num w:numId="44">
    <w:abstractNumId w:val="2"/>
  </w:num>
  <w:num w:numId="45">
    <w:abstractNumId w:val="2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3"/>
  </w:num>
  <w:num w:numId="47">
    <w:abstractNumId w:val="2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0DF"/>
    <w:rsid w:val="00002399"/>
    <w:rsid w:val="0000270B"/>
    <w:rsid w:val="000033FD"/>
    <w:rsid w:val="000038C6"/>
    <w:rsid w:val="000049E8"/>
    <w:rsid w:val="00005086"/>
    <w:rsid w:val="00006DA7"/>
    <w:rsid w:val="0000729B"/>
    <w:rsid w:val="00007819"/>
    <w:rsid w:val="00007DEA"/>
    <w:rsid w:val="0001084B"/>
    <w:rsid w:val="00010A3E"/>
    <w:rsid w:val="00010B2C"/>
    <w:rsid w:val="00010CEE"/>
    <w:rsid w:val="00011B21"/>
    <w:rsid w:val="000123E0"/>
    <w:rsid w:val="0001310C"/>
    <w:rsid w:val="00015BD9"/>
    <w:rsid w:val="00016FCD"/>
    <w:rsid w:val="000174DD"/>
    <w:rsid w:val="00017685"/>
    <w:rsid w:val="0002036E"/>
    <w:rsid w:val="00020C7D"/>
    <w:rsid w:val="00023794"/>
    <w:rsid w:val="00023C25"/>
    <w:rsid w:val="0002456C"/>
    <w:rsid w:val="00024687"/>
    <w:rsid w:val="00024794"/>
    <w:rsid w:val="000266E3"/>
    <w:rsid w:val="00027350"/>
    <w:rsid w:val="00034B6B"/>
    <w:rsid w:val="00034E2C"/>
    <w:rsid w:val="00036637"/>
    <w:rsid w:val="00037102"/>
    <w:rsid w:val="00037562"/>
    <w:rsid w:val="0004108B"/>
    <w:rsid w:val="00043147"/>
    <w:rsid w:val="00044075"/>
    <w:rsid w:val="00047E66"/>
    <w:rsid w:val="00050685"/>
    <w:rsid w:val="000529B3"/>
    <w:rsid w:val="000532E7"/>
    <w:rsid w:val="00055210"/>
    <w:rsid w:val="00055997"/>
    <w:rsid w:val="000561B1"/>
    <w:rsid w:val="00056B94"/>
    <w:rsid w:val="00057AD5"/>
    <w:rsid w:val="00061BAB"/>
    <w:rsid w:val="00063CF8"/>
    <w:rsid w:val="00065519"/>
    <w:rsid w:val="0006575C"/>
    <w:rsid w:val="000721F5"/>
    <w:rsid w:val="00072B39"/>
    <w:rsid w:val="00072C7D"/>
    <w:rsid w:val="00073AAC"/>
    <w:rsid w:val="000741C2"/>
    <w:rsid w:val="00074865"/>
    <w:rsid w:val="0007499D"/>
    <w:rsid w:val="00076456"/>
    <w:rsid w:val="00076EA6"/>
    <w:rsid w:val="00077AFB"/>
    <w:rsid w:val="000815A3"/>
    <w:rsid w:val="00081809"/>
    <w:rsid w:val="000819ED"/>
    <w:rsid w:val="00083C46"/>
    <w:rsid w:val="00083E3E"/>
    <w:rsid w:val="000840A1"/>
    <w:rsid w:val="000848D1"/>
    <w:rsid w:val="0008547E"/>
    <w:rsid w:val="0009031F"/>
    <w:rsid w:val="00090B9A"/>
    <w:rsid w:val="00090E58"/>
    <w:rsid w:val="00091370"/>
    <w:rsid w:val="000916A0"/>
    <w:rsid w:val="00091D06"/>
    <w:rsid w:val="00091D1C"/>
    <w:rsid w:val="00095220"/>
    <w:rsid w:val="00095418"/>
    <w:rsid w:val="00095488"/>
    <w:rsid w:val="00095634"/>
    <w:rsid w:val="000A2841"/>
    <w:rsid w:val="000A4C72"/>
    <w:rsid w:val="000A610D"/>
    <w:rsid w:val="000A6995"/>
    <w:rsid w:val="000A6D48"/>
    <w:rsid w:val="000B0981"/>
    <w:rsid w:val="000B0E8F"/>
    <w:rsid w:val="000B2097"/>
    <w:rsid w:val="000B357F"/>
    <w:rsid w:val="000C0382"/>
    <w:rsid w:val="000C05E4"/>
    <w:rsid w:val="000C05E7"/>
    <w:rsid w:val="000C3B83"/>
    <w:rsid w:val="000C3D22"/>
    <w:rsid w:val="000C4146"/>
    <w:rsid w:val="000C5752"/>
    <w:rsid w:val="000C6583"/>
    <w:rsid w:val="000C6A76"/>
    <w:rsid w:val="000C739D"/>
    <w:rsid w:val="000C7E63"/>
    <w:rsid w:val="000D218B"/>
    <w:rsid w:val="000D2633"/>
    <w:rsid w:val="000D2E71"/>
    <w:rsid w:val="000D3B03"/>
    <w:rsid w:val="000D47E1"/>
    <w:rsid w:val="000D5049"/>
    <w:rsid w:val="000D582D"/>
    <w:rsid w:val="000D717C"/>
    <w:rsid w:val="000E1196"/>
    <w:rsid w:val="000E1460"/>
    <w:rsid w:val="000E30F8"/>
    <w:rsid w:val="000E5C15"/>
    <w:rsid w:val="000E69FE"/>
    <w:rsid w:val="000F01BF"/>
    <w:rsid w:val="000F0DB8"/>
    <w:rsid w:val="000F2C07"/>
    <w:rsid w:val="000F2F69"/>
    <w:rsid w:val="000F2FD6"/>
    <w:rsid w:val="000F429B"/>
    <w:rsid w:val="000F4A0C"/>
    <w:rsid w:val="000F572C"/>
    <w:rsid w:val="000F6011"/>
    <w:rsid w:val="000F6B5A"/>
    <w:rsid w:val="00101B86"/>
    <w:rsid w:val="00102BDB"/>
    <w:rsid w:val="0010422A"/>
    <w:rsid w:val="00104472"/>
    <w:rsid w:val="00105219"/>
    <w:rsid w:val="001054D7"/>
    <w:rsid w:val="001061E9"/>
    <w:rsid w:val="00110F4B"/>
    <w:rsid w:val="00114CD3"/>
    <w:rsid w:val="00115B8B"/>
    <w:rsid w:val="001166C9"/>
    <w:rsid w:val="00116C77"/>
    <w:rsid w:val="001200BB"/>
    <w:rsid w:val="0012010D"/>
    <w:rsid w:val="001214FD"/>
    <w:rsid w:val="001218AC"/>
    <w:rsid w:val="001232DB"/>
    <w:rsid w:val="00123895"/>
    <w:rsid w:val="001253DF"/>
    <w:rsid w:val="0013236C"/>
    <w:rsid w:val="00132524"/>
    <w:rsid w:val="00134F6C"/>
    <w:rsid w:val="00136F5B"/>
    <w:rsid w:val="00137236"/>
    <w:rsid w:val="00137F3F"/>
    <w:rsid w:val="00140915"/>
    <w:rsid w:val="00145E28"/>
    <w:rsid w:val="0014743C"/>
    <w:rsid w:val="001508C1"/>
    <w:rsid w:val="00150DFC"/>
    <w:rsid w:val="00154AF4"/>
    <w:rsid w:val="00154F19"/>
    <w:rsid w:val="00155615"/>
    <w:rsid w:val="001564B4"/>
    <w:rsid w:val="001564CD"/>
    <w:rsid w:val="0015699B"/>
    <w:rsid w:val="001574AA"/>
    <w:rsid w:val="001601C8"/>
    <w:rsid w:val="001602B5"/>
    <w:rsid w:val="00161E58"/>
    <w:rsid w:val="001624B0"/>
    <w:rsid w:val="00162BC4"/>
    <w:rsid w:val="0016328E"/>
    <w:rsid w:val="00163646"/>
    <w:rsid w:val="00164E7A"/>
    <w:rsid w:val="0016544F"/>
    <w:rsid w:val="0016561B"/>
    <w:rsid w:val="0016653F"/>
    <w:rsid w:val="00166682"/>
    <w:rsid w:val="00170149"/>
    <w:rsid w:val="00170C21"/>
    <w:rsid w:val="001711F7"/>
    <w:rsid w:val="00171A4F"/>
    <w:rsid w:val="00171B4D"/>
    <w:rsid w:val="00172823"/>
    <w:rsid w:val="00172B17"/>
    <w:rsid w:val="001737FF"/>
    <w:rsid w:val="00173EB5"/>
    <w:rsid w:val="00174205"/>
    <w:rsid w:val="00177402"/>
    <w:rsid w:val="00180158"/>
    <w:rsid w:val="001819A7"/>
    <w:rsid w:val="001833A6"/>
    <w:rsid w:val="0018691C"/>
    <w:rsid w:val="001879DD"/>
    <w:rsid w:val="001907A8"/>
    <w:rsid w:val="0019170D"/>
    <w:rsid w:val="00193D57"/>
    <w:rsid w:val="00195FE9"/>
    <w:rsid w:val="0019722F"/>
    <w:rsid w:val="001A040D"/>
    <w:rsid w:val="001A1567"/>
    <w:rsid w:val="001A1A9E"/>
    <w:rsid w:val="001A1B62"/>
    <w:rsid w:val="001A2581"/>
    <w:rsid w:val="001A48B8"/>
    <w:rsid w:val="001A4A54"/>
    <w:rsid w:val="001A5EA7"/>
    <w:rsid w:val="001A63A4"/>
    <w:rsid w:val="001A79EE"/>
    <w:rsid w:val="001A7BE9"/>
    <w:rsid w:val="001B01DF"/>
    <w:rsid w:val="001B035B"/>
    <w:rsid w:val="001B09EE"/>
    <w:rsid w:val="001B28DA"/>
    <w:rsid w:val="001B42FC"/>
    <w:rsid w:val="001B6311"/>
    <w:rsid w:val="001B64C0"/>
    <w:rsid w:val="001B6B81"/>
    <w:rsid w:val="001C0A95"/>
    <w:rsid w:val="001C0C3F"/>
    <w:rsid w:val="001C14BF"/>
    <w:rsid w:val="001C2DDC"/>
    <w:rsid w:val="001C3136"/>
    <w:rsid w:val="001C4063"/>
    <w:rsid w:val="001C5417"/>
    <w:rsid w:val="001C689E"/>
    <w:rsid w:val="001D00AE"/>
    <w:rsid w:val="001D0842"/>
    <w:rsid w:val="001D09C2"/>
    <w:rsid w:val="001D0F3F"/>
    <w:rsid w:val="001D1667"/>
    <w:rsid w:val="001D16A2"/>
    <w:rsid w:val="001D1EC0"/>
    <w:rsid w:val="001D2389"/>
    <w:rsid w:val="001D23CB"/>
    <w:rsid w:val="001D2530"/>
    <w:rsid w:val="001D65B6"/>
    <w:rsid w:val="001D6E69"/>
    <w:rsid w:val="001E0F26"/>
    <w:rsid w:val="001E2C73"/>
    <w:rsid w:val="001E348A"/>
    <w:rsid w:val="001E45BA"/>
    <w:rsid w:val="001E51EC"/>
    <w:rsid w:val="001E67F6"/>
    <w:rsid w:val="001F051C"/>
    <w:rsid w:val="001F132B"/>
    <w:rsid w:val="001F2F37"/>
    <w:rsid w:val="001F58EA"/>
    <w:rsid w:val="001F6DAD"/>
    <w:rsid w:val="002007F6"/>
    <w:rsid w:val="002026FC"/>
    <w:rsid w:val="00203A46"/>
    <w:rsid w:val="00205314"/>
    <w:rsid w:val="00205B9D"/>
    <w:rsid w:val="0020755B"/>
    <w:rsid w:val="00211254"/>
    <w:rsid w:val="00212916"/>
    <w:rsid w:val="00212D63"/>
    <w:rsid w:val="00215AA9"/>
    <w:rsid w:val="00216F56"/>
    <w:rsid w:val="0021777B"/>
    <w:rsid w:val="00221E76"/>
    <w:rsid w:val="00226DF5"/>
    <w:rsid w:val="00226E02"/>
    <w:rsid w:val="00227463"/>
    <w:rsid w:val="00227881"/>
    <w:rsid w:val="00230557"/>
    <w:rsid w:val="002309AC"/>
    <w:rsid w:val="00230F4E"/>
    <w:rsid w:val="002314F0"/>
    <w:rsid w:val="00233E14"/>
    <w:rsid w:val="00234EFF"/>
    <w:rsid w:val="00235042"/>
    <w:rsid w:val="00236BD2"/>
    <w:rsid w:val="002405D3"/>
    <w:rsid w:val="00240899"/>
    <w:rsid w:val="00241884"/>
    <w:rsid w:val="00243427"/>
    <w:rsid w:val="00243BDC"/>
    <w:rsid w:val="00246AA4"/>
    <w:rsid w:val="00251615"/>
    <w:rsid w:val="00251734"/>
    <w:rsid w:val="0025226A"/>
    <w:rsid w:val="002524D3"/>
    <w:rsid w:val="002529B6"/>
    <w:rsid w:val="00254693"/>
    <w:rsid w:val="00254A1F"/>
    <w:rsid w:val="002554BE"/>
    <w:rsid w:val="0025702A"/>
    <w:rsid w:val="0025764E"/>
    <w:rsid w:val="00260C3F"/>
    <w:rsid w:val="00261EAB"/>
    <w:rsid w:val="002637C5"/>
    <w:rsid w:val="00264204"/>
    <w:rsid w:val="00265E2B"/>
    <w:rsid w:val="002662DC"/>
    <w:rsid w:val="0026660F"/>
    <w:rsid w:val="00270D64"/>
    <w:rsid w:val="00270F36"/>
    <w:rsid w:val="0027169E"/>
    <w:rsid w:val="002717E4"/>
    <w:rsid w:val="002749DA"/>
    <w:rsid w:val="00281178"/>
    <w:rsid w:val="002822C6"/>
    <w:rsid w:val="002825D3"/>
    <w:rsid w:val="00282F7B"/>
    <w:rsid w:val="002845BE"/>
    <w:rsid w:val="00284DE0"/>
    <w:rsid w:val="002862E2"/>
    <w:rsid w:val="0028646E"/>
    <w:rsid w:val="00290344"/>
    <w:rsid w:val="0029042A"/>
    <w:rsid w:val="00290B14"/>
    <w:rsid w:val="00290E74"/>
    <w:rsid w:val="0029157C"/>
    <w:rsid w:val="002916B4"/>
    <w:rsid w:val="00292FCA"/>
    <w:rsid w:val="002936AD"/>
    <w:rsid w:val="00293B33"/>
    <w:rsid w:val="002945D2"/>
    <w:rsid w:val="00294E63"/>
    <w:rsid w:val="00295B9D"/>
    <w:rsid w:val="00295F33"/>
    <w:rsid w:val="00296062"/>
    <w:rsid w:val="002974CC"/>
    <w:rsid w:val="00297AA9"/>
    <w:rsid w:val="002A01B5"/>
    <w:rsid w:val="002A08F2"/>
    <w:rsid w:val="002A145E"/>
    <w:rsid w:val="002A2277"/>
    <w:rsid w:val="002A2965"/>
    <w:rsid w:val="002A3131"/>
    <w:rsid w:val="002A31A0"/>
    <w:rsid w:val="002A31ED"/>
    <w:rsid w:val="002A41AF"/>
    <w:rsid w:val="002A4BC8"/>
    <w:rsid w:val="002A6D77"/>
    <w:rsid w:val="002A7D90"/>
    <w:rsid w:val="002B005B"/>
    <w:rsid w:val="002B006F"/>
    <w:rsid w:val="002B14A2"/>
    <w:rsid w:val="002B34E8"/>
    <w:rsid w:val="002B3A1D"/>
    <w:rsid w:val="002B4DFE"/>
    <w:rsid w:val="002B50BD"/>
    <w:rsid w:val="002B5459"/>
    <w:rsid w:val="002C0009"/>
    <w:rsid w:val="002C081E"/>
    <w:rsid w:val="002C206F"/>
    <w:rsid w:val="002C5584"/>
    <w:rsid w:val="002C68CC"/>
    <w:rsid w:val="002C6F97"/>
    <w:rsid w:val="002C71ED"/>
    <w:rsid w:val="002C7D60"/>
    <w:rsid w:val="002D3084"/>
    <w:rsid w:val="002D3399"/>
    <w:rsid w:val="002D3557"/>
    <w:rsid w:val="002D54DF"/>
    <w:rsid w:val="002D6C17"/>
    <w:rsid w:val="002E0374"/>
    <w:rsid w:val="002E0788"/>
    <w:rsid w:val="002E1831"/>
    <w:rsid w:val="002E22B7"/>
    <w:rsid w:val="002E287A"/>
    <w:rsid w:val="002E3AB3"/>
    <w:rsid w:val="002E3D6F"/>
    <w:rsid w:val="002E6002"/>
    <w:rsid w:val="002E7AD4"/>
    <w:rsid w:val="002F1213"/>
    <w:rsid w:val="002F38A5"/>
    <w:rsid w:val="002F3EC3"/>
    <w:rsid w:val="002F3FE6"/>
    <w:rsid w:val="002F429E"/>
    <w:rsid w:val="002F598D"/>
    <w:rsid w:val="002F61EE"/>
    <w:rsid w:val="002F69E3"/>
    <w:rsid w:val="002F6ACF"/>
    <w:rsid w:val="002F6F4E"/>
    <w:rsid w:val="002F7347"/>
    <w:rsid w:val="002F7506"/>
    <w:rsid w:val="0030107A"/>
    <w:rsid w:val="00301E99"/>
    <w:rsid w:val="00305F42"/>
    <w:rsid w:val="00306329"/>
    <w:rsid w:val="00306E27"/>
    <w:rsid w:val="003074E8"/>
    <w:rsid w:val="00310AE7"/>
    <w:rsid w:val="003126BF"/>
    <w:rsid w:val="003137E9"/>
    <w:rsid w:val="00313DE8"/>
    <w:rsid w:val="00313FB9"/>
    <w:rsid w:val="0031505D"/>
    <w:rsid w:val="00316032"/>
    <w:rsid w:val="003164E6"/>
    <w:rsid w:val="0031714B"/>
    <w:rsid w:val="0031731E"/>
    <w:rsid w:val="003208CA"/>
    <w:rsid w:val="003220D6"/>
    <w:rsid w:val="0032220F"/>
    <w:rsid w:val="00325394"/>
    <w:rsid w:val="00325DC6"/>
    <w:rsid w:val="00330714"/>
    <w:rsid w:val="00330BC4"/>
    <w:rsid w:val="00330BD8"/>
    <w:rsid w:val="00330C4F"/>
    <w:rsid w:val="003310EE"/>
    <w:rsid w:val="00331DB1"/>
    <w:rsid w:val="0033262C"/>
    <w:rsid w:val="0033317A"/>
    <w:rsid w:val="003338A3"/>
    <w:rsid w:val="00333A1D"/>
    <w:rsid w:val="00333EF1"/>
    <w:rsid w:val="00335F5D"/>
    <w:rsid w:val="003447DF"/>
    <w:rsid w:val="00345410"/>
    <w:rsid w:val="00350593"/>
    <w:rsid w:val="00351F7B"/>
    <w:rsid w:val="003547A6"/>
    <w:rsid w:val="00354E21"/>
    <w:rsid w:val="0035592B"/>
    <w:rsid w:val="003577AA"/>
    <w:rsid w:val="00366AE0"/>
    <w:rsid w:val="00366C3B"/>
    <w:rsid w:val="003709A7"/>
    <w:rsid w:val="00372B50"/>
    <w:rsid w:val="00372EEF"/>
    <w:rsid w:val="00373615"/>
    <w:rsid w:val="00373F1A"/>
    <w:rsid w:val="003744C2"/>
    <w:rsid w:val="003769D4"/>
    <w:rsid w:val="00377AD2"/>
    <w:rsid w:val="0038026F"/>
    <w:rsid w:val="00381A5E"/>
    <w:rsid w:val="0038339C"/>
    <w:rsid w:val="00384433"/>
    <w:rsid w:val="00387587"/>
    <w:rsid w:val="00390FC5"/>
    <w:rsid w:val="00391A90"/>
    <w:rsid w:val="003929AA"/>
    <w:rsid w:val="00392F85"/>
    <w:rsid w:val="003935AE"/>
    <w:rsid w:val="00393807"/>
    <w:rsid w:val="00395005"/>
    <w:rsid w:val="0039527B"/>
    <w:rsid w:val="00395A8A"/>
    <w:rsid w:val="00395EF4"/>
    <w:rsid w:val="00395F22"/>
    <w:rsid w:val="003967B1"/>
    <w:rsid w:val="00396BB1"/>
    <w:rsid w:val="00396FB8"/>
    <w:rsid w:val="003A103F"/>
    <w:rsid w:val="003A1371"/>
    <w:rsid w:val="003A2AF1"/>
    <w:rsid w:val="003A2DB0"/>
    <w:rsid w:val="003A384E"/>
    <w:rsid w:val="003A4A13"/>
    <w:rsid w:val="003A4B33"/>
    <w:rsid w:val="003A54CB"/>
    <w:rsid w:val="003A560E"/>
    <w:rsid w:val="003A5795"/>
    <w:rsid w:val="003A6278"/>
    <w:rsid w:val="003A6C61"/>
    <w:rsid w:val="003A7B53"/>
    <w:rsid w:val="003B01F0"/>
    <w:rsid w:val="003B044F"/>
    <w:rsid w:val="003B0900"/>
    <w:rsid w:val="003B092B"/>
    <w:rsid w:val="003B1081"/>
    <w:rsid w:val="003B5C7A"/>
    <w:rsid w:val="003B63D9"/>
    <w:rsid w:val="003C0B7F"/>
    <w:rsid w:val="003C0F77"/>
    <w:rsid w:val="003C12FC"/>
    <w:rsid w:val="003C1852"/>
    <w:rsid w:val="003C229F"/>
    <w:rsid w:val="003C40DE"/>
    <w:rsid w:val="003C4AA8"/>
    <w:rsid w:val="003C4AB2"/>
    <w:rsid w:val="003C630B"/>
    <w:rsid w:val="003C6A6E"/>
    <w:rsid w:val="003C7BBF"/>
    <w:rsid w:val="003C7C01"/>
    <w:rsid w:val="003C7CFF"/>
    <w:rsid w:val="003D11D6"/>
    <w:rsid w:val="003D1A8A"/>
    <w:rsid w:val="003D2AB3"/>
    <w:rsid w:val="003D3E13"/>
    <w:rsid w:val="003D409A"/>
    <w:rsid w:val="003D4460"/>
    <w:rsid w:val="003D5565"/>
    <w:rsid w:val="003D640D"/>
    <w:rsid w:val="003D736E"/>
    <w:rsid w:val="003D7816"/>
    <w:rsid w:val="003D7824"/>
    <w:rsid w:val="003E0359"/>
    <w:rsid w:val="003E155C"/>
    <w:rsid w:val="003E197F"/>
    <w:rsid w:val="003E2F7E"/>
    <w:rsid w:val="003E3DFD"/>
    <w:rsid w:val="003E4BF8"/>
    <w:rsid w:val="003E5395"/>
    <w:rsid w:val="003E5D5B"/>
    <w:rsid w:val="003E6229"/>
    <w:rsid w:val="003E6ABD"/>
    <w:rsid w:val="003F0DA5"/>
    <w:rsid w:val="003F1339"/>
    <w:rsid w:val="003F2BBF"/>
    <w:rsid w:val="003F2DF7"/>
    <w:rsid w:val="003F4018"/>
    <w:rsid w:val="003F4513"/>
    <w:rsid w:val="003F55F6"/>
    <w:rsid w:val="003F608D"/>
    <w:rsid w:val="003F6C90"/>
    <w:rsid w:val="003F6F45"/>
    <w:rsid w:val="00405759"/>
    <w:rsid w:val="00406FDA"/>
    <w:rsid w:val="0041086E"/>
    <w:rsid w:val="00410F4D"/>
    <w:rsid w:val="004117E8"/>
    <w:rsid w:val="0041181A"/>
    <w:rsid w:val="00411B28"/>
    <w:rsid w:val="00414F8E"/>
    <w:rsid w:val="00415BFD"/>
    <w:rsid w:val="0041761E"/>
    <w:rsid w:val="0042034B"/>
    <w:rsid w:val="004212C9"/>
    <w:rsid w:val="004214A6"/>
    <w:rsid w:val="00421609"/>
    <w:rsid w:val="0042165A"/>
    <w:rsid w:val="004225BE"/>
    <w:rsid w:val="00422618"/>
    <w:rsid w:val="00424972"/>
    <w:rsid w:val="0042503D"/>
    <w:rsid w:val="004265DC"/>
    <w:rsid w:val="00426AE7"/>
    <w:rsid w:val="00426F78"/>
    <w:rsid w:val="0042755C"/>
    <w:rsid w:val="00427AC5"/>
    <w:rsid w:val="004333DA"/>
    <w:rsid w:val="00433D74"/>
    <w:rsid w:val="0043427E"/>
    <w:rsid w:val="00434A67"/>
    <w:rsid w:val="00435BE6"/>
    <w:rsid w:val="00435D3F"/>
    <w:rsid w:val="0043765B"/>
    <w:rsid w:val="00441F8E"/>
    <w:rsid w:val="004421D2"/>
    <w:rsid w:val="00442DC9"/>
    <w:rsid w:val="00442E1E"/>
    <w:rsid w:val="00443116"/>
    <w:rsid w:val="0044362A"/>
    <w:rsid w:val="00444CED"/>
    <w:rsid w:val="00445AA2"/>
    <w:rsid w:val="004460DC"/>
    <w:rsid w:val="00446890"/>
    <w:rsid w:val="00446C88"/>
    <w:rsid w:val="004477EA"/>
    <w:rsid w:val="0045149C"/>
    <w:rsid w:val="0045505F"/>
    <w:rsid w:val="00456D3A"/>
    <w:rsid w:val="0046106B"/>
    <w:rsid w:val="004619A7"/>
    <w:rsid w:val="0046210F"/>
    <w:rsid w:val="00462CD9"/>
    <w:rsid w:val="004646A1"/>
    <w:rsid w:val="00471FF4"/>
    <w:rsid w:val="004734A6"/>
    <w:rsid w:val="0047350C"/>
    <w:rsid w:val="004746F3"/>
    <w:rsid w:val="00475529"/>
    <w:rsid w:val="004763B3"/>
    <w:rsid w:val="00480E95"/>
    <w:rsid w:val="00480EE6"/>
    <w:rsid w:val="00482026"/>
    <w:rsid w:val="00482D8F"/>
    <w:rsid w:val="00483A28"/>
    <w:rsid w:val="004845E5"/>
    <w:rsid w:val="00484820"/>
    <w:rsid w:val="00485965"/>
    <w:rsid w:val="0049022D"/>
    <w:rsid w:val="0049045C"/>
    <w:rsid w:val="00491648"/>
    <w:rsid w:val="00491750"/>
    <w:rsid w:val="00491AAA"/>
    <w:rsid w:val="00492286"/>
    <w:rsid w:val="00493992"/>
    <w:rsid w:val="004951A6"/>
    <w:rsid w:val="00495967"/>
    <w:rsid w:val="00495C26"/>
    <w:rsid w:val="0049694A"/>
    <w:rsid w:val="004A03D9"/>
    <w:rsid w:val="004A1980"/>
    <w:rsid w:val="004A29C3"/>
    <w:rsid w:val="004A31FD"/>
    <w:rsid w:val="004A54CE"/>
    <w:rsid w:val="004A7322"/>
    <w:rsid w:val="004A7E92"/>
    <w:rsid w:val="004B0E46"/>
    <w:rsid w:val="004B19B9"/>
    <w:rsid w:val="004B1CC8"/>
    <w:rsid w:val="004B3883"/>
    <w:rsid w:val="004B4479"/>
    <w:rsid w:val="004B5731"/>
    <w:rsid w:val="004B5BD1"/>
    <w:rsid w:val="004B603B"/>
    <w:rsid w:val="004B6476"/>
    <w:rsid w:val="004C191D"/>
    <w:rsid w:val="004C1AD7"/>
    <w:rsid w:val="004C3DE3"/>
    <w:rsid w:val="004C403A"/>
    <w:rsid w:val="004C4595"/>
    <w:rsid w:val="004C6033"/>
    <w:rsid w:val="004D0356"/>
    <w:rsid w:val="004D2267"/>
    <w:rsid w:val="004D2532"/>
    <w:rsid w:val="004D48A2"/>
    <w:rsid w:val="004D7046"/>
    <w:rsid w:val="004E219F"/>
    <w:rsid w:val="004E36ED"/>
    <w:rsid w:val="004E57F7"/>
    <w:rsid w:val="004E626C"/>
    <w:rsid w:val="004F1A4C"/>
    <w:rsid w:val="004F2CBE"/>
    <w:rsid w:val="004F6852"/>
    <w:rsid w:val="004F74B1"/>
    <w:rsid w:val="005006E6"/>
    <w:rsid w:val="0050115E"/>
    <w:rsid w:val="005014D0"/>
    <w:rsid w:val="00501CEC"/>
    <w:rsid w:val="00502AF9"/>
    <w:rsid w:val="005032D9"/>
    <w:rsid w:val="00504AAA"/>
    <w:rsid w:val="00505279"/>
    <w:rsid w:val="0050724C"/>
    <w:rsid w:val="0051000F"/>
    <w:rsid w:val="00510DE7"/>
    <w:rsid w:val="00511388"/>
    <w:rsid w:val="00511AA2"/>
    <w:rsid w:val="00512411"/>
    <w:rsid w:val="00513D35"/>
    <w:rsid w:val="005140BF"/>
    <w:rsid w:val="005149CF"/>
    <w:rsid w:val="005174DE"/>
    <w:rsid w:val="00517769"/>
    <w:rsid w:val="00517F53"/>
    <w:rsid w:val="005204E5"/>
    <w:rsid w:val="00522BAA"/>
    <w:rsid w:val="00523292"/>
    <w:rsid w:val="005232D6"/>
    <w:rsid w:val="00524B4B"/>
    <w:rsid w:val="00524DEE"/>
    <w:rsid w:val="00524F43"/>
    <w:rsid w:val="00526181"/>
    <w:rsid w:val="00526A67"/>
    <w:rsid w:val="00526B09"/>
    <w:rsid w:val="00526E69"/>
    <w:rsid w:val="0053016D"/>
    <w:rsid w:val="0053020D"/>
    <w:rsid w:val="005311E0"/>
    <w:rsid w:val="00532A4C"/>
    <w:rsid w:val="00533EFC"/>
    <w:rsid w:val="00534963"/>
    <w:rsid w:val="00534A02"/>
    <w:rsid w:val="00534D54"/>
    <w:rsid w:val="00534F94"/>
    <w:rsid w:val="005371C8"/>
    <w:rsid w:val="00537509"/>
    <w:rsid w:val="005409F3"/>
    <w:rsid w:val="00545497"/>
    <w:rsid w:val="005459B0"/>
    <w:rsid w:val="00550E87"/>
    <w:rsid w:val="00550FD9"/>
    <w:rsid w:val="00552384"/>
    <w:rsid w:val="005523FD"/>
    <w:rsid w:val="005525FA"/>
    <w:rsid w:val="005526F6"/>
    <w:rsid w:val="005532CD"/>
    <w:rsid w:val="00553777"/>
    <w:rsid w:val="00554367"/>
    <w:rsid w:val="00554B41"/>
    <w:rsid w:val="00560544"/>
    <w:rsid w:val="00560C56"/>
    <w:rsid w:val="00563596"/>
    <w:rsid w:val="005637C3"/>
    <w:rsid w:val="0056400F"/>
    <w:rsid w:val="00564552"/>
    <w:rsid w:val="005659A6"/>
    <w:rsid w:val="00566618"/>
    <w:rsid w:val="0056687E"/>
    <w:rsid w:val="00566F0B"/>
    <w:rsid w:val="00570CBF"/>
    <w:rsid w:val="005734B5"/>
    <w:rsid w:val="0057462D"/>
    <w:rsid w:val="0057478E"/>
    <w:rsid w:val="00574F64"/>
    <w:rsid w:val="00576873"/>
    <w:rsid w:val="00577C29"/>
    <w:rsid w:val="0058070A"/>
    <w:rsid w:val="00580E94"/>
    <w:rsid w:val="00582CC0"/>
    <w:rsid w:val="00582F19"/>
    <w:rsid w:val="00584A9B"/>
    <w:rsid w:val="00584E04"/>
    <w:rsid w:val="00585196"/>
    <w:rsid w:val="00586C06"/>
    <w:rsid w:val="00590611"/>
    <w:rsid w:val="005929C1"/>
    <w:rsid w:val="00593442"/>
    <w:rsid w:val="00593A3C"/>
    <w:rsid w:val="0059429B"/>
    <w:rsid w:val="005944CB"/>
    <w:rsid w:val="0059518C"/>
    <w:rsid w:val="00595D8E"/>
    <w:rsid w:val="00595F50"/>
    <w:rsid w:val="00596D83"/>
    <w:rsid w:val="005975AE"/>
    <w:rsid w:val="005979B8"/>
    <w:rsid w:val="00597F9E"/>
    <w:rsid w:val="005A0368"/>
    <w:rsid w:val="005A3934"/>
    <w:rsid w:val="005A684C"/>
    <w:rsid w:val="005A6FEC"/>
    <w:rsid w:val="005A7EE2"/>
    <w:rsid w:val="005B0C0D"/>
    <w:rsid w:val="005B205F"/>
    <w:rsid w:val="005B20E7"/>
    <w:rsid w:val="005B2705"/>
    <w:rsid w:val="005B2DB3"/>
    <w:rsid w:val="005B318B"/>
    <w:rsid w:val="005B3A1A"/>
    <w:rsid w:val="005B3FED"/>
    <w:rsid w:val="005B4B88"/>
    <w:rsid w:val="005B549C"/>
    <w:rsid w:val="005B5A31"/>
    <w:rsid w:val="005B5BA0"/>
    <w:rsid w:val="005C169F"/>
    <w:rsid w:val="005C2756"/>
    <w:rsid w:val="005C2B10"/>
    <w:rsid w:val="005C2BB0"/>
    <w:rsid w:val="005C2E88"/>
    <w:rsid w:val="005C4A85"/>
    <w:rsid w:val="005C5E81"/>
    <w:rsid w:val="005C76F6"/>
    <w:rsid w:val="005D0DA9"/>
    <w:rsid w:val="005D321E"/>
    <w:rsid w:val="005D3BC5"/>
    <w:rsid w:val="005D5418"/>
    <w:rsid w:val="005D5E13"/>
    <w:rsid w:val="005D619F"/>
    <w:rsid w:val="005E2849"/>
    <w:rsid w:val="005E30D3"/>
    <w:rsid w:val="005E4B0C"/>
    <w:rsid w:val="005E64CA"/>
    <w:rsid w:val="005F0445"/>
    <w:rsid w:val="005F3950"/>
    <w:rsid w:val="005F4A17"/>
    <w:rsid w:val="005F4ABD"/>
    <w:rsid w:val="005F65DA"/>
    <w:rsid w:val="005F7CAB"/>
    <w:rsid w:val="006005FE"/>
    <w:rsid w:val="0060076F"/>
    <w:rsid w:val="00601D0A"/>
    <w:rsid w:val="00603213"/>
    <w:rsid w:val="0060528D"/>
    <w:rsid w:val="00606BFE"/>
    <w:rsid w:val="00607F7A"/>
    <w:rsid w:val="006113DA"/>
    <w:rsid w:val="006117CA"/>
    <w:rsid w:val="0061495D"/>
    <w:rsid w:val="00615BD0"/>
    <w:rsid w:val="0061706B"/>
    <w:rsid w:val="00617201"/>
    <w:rsid w:val="006211A2"/>
    <w:rsid w:val="006221A8"/>
    <w:rsid w:val="00622E3A"/>
    <w:rsid w:val="0062435F"/>
    <w:rsid w:val="00625F84"/>
    <w:rsid w:val="006278F8"/>
    <w:rsid w:val="00630911"/>
    <w:rsid w:val="00631A32"/>
    <w:rsid w:val="00632EAC"/>
    <w:rsid w:val="006331ED"/>
    <w:rsid w:val="006377DA"/>
    <w:rsid w:val="00637B9B"/>
    <w:rsid w:val="00640F7B"/>
    <w:rsid w:val="00644086"/>
    <w:rsid w:val="00645A81"/>
    <w:rsid w:val="00645B6E"/>
    <w:rsid w:val="00647E2D"/>
    <w:rsid w:val="006519CF"/>
    <w:rsid w:val="00651E35"/>
    <w:rsid w:val="006524D1"/>
    <w:rsid w:val="00652B66"/>
    <w:rsid w:val="006552B8"/>
    <w:rsid w:val="00657307"/>
    <w:rsid w:val="00657A28"/>
    <w:rsid w:val="00657CC3"/>
    <w:rsid w:val="00657FB4"/>
    <w:rsid w:val="00661468"/>
    <w:rsid w:val="006640ED"/>
    <w:rsid w:val="006654D2"/>
    <w:rsid w:val="00665B02"/>
    <w:rsid w:val="0066649A"/>
    <w:rsid w:val="0066662D"/>
    <w:rsid w:val="00667E54"/>
    <w:rsid w:val="00670027"/>
    <w:rsid w:val="00671385"/>
    <w:rsid w:val="00673E75"/>
    <w:rsid w:val="006742AC"/>
    <w:rsid w:val="006758C2"/>
    <w:rsid w:val="0067618F"/>
    <w:rsid w:val="00676658"/>
    <w:rsid w:val="006778A9"/>
    <w:rsid w:val="00677B0F"/>
    <w:rsid w:val="00677E1E"/>
    <w:rsid w:val="00680509"/>
    <w:rsid w:val="006807C5"/>
    <w:rsid w:val="00681FDF"/>
    <w:rsid w:val="00683F82"/>
    <w:rsid w:val="00684A5E"/>
    <w:rsid w:val="00687721"/>
    <w:rsid w:val="00691C6E"/>
    <w:rsid w:val="00692C4E"/>
    <w:rsid w:val="006933DC"/>
    <w:rsid w:val="00693B07"/>
    <w:rsid w:val="00693CAF"/>
    <w:rsid w:val="00694048"/>
    <w:rsid w:val="00694B9D"/>
    <w:rsid w:val="006955F9"/>
    <w:rsid w:val="00695D36"/>
    <w:rsid w:val="006A1FD1"/>
    <w:rsid w:val="006A20C2"/>
    <w:rsid w:val="006A27DF"/>
    <w:rsid w:val="006A43D9"/>
    <w:rsid w:val="006A4826"/>
    <w:rsid w:val="006A48C2"/>
    <w:rsid w:val="006A4EF1"/>
    <w:rsid w:val="006B0B29"/>
    <w:rsid w:val="006B11F2"/>
    <w:rsid w:val="006B1586"/>
    <w:rsid w:val="006B1E7D"/>
    <w:rsid w:val="006B3BFF"/>
    <w:rsid w:val="006B493C"/>
    <w:rsid w:val="006B4BF7"/>
    <w:rsid w:val="006B56EA"/>
    <w:rsid w:val="006B61BD"/>
    <w:rsid w:val="006B6E37"/>
    <w:rsid w:val="006B7073"/>
    <w:rsid w:val="006B7C84"/>
    <w:rsid w:val="006C2291"/>
    <w:rsid w:val="006C68D8"/>
    <w:rsid w:val="006C7E9C"/>
    <w:rsid w:val="006D12E5"/>
    <w:rsid w:val="006D1800"/>
    <w:rsid w:val="006D36EA"/>
    <w:rsid w:val="006D69C5"/>
    <w:rsid w:val="006D74B5"/>
    <w:rsid w:val="006D7BE1"/>
    <w:rsid w:val="006D7E90"/>
    <w:rsid w:val="006E28C5"/>
    <w:rsid w:val="006E2CCC"/>
    <w:rsid w:val="006E2FA7"/>
    <w:rsid w:val="006E320D"/>
    <w:rsid w:val="006E3721"/>
    <w:rsid w:val="006E404B"/>
    <w:rsid w:val="006E526D"/>
    <w:rsid w:val="006E53DE"/>
    <w:rsid w:val="006E5477"/>
    <w:rsid w:val="006E5796"/>
    <w:rsid w:val="006E5CAB"/>
    <w:rsid w:val="006F20EB"/>
    <w:rsid w:val="006F24DF"/>
    <w:rsid w:val="006F29F6"/>
    <w:rsid w:val="006F2CA1"/>
    <w:rsid w:val="006F342B"/>
    <w:rsid w:val="006F3589"/>
    <w:rsid w:val="006F5560"/>
    <w:rsid w:val="006F67BC"/>
    <w:rsid w:val="006F6DC5"/>
    <w:rsid w:val="007003D4"/>
    <w:rsid w:val="007012AE"/>
    <w:rsid w:val="00702FA9"/>
    <w:rsid w:val="00703FD5"/>
    <w:rsid w:val="00707AED"/>
    <w:rsid w:val="007119F4"/>
    <w:rsid w:val="00713FE2"/>
    <w:rsid w:val="00714FA2"/>
    <w:rsid w:val="007166C1"/>
    <w:rsid w:val="0071727D"/>
    <w:rsid w:val="00720F67"/>
    <w:rsid w:val="00720F8E"/>
    <w:rsid w:val="00722478"/>
    <w:rsid w:val="007233A0"/>
    <w:rsid w:val="00725BBF"/>
    <w:rsid w:val="0072700C"/>
    <w:rsid w:val="00727896"/>
    <w:rsid w:val="00730F32"/>
    <w:rsid w:val="00731B9B"/>
    <w:rsid w:val="00732AFC"/>
    <w:rsid w:val="00733274"/>
    <w:rsid w:val="00733A5A"/>
    <w:rsid w:val="00733B2A"/>
    <w:rsid w:val="007349BC"/>
    <w:rsid w:val="007351DB"/>
    <w:rsid w:val="007353E1"/>
    <w:rsid w:val="00741015"/>
    <w:rsid w:val="007412EE"/>
    <w:rsid w:val="00741805"/>
    <w:rsid w:val="00742341"/>
    <w:rsid w:val="00743A1A"/>
    <w:rsid w:val="00743B2F"/>
    <w:rsid w:val="00743F7F"/>
    <w:rsid w:val="00744E2E"/>
    <w:rsid w:val="007456F6"/>
    <w:rsid w:val="0074587A"/>
    <w:rsid w:val="007459BA"/>
    <w:rsid w:val="00745A8F"/>
    <w:rsid w:val="007479B5"/>
    <w:rsid w:val="00753DA1"/>
    <w:rsid w:val="0075420B"/>
    <w:rsid w:val="007551AF"/>
    <w:rsid w:val="007570EF"/>
    <w:rsid w:val="00757B62"/>
    <w:rsid w:val="00760220"/>
    <w:rsid w:val="00760358"/>
    <w:rsid w:val="00761251"/>
    <w:rsid w:val="00764228"/>
    <w:rsid w:val="007655E5"/>
    <w:rsid w:val="00765AAD"/>
    <w:rsid w:val="007667CF"/>
    <w:rsid w:val="00766C3C"/>
    <w:rsid w:val="007738E6"/>
    <w:rsid w:val="00774287"/>
    <w:rsid w:val="00774F89"/>
    <w:rsid w:val="007752F2"/>
    <w:rsid w:val="00775A7F"/>
    <w:rsid w:val="00775BA9"/>
    <w:rsid w:val="00777127"/>
    <w:rsid w:val="007807DF"/>
    <w:rsid w:val="007851EA"/>
    <w:rsid w:val="007868D1"/>
    <w:rsid w:val="00786CDB"/>
    <w:rsid w:val="007874DC"/>
    <w:rsid w:val="00792DC8"/>
    <w:rsid w:val="00793401"/>
    <w:rsid w:val="007940C0"/>
    <w:rsid w:val="0079470F"/>
    <w:rsid w:val="0079473A"/>
    <w:rsid w:val="00794F4C"/>
    <w:rsid w:val="00797001"/>
    <w:rsid w:val="007970FD"/>
    <w:rsid w:val="007A1655"/>
    <w:rsid w:val="007A17FE"/>
    <w:rsid w:val="007A230E"/>
    <w:rsid w:val="007A23E1"/>
    <w:rsid w:val="007A2829"/>
    <w:rsid w:val="007A492E"/>
    <w:rsid w:val="007A5EC7"/>
    <w:rsid w:val="007A621C"/>
    <w:rsid w:val="007A6411"/>
    <w:rsid w:val="007A6728"/>
    <w:rsid w:val="007A6ADB"/>
    <w:rsid w:val="007B0BD0"/>
    <w:rsid w:val="007B0DF9"/>
    <w:rsid w:val="007B0FC3"/>
    <w:rsid w:val="007B1E5C"/>
    <w:rsid w:val="007B4191"/>
    <w:rsid w:val="007B4D87"/>
    <w:rsid w:val="007B622D"/>
    <w:rsid w:val="007B74EE"/>
    <w:rsid w:val="007B79A6"/>
    <w:rsid w:val="007C03FC"/>
    <w:rsid w:val="007C2929"/>
    <w:rsid w:val="007C2CA0"/>
    <w:rsid w:val="007C5A21"/>
    <w:rsid w:val="007C65F1"/>
    <w:rsid w:val="007D013D"/>
    <w:rsid w:val="007D16FA"/>
    <w:rsid w:val="007D2286"/>
    <w:rsid w:val="007D28E2"/>
    <w:rsid w:val="007D2D0F"/>
    <w:rsid w:val="007D2D5B"/>
    <w:rsid w:val="007D31E8"/>
    <w:rsid w:val="007D41DB"/>
    <w:rsid w:val="007D4413"/>
    <w:rsid w:val="007D5A74"/>
    <w:rsid w:val="007D6095"/>
    <w:rsid w:val="007E038B"/>
    <w:rsid w:val="007E177E"/>
    <w:rsid w:val="007E2322"/>
    <w:rsid w:val="007E2794"/>
    <w:rsid w:val="007E2796"/>
    <w:rsid w:val="007E55FF"/>
    <w:rsid w:val="007E5799"/>
    <w:rsid w:val="007E5D75"/>
    <w:rsid w:val="007E6160"/>
    <w:rsid w:val="007E7131"/>
    <w:rsid w:val="007E735A"/>
    <w:rsid w:val="007E742A"/>
    <w:rsid w:val="007F3851"/>
    <w:rsid w:val="007F39FE"/>
    <w:rsid w:val="007F3E85"/>
    <w:rsid w:val="007F774A"/>
    <w:rsid w:val="008019EE"/>
    <w:rsid w:val="00801CBD"/>
    <w:rsid w:val="00802D28"/>
    <w:rsid w:val="008043FB"/>
    <w:rsid w:val="008047FE"/>
    <w:rsid w:val="00805D9F"/>
    <w:rsid w:val="0080679E"/>
    <w:rsid w:val="00807BEC"/>
    <w:rsid w:val="00807C7E"/>
    <w:rsid w:val="00807DE6"/>
    <w:rsid w:val="00807E15"/>
    <w:rsid w:val="00807ED5"/>
    <w:rsid w:val="00810A97"/>
    <w:rsid w:val="0081169A"/>
    <w:rsid w:val="00814692"/>
    <w:rsid w:val="00815A11"/>
    <w:rsid w:val="008164F3"/>
    <w:rsid w:val="00816836"/>
    <w:rsid w:val="0081730D"/>
    <w:rsid w:val="00821FB6"/>
    <w:rsid w:val="00822CB9"/>
    <w:rsid w:val="008239BC"/>
    <w:rsid w:val="00823CEB"/>
    <w:rsid w:val="0082442F"/>
    <w:rsid w:val="0082483E"/>
    <w:rsid w:val="00827D85"/>
    <w:rsid w:val="008303BA"/>
    <w:rsid w:val="008320F9"/>
    <w:rsid w:val="0083585D"/>
    <w:rsid w:val="008360E2"/>
    <w:rsid w:val="008411F9"/>
    <w:rsid w:val="00841265"/>
    <w:rsid w:val="008441E9"/>
    <w:rsid w:val="00844A79"/>
    <w:rsid w:val="00844D35"/>
    <w:rsid w:val="0084565E"/>
    <w:rsid w:val="00845DB0"/>
    <w:rsid w:val="00846739"/>
    <w:rsid w:val="00846FA7"/>
    <w:rsid w:val="0085005B"/>
    <w:rsid w:val="00850BF2"/>
    <w:rsid w:val="00854878"/>
    <w:rsid w:val="00856B2B"/>
    <w:rsid w:val="00861439"/>
    <w:rsid w:val="00861640"/>
    <w:rsid w:val="00862AC1"/>
    <w:rsid w:val="00862BFC"/>
    <w:rsid w:val="0086428B"/>
    <w:rsid w:val="0086680B"/>
    <w:rsid w:val="008710C4"/>
    <w:rsid w:val="00871A9E"/>
    <w:rsid w:val="008723D2"/>
    <w:rsid w:val="00872FAF"/>
    <w:rsid w:val="00873218"/>
    <w:rsid w:val="00873B9D"/>
    <w:rsid w:val="00873FE3"/>
    <w:rsid w:val="0087414A"/>
    <w:rsid w:val="008756C3"/>
    <w:rsid w:val="00875E88"/>
    <w:rsid w:val="00881992"/>
    <w:rsid w:val="00884AC8"/>
    <w:rsid w:val="00885356"/>
    <w:rsid w:val="00885E34"/>
    <w:rsid w:val="00885F19"/>
    <w:rsid w:val="008869ED"/>
    <w:rsid w:val="00887664"/>
    <w:rsid w:val="00891582"/>
    <w:rsid w:val="0089280B"/>
    <w:rsid w:val="008953B6"/>
    <w:rsid w:val="008960A8"/>
    <w:rsid w:val="00896EFC"/>
    <w:rsid w:val="008A208E"/>
    <w:rsid w:val="008A223B"/>
    <w:rsid w:val="008A3283"/>
    <w:rsid w:val="008A45D6"/>
    <w:rsid w:val="008A53E9"/>
    <w:rsid w:val="008A5D55"/>
    <w:rsid w:val="008A60F2"/>
    <w:rsid w:val="008A664D"/>
    <w:rsid w:val="008A75FE"/>
    <w:rsid w:val="008A78CD"/>
    <w:rsid w:val="008A7BF9"/>
    <w:rsid w:val="008B029E"/>
    <w:rsid w:val="008B04DB"/>
    <w:rsid w:val="008B0A9A"/>
    <w:rsid w:val="008B2896"/>
    <w:rsid w:val="008B4D43"/>
    <w:rsid w:val="008B4E76"/>
    <w:rsid w:val="008B5FA1"/>
    <w:rsid w:val="008B634F"/>
    <w:rsid w:val="008B680E"/>
    <w:rsid w:val="008B7BAF"/>
    <w:rsid w:val="008C065E"/>
    <w:rsid w:val="008C2493"/>
    <w:rsid w:val="008C26F5"/>
    <w:rsid w:val="008C35C1"/>
    <w:rsid w:val="008C3949"/>
    <w:rsid w:val="008C3D94"/>
    <w:rsid w:val="008C5016"/>
    <w:rsid w:val="008C637F"/>
    <w:rsid w:val="008C6DC8"/>
    <w:rsid w:val="008C7191"/>
    <w:rsid w:val="008D2713"/>
    <w:rsid w:val="008D50E5"/>
    <w:rsid w:val="008D523A"/>
    <w:rsid w:val="008D52AF"/>
    <w:rsid w:val="008D567C"/>
    <w:rsid w:val="008D6292"/>
    <w:rsid w:val="008E1466"/>
    <w:rsid w:val="008E35EE"/>
    <w:rsid w:val="008E3A37"/>
    <w:rsid w:val="008E3F72"/>
    <w:rsid w:val="008E4CBE"/>
    <w:rsid w:val="008E60A4"/>
    <w:rsid w:val="008F2236"/>
    <w:rsid w:val="008F3051"/>
    <w:rsid w:val="008F4A3E"/>
    <w:rsid w:val="008F77C2"/>
    <w:rsid w:val="008F7FB1"/>
    <w:rsid w:val="00901CC5"/>
    <w:rsid w:val="0090350F"/>
    <w:rsid w:val="009052D8"/>
    <w:rsid w:val="009061A8"/>
    <w:rsid w:val="0090657D"/>
    <w:rsid w:val="009069D8"/>
    <w:rsid w:val="0091210E"/>
    <w:rsid w:val="009126DD"/>
    <w:rsid w:val="009127C4"/>
    <w:rsid w:val="0091394B"/>
    <w:rsid w:val="0091675F"/>
    <w:rsid w:val="00916896"/>
    <w:rsid w:val="00917529"/>
    <w:rsid w:val="00921177"/>
    <w:rsid w:val="00924D6E"/>
    <w:rsid w:val="00924DD3"/>
    <w:rsid w:val="00925951"/>
    <w:rsid w:val="009272EB"/>
    <w:rsid w:val="00927986"/>
    <w:rsid w:val="009279CA"/>
    <w:rsid w:val="00930D23"/>
    <w:rsid w:val="00932DB4"/>
    <w:rsid w:val="00933429"/>
    <w:rsid w:val="00933AFF"/>
    <w:rsid w:val="00933E58"/>
    <w:rsid w:val="009343C2"/>
    <w:rsid w:val="00934F51"/>
    <w:rsid w:val="00935A91"/>
    <w:rsid w:val="0094097B"/>
    <w:rsid w:val="00943501"/>
    <w:rsid w:val="009453FA"/>
    <w:rsid w:val="009454F1"/>
    <w:rsid w:val="00945984"/>
    <w:rsid w:val="009463CC"/>
    <w:rsid w:val="00946D67"/>
    <w:rsid w:val="009473FE"/>
    <w:rsid w:val="00952E0D"/>
    <w:rsid w:val="00953087"/>
    <w:rsid w:val="009540A6"/>
    <w:rsid w:val="00954C39"/>
    <w:rsid w:val="00955882"/>
    <w:rsid w:val="00955C3A"/>
    <w:rsid w:val="0095670C"/>
    <w:rsid w:val="0096069F"/>
    <w:rsid w:val="00960D2A"/>
    <w:rsid w:val="00962939"/>
    <w:rsid w:val="00964571"/>
    <w:rsid w:val="009649B3"/>
    <w:rsid w:val="00965D71"/>
    <w:rsid w:val="00966291"/>
    <w:rsid w:val="00967607"/>
    <w:rsid w:val="009677D8"/>
    <w:rsid w:val="009700DB"/>
    <w:rsid w:val="0097117B"/>
    <w:rsid w:val="009717BD"/>
    <w:rsid w:val="009719C0"/>
    <w:rsid w:val="00971A0C"/>
    <w:rsid w:val="0097299A"/>
    <w:rsid w:val="009734AA"/>
    <w:rsid w:val="00974FFA"/>
    <w:rsid w:val="00976298"/>
    <w:rsid w:val="009809BC"/>
    <w:rsid w:val="00980DEC"/>
    <w:rsid w:val="00980E46"/>
    <w:rsid w:val="00981727"/>
    <w:rsid w:val="00983320"/>
    <w:rsid w:val="00983EBF"/>
    <w:rsid w:val="0098724A"/>
    <w:rsid w:val="009911A4"/>
    <w:rsid w:val="00992EC5"/>
    <w:rsid w:val="00993A37"/>
    <w:rsid w:val="00993A42"/>
    <w:rsid w:val="009955A4"/>
    <w:rsid w:val="009960F5"/>
    <w:rsid w:val="009975A6"/>
    <w:rsid w:val="009A3065"/>
    <w:rsid w:val="009A4DE5"/>
    <w:rsid w:val="009A52F0"/>
    <w:rsid w:val="009A5D3D"/>
    <w:rsid w:val="009A6C12"/>
    <w:rsid w:val="009A75F5"/>
    <w:rsid w:val="009A7E7A"/>
    <w:rsid w:val="009B1CE7"/>
    <w:rsid w:val="009B1EF1"/>
    <w:rsid w:val="009B289C"/>
    <w:rsid w:val="009B2D41"/>
    <w:rsid w:val="009B35CA"/>
    <w:rsid w:val="009B7971"/>
    <w:rsid w:val="009C1687"/>
    <w:rsid w:val="009C3A1E"/>
    <w:rsid w:val="009C3B45"/>
    <w:rsid w:val="009C425E"/>
    <w:rsid w:val="009C4E9D"/>
    <w:rsid w:val="009C592D"/>
    <w:rsid w:val="009C7822"/>
    <w:rsid w:val="009C7A84"/>
    <w:rsid w:val="009D053D"/>
    <w:rsid w:val="009D0CFB"/>
    <w:rsid w:val="009D2208"/>
    <w:rsid w:val="009D6E6B"/>
    <w:rsid w:val="009D7198"/>
    <w:rsid w:val="009D7C22"/>
    <w:rsid w:val="009E03E7"/>
    <w:rsid w:val="009E1454"/>
    <w:rsid w:val="009E1CFF"/>
    <w:rsid w:val="009E3031"/>
    <w:rsid w:val="009E45EB"/>
    <w:rsid w:val="009E4CA3"/>
    <w:rsid w:val="009E570C"/>
    <w:rsid w:val="009F0322"/>
    <w:rsid w:val="009F17FA"/>
    <w:rsid w:val="009F2516"/>
    <w:rsid w:val="009F3A38"/>
    <w:rsid w:val="009F436C"/>
    <w:rsid w:val="009F4763"/>
    <w:rsid w:val="009F4F24"/>
    <w:rsid w:val="00A02157"/>
    <w:rsid w:val="00A0284B"/>
    <w:rsid w:val="00A03D9C"/>
    <w:rsid w:val="00A047D5"/>
    <w:rsid w:val="00A047D6"/>
    <w:rsid w:val="00A04C40"/>
    <w:rsid w:val="00A04D02"/>
    <w:rsid w:val="00A072E4"/>
    <w:rsid w:val="00A1281C"/>
    <w:rsid w:val="00A1325F"/>
    <w:rsid w:val="00A13D32"/>
    <w:rsid w:val="00A140D4"/>
    <w:rsid w:val="00A14297"/>
    <w:rsid w:val="00A16AF3"/>
    <w:rsid w:val="00A17A27"/>
    <w:rsid w:val="00A217A4"/>
    <w:rsid w:val="00A219AC"/>
    <w:rsid w:val="00A22DAD"/>
    <w:rsid w:val="00A233D0"/>
    <w:rsid w:val="00A23914"/>
    <w:rsid w:val="00A23B81"/>
    <w:rsid w:val="00A24A59"/>
    <w:rsid w:val="00A254CE"/>
    <w:rsid w:val="00A26209"/>
    <w:rsid w:val="00A30C5D"/>
    <w:rsid w:val="00A30DA2"/>
    <w:rsid w:val="00A33900"/>
    <w:rsid w:val="00A33F93"/>
    <w:rsid w:val="00A35357"/>
    <w:rsid w:val="00A35AB5"/>
    <w:rsid w:val="00A374E5"/>
    <w:rsid w:val="00A37CDE"/>
    <w:rsid w:val="00A37E51"/>
    <w:rsid w:val="00A41537"/>
    <w:rsid w:val="00A43301"/>
    <w:rsid w:val="00A4340D"/>
    <w:rsid w:val="00A46C02"/>
    <w:rsid w:val="00A55CD0"/>
    <w:rsid w:val="00A56DC0"/>
    <w:rsid w:val="00A61250"/>
    <w:rsid w:val="00A621DB"/>
    <w:rsid w:val="00A63549"/>
    <w:rsid w:val="00A6494D"/>
    <w:rsid w:val="00A64C5B"/>
    <w:rsid w:val="00A659FC"/>
    <w:rsid w:val="00A65D34"/>
    <w:rsid w:val="00A67817"/>
    <w:rsid w:val="00A73E6F"/>
    <w:rsid w:val="00A754F3"/>
    <w:rsid w:val="00A773C9"/>
    <w:rsid w:val="00A776CE"/>
    <w:rsid w:val="00A81DB7"/>
    <w:rsid w:val="00A83CC6"/>
    <w:rsid w:val="00A85FA4"/>
    <w:rsid w:val="00A8610F"/>
    <w:rsid w:val="00A862E3"/>
    <w:rsid w:val="00A9135D"/>
    <w:rsid w:val="00A92260"/>
    <w:rsid w:val="00A926F7"/>
    <w:rsid w:val="00A92EE5"/>
    <w:rsid w:val="00A93A64"/>
    <w:rsid w:val="00A94D44"/>
    <w:rsid w:val="00A9524E"/>
    <w:rsid w:val="00A95C3E"/>
    <w:rsid w:val="00A9689C"/>
    <w:rsid w:val="00A97E48"/>
    <w:rsid w:val="00AA228B"/>
    <w:rsid w:val="00AA29D0"/>
    <w:rsid w:val="00AA4ED6"/>
    <w:rsid w:val="00AA5E48"/>
    <w:rsid w:val="00AA6EC6"/>
    <w:rsid w:val="00AB1F1C"/>
    <w:rsid w:val="00AB2325"/>
    <w:rsid w:val="00AB3755"/>
    <w:rsid w:val="00AB4FD9"/>
    <w:rsid w:val="00AB596D"/>
    <w:rsid w:val="00AB6DDB"/>
    <w:rsid w:val="00AC1D89"/>
    <w:rsid w:val="00AC2E97"/>
    <w:rsid w:val="00AC40E3"/>
    <w:rsid w:val="00AC4CD3"/>
    <w:rsid w:val="00AC5667"/>
    <w:rsid w:val="00AC58AE"/>
    <w:rsid w:val="00AC6284"/>
    <w:rsid w:val="00AC6485"/>
    <w:rsid w:val="00AC74C4"/>
    <w:rsid w:val="00AD1C9E"/>
    <w:rsid w:val="00AD4DA4"/>
    <w:rsid w:val="00AD516D"/>
    <w:rsid w:val="00AD5575"/>
    <w:rsid w:val="00AD6061"/>
    <w:rsid w:val="00AD6921"/>
    <w:rsid w:val="00AE2942"/>
    <w:rsid w:val="00AE472B"/>
    <w:rsid w:val="00AE5E5A"/>
    <w:rsid w:val="00AE5EA3"/>
    <w:rsid w:val="00AE6551"/>
    <w:rsid w:val="00AE67AB"/>
    <w:rsid w:val="00AE7325"/>
    <w:rsid w:val="00AF14D6"/>
    <w:rsid w:val="00AF1755"/>
    <w:rsid w:val="00AF1AD1"/>
    <w:rsid w:val="00AF1C55"/>
    <w:rsid w:val="00AF3188"/>
    <w:rsid w:val="00AF3224"/>
    <w:rsid w:val="00AF331F"/>
    <w:rsid w:val="00AF3C59"/>
    <w:rsid w:val="00AF3CE7"/>
    <w:rsid w:val="00AF66A4"/>
    <w:rsid w:val="00AF6805"/>
    <w:rsid w:val="00AF6903"/>
    <w:rsid w:val="00B01415"/>
    <w:rsid w:val="00B01894"/>
    <w:rsid w:val="00B01C85"/>
    <w:rsid w:val="00B02A1D"/>
    <w:rsid w:val="00B030C1"/>
    <w:rsid w:val="00B031D3"/>
    <w:rsid w:val="00B073BA"/>
    <w:rsid w:val="00B10FCC"/>
    <w:rsid w:val="00B11336"/>
    <w:rsid w:val="00B12FF7"/>
    <w:rsid w:val="00B13249"/>
    <w:rsid w:val="00B13336"/>
    <w:rsid w:val="00B142AC"/>
    <w:rsid w:val="00B146CC"/>
    <w:rsid w:val="00B15683"/>
    <w:rsid w:val="00B167D6"/>
    <w:rsid w:val="00B16A93"/>
    <w:rsid w:val="00B16FE9"/>
    <w:rsid w:val="00B2052D"/>
    <w:rsid w:val="00B2088E"/>
    <w:rsid w:val="00B20F3A"/>
    <w:rsid w:val="00B21072"/>
    <w:rsid w:val="00B2338C"/>
    <w:rsid w:val="00B250D5"/>
    <w:rsid w:val="00B25F5E"/>
    <w:rsid w:val="00B2602D"/>
    <w:rsid w:val="00B30A8F"/>
    <w:rsid w:val="00B32CD7"/>
    <w:rsid w:val="00B333BA"/>
    <w:rsid w:val="00B34B68"/>
    <w:rsid w:val="00B360A9"/>
    <w:rsid w:val="00B40E64"/>
    <w:rsid w:val="00B41AC0"/>
    <w:rsid w:val="00B42CC1"/>
    <w:rsid w:val="00B42EC8"/>
    <w:rsid w:val="00B449E8"/>
    <w:rsid w:val="00B458FD"/>
    <w:rsid w:val="00B47665"/>
    <w:rsid w:val="00B47A48"/>
    <w:rsid w:val="00B512A8"/>
    <w:rsid w:val="00B513BE"/>
    <w:rsid w:val="00B517E3"/>
    <w:rsid w:val="00B519E1"/>
    <w:rsid w:val="00B51D4A"/>
    <w:rsid w:val="00B53048"/>
    <w:rsid w:val="00B54A58"/>
    <w:rsid w:val="00B55FFC"/>
    <w:rsid w:val="00B560E7"/>
    <w:rsid w:val="00B56400"/>
    <w:rsid w:val="00B57EF6"/>
    <w:rsid w:val="00B628EB"/>
    <w:rsid w:val="00B62A07"/>
    <w:rsid w:val="00B642D0"/>
    <w:rsid w:val="00B64B78"/>
    <w:rsid w:val="00B66962"/>
    <w:rsid w:val="00B67EA4"/>
    <w:rsid w:val="00B7302A"/>
    <w:rsid w:val="00B73539"/>
    <w:rsid w:val="00B735B5"/>
    <w:rsid w:val="00B73860"/>
    <w:rsid w:val="00B759F5"/>
    <w:rsid w:val="00B77ACC"/>
    <w:rsid w:val="00B80713"/>
    <w:rsid w:val="00B8108C"/>
    <w:rsid w:val="00B81CE5"/>
    <w:rsid w:val="00B828A6"/>
    <w:rsid w:val="00B83F24"/>
    <w:rsid w:val="00B84509"/>
    <w:rsid w:val="00B850E6"/>
    <w:rsid w:val="00B85210"/>
    <w:rsid w:val="00B85E54"/>
    <w:rsid w:val="00B866D1"/>
    <w:rsid w:val="00B868AA"/>
    <w:rsid w:val="00B87148"/>
    <w:rsid w:val="00B91F67"/>
    <w:rsid w:val="00B91FF7"/>
    <w:rsid w:val="00B926EC"/>
    <w:rsid w:val="00B92A1E"/>
    <w:rsid w:val="00B92BDF"/>
    <w:rsid w:val="00B934A7"/>
    <w:rsid w:val="00B94B75"/>
    <w:rsid w:val="00B9661D"/>
    <w:rsid w:val="00B96CBB"/>
    <w:rsid w:val="00B97130"/>
    <w:rsid w:val="00BA1C93"/>
    <w:rsid w:val="00BA1DBA"/>
    <w:rsid w:val="00BA1ED1"/>
    <w:rsid w:val="00BA2A54"/>
    <w:rsid w:val="00BA5C62"/>
    <w:rsid w:val="00BA64E5"/>
    <w:rsid w:val="00BA7996"/>
    <w:rsid w:val="00BB090A"/>
    <w:rsid w:val="00BB2595"/>
    <w:rsid w:val="00BB2D22"/>
    <w:rsid w:val="00BB46D9"/>
    <w:rsid w:val="00BB7087"/>
    <w:rsid w:val="00BB7437"/>
    <w:rsid w:val="00BC1BA4"/>
    <w:rsid w:val="00BC20CD"/>
    <w:rsid w:val="00BC7652"/>
    <w:rsid w:val="00BD13BD"/>
    <w:rsid w:val="00BD17D3"/>
    <w:rsid w:val="00BD2660"/>
    <w:rsid w:val="00BD3FC9"/>
    <w:rsid w:val="00BD4A01"/>
    <w:rsid w:val="00BD4A12"/>
    <w:rsid w:val="00BD50AE"/>
    <w:rsid w:val="00BE03F2"/>
    <w:rsid w:val="00BE2E65"/>
    <w:rsid w:val="00BE3C5F"/>
    <w:rsid w:val="00BE3EAA"/>
    <w:rsid w:val="00BE4DE2"/>
    <w:rsid w:val="00BE533B"/>
    <w:rsid w:val="00BE5C3F"/>
    <w:rsid w:val="00BE6150"/>
    <w:rsid w:val="00BF0D77"/>
    <w:rsid w:val="00BF23C8"/>
    <w:rsid w:val="00BF2520"/>
    <w:rsid w:val="00BF287A"/>
    <w:rsid w:val="00BF2AA5"/>
    <w:rsid w:val="00BF4C82"/>
    <w:rsid w:val="00BF582D"/>
    <w:rsid w:val="00BF62A0"/>
    <w:rsid w:val="00BF6E99"/>
    <w:rsid w:val="00C01B55"/>
    <w:rsid w:val="00C0265A"/>
    <w:rsid w:val="00C03FED"/>
    <w:rsid w:val="00C0473C"/>
    <w:rsid w:val="00C04D12"/>
    <w:rsid w:val="00C06D1E"/>
    <w:rsid w:val="00C11A48"/>
    <w:rsid w:val="00C12FD3"/>
    <w:rsid w:val="00C13A1F"/>
    <w:rsid w:val="00C2097A"/>
    <w:rsid w:val="00C21DB1"/>
    <w:rsid w:val="00C227CB"/>
    <w:rsid w:val="00C22AD1"/>
    <w:rsid w:val="00C24BED"/>
    <w:rsid w:val="00C27E69"/>
    <w:rsid w:val="00C31453"/>
    <w:rsid w:val="00C3202B"/>
    <w:rsid w:val="00C3218C"/>
    <w:rsid w:val="00C33527"/>
    <w:rsid w:val="00C35E0E"/>
    <w:rsid w:val="00C3608D"/>
    <w:rsid w:val="00C37A40"/>
    <w:rsid w:val="00C40BD5"/>
    <w:rsid w:val="00C429FE"/>
    <w:rsid w:val="00C42B49"/>
    <w:rsid w:val="00C43340"/>
    <w:rsid w:val="00C44C3E"/>
    <w:rsid w:val="00C4525F"/>
    <w:rsid w:val="00C45AAD"/>
    <w:rsid w:val="00C5093F"/>
    <w:rsid w:val="00C5205C"/>
    <w:rsid w:val="00C5351A"/>
    <w:rsid w:val="00C54335"/>
    <w:rsid w:val="00C544F5"/>
    <w:rsid w:val="00C548EB"/>
    <w:rsid w:val="00C55E9E"/>
    <w:rsid w:val="00C56F5E"/>
    <w:rsid w:val="00C57EE7"/>
    <w:rsid w:val="00C60F4F"/>
    <w:rsid w:val="00C61024"/>
    <w:rsid w:val="00C6239E"/>
    <w:rsid w:val="00C62B9A"/>
    <w:rsid w:val="00C63764"/>
    <w:rsid w:val="00C6427C"/>
    <w:rsid w:val="00C65A92"/>
    <w:rsid w:val="00C66D84"/>
    <w:rsid w:val="00C679FF"/>
    <w:rsid w:val="00C701F4"/>
    <w:rsid w:val="00C7169A"/>
    <w:rsid w:val="00C71B2B"/>
    <w:rsid w:val="00C71FC1"/>
    <w:rsid w:val="00C72C67"/>
    <w:rsid w:val="00C73AF0"/>
    <w:rsid w:val="00C740B5"/>
    <w:rsid w:val="00C743B1"/>
    <w:rsid w:val="00C746FF"/>
    <w:rsid w:val="00C75B89"/>
    <w:rsid w:val="00C760A1"/>
    <w:rsid w:val="00C76335"/>
    <w:rsid w:val="00C76E65"/>
    <w:rsid w:val="00C76F71"/>
    <w:rsid w:val="00C815DD"/>
    <w:rsid w:val="00C83384"/>
    <w:rsid w:val="00C8510C"/>
    <w:rsid w:val="00C85DCA"/>
    <w:rsid w:val="00C86316"/>
    <w:rsid w:val="00C867E0"/>
    <w:rsid w:val="00C86F18"/>
    <w:rsid w:val="00C871F9"/>
    <w:rsid w:val="00C90009"/>
    <w:rsid w:val="00C900EF"/>
    <w:rsid w:val="00C902AD"/>
    <w:rsid w:val="00C908EB"/>
    <w:rsid w:val="00C9195F"/>
    <w:rsid w:val="00C91C83"/>
    <w:rsid w:val="00C91CF2"/>
    <w:rsid w:val="00C92120"/>
    <w:rsid w:val="00C93C3F"/>
    <w:rsid w:val="00C94CD6"/>
    <w:rsid w:val="00CA0F3F"/>
    <w:rsid w:val="00CA2116"/>
    <w:rsid w:val="00CA3362"/>
    <w:rsid w:val="00CA40E2"/>
    <w:rsid w:val="00CA5B7F"/>
    <w:rsid w:val="00CA6BC5"/>
    <w:rsid w:val="00CA75E5"/>
    <w:rsid w:val="00CA7E3B"/>
    <w:rsid w:val="00CB038F"/>
    <w:rsid w:val="00CB06B1"/>
    <w:rsid w:val="00CB3096"/>
    <w:rsid w:val="00CB40D5"/>
    <w:rsid w:val="00CB4BC6"/>
    <w:rsid w:val="00CB52AC"/>
    <w:rsid w:val="00CB6134"/>
    <w:rsid w:val="00CB7561"/>
    <w:rsid w:val="00CB7D19"/>
    <w:rsid w:val="00CC06C2"/>
    <w:rsid w:val="00CC0ACD"/>
    <w:rsid w:val="00CC2BE4"/>
    <w:rsid w:val="00CC30A8"/>
    <w:rsid w:val="00CC3A39"/>
    <w:rsid w:val="00CC5422"/>
    <w:rsid w:val="00CC57ED"/>
    <w:rsid w:val="00CC6053"/>
    <w:rsid w:val="00CC75F2"/>
    <w:rsid w:val="00CC788F"/>
    <w:rsid w:val="00CC7C65"/>
    <w:rsid w:val="00CD2345"/>
    <w:rsid w:val="00CD3092"/>
    <w:rsid w:val="00CD3168"/>
    <w:rsid w:val="00CD3839"/>
    <w:rsid w:val="00CD4134"/>
    <w:rsid w:val="00CD6061"/>
    <w:rsid w:val="00CD7857"/>
    <w:rsid w:val="00CD7CB4"/>
    <w:rsid w:val="00CE1E88"/>
    <w:rsid w:val="00CE2B3D"/>
    <w:rsid w:val="00CE2CD0"/>
    <w:rsid w:val="00CE3A0E"/>
    <w:rsid w:val="00CE516D"/>
    <w:rsid w:val="00CE5223"/>
    <w:rsid w:val="00CE5998"/>
    <w:rsid w:val="00CE6A91"/>
    <w:rsid w:val="00CE7616"/>
    <w:rsid w:val="00CF0AAB"/>
    <w:rsid w:val="00CF0ED3"/>
    <w:rsid w:val="00CF51BA"/>
    <w:rsid w:val="00CF5EF8"/>
    <w:rsid w:val="00CF6B80"/>
    <w:rsid w:val="00CF76EA"/>
    <w:rsid w:val="00D00877"/>
    <w:rsid w:val="00D00C7A"/>
    <w:rsid w:val="00D02E7B"/>
    <w:rsid w:val="00D051F1"/>
    <w:rsid w:val="00D07897"/>
    <w:rsid w:val="00D07E2F"/>
    <w:rsid w:val="00D10936"/>
    <w:rsid w:val="00D11A51"/>
    <w:rsid w:val="00D146FB"/>
    <w:rsid w:val="00D14BE1"/>
    <w:rsid w:val="00D15923"/>
    <w:rsid w:val="00D17742"/>
    <w:rsid w:val="00D17821"/>
    <w:rsid w:val="00D17A08"/>
    <w:rsid w:val="00D17BDE"/>
    <w:rsid w:val="00D17E8D"/>
    <w:rsid w:val="00D224D5"/>
    <w:rsid w:val="00D226A7"/>
    <w:rsid w:val="00D23A52"/>
    <w:rsid w:val="00D2525C"/>
    <w:rsid w:val="00D25334"/>
    <w:rsid w:val="00D260C9"/>
    <w:rsid w:val="00D2612C"/>
    <w:rsid w:val="00D26224"/>
    <w:rsid w:val="00D26711"/>
    <w:rsid w:val="00D271F7"/>
    <w:rsid w:val="00D27A39"/>
    <w:rsid w:val="00D27F61"/>
    <w:rsid w:val="00D32532"/>
    <w:rsid w:val="00D33141"/>
    <w:rsid w:val="00D33808"/>
    <w:rsid w:val="00D34885"/>
    <w:rsid w:val="00D35512"/>
    <w:rsid w:val="00D35B66"/>
    <w:rsid w:val="00D35F46"/>
    <w:rsid w:val="00D3609A"/>
    <w:rsid w:val="00D364AD"/>
    <w:rsid w:val="00D377DC"/>
    <w:rsid w:val="00D378D5"/>
    <w:rsid w:val="00D412E1"/>
    <w:rsid w:val="00D42C53"/>
    <w:rsid w:val="00D4380B"/>
    <w:rsid w:val="00D47130"/>
    <w:rsid w:val="00D511CB"/>
    <w:rsid w:val="00D52BA6"/>
    <w:rsid w:val="00D534C2"/>
    <w:rsid w:val="00D53AAC"/>
    <w:rsid w:val="00D540D1"/>
    <w:rsid w:val="00D5577C"/>
    <w:rsid w:val="00D5621B"/>
    <w:rsid w:val="00D5738F"/>
    <w:rsid w:val="00D5744B"/>
    <w:rsid w:val="00D57B67"/>
    <w:rsid w:val="00D60333"/>
    <w:rsid w:val="00D61E5E"/>
    <w:rsid w:val="00D62219"/>
    <w:rsid w:val="00D623DF"/>
    <w:rsid w:val="00D63D91"/>
    <w:rsid w:val="00D659CA"/>
    <w:rsid w:val="00D66707"/>
    <w:rsid w:val="00D714FB"/>
    <w:rsid w:val="00D71613"/>
    <w:rsid w:val="00D717C6"/>
    <w:rsid w:val="00D719E1"/>
    <w:rsid w:val="00D724DD"/>
    <w:rsid w:val="00D75B6F"/>
    <w:rsid w:val="00D76461"/>
    <w:rsid w:val="00D76C80"/>
    <w:rsid w:val="00D77959"/>
    <w:rsid w:val="00D77BDB"/>
    <w:rsid w:val="00D8236B"/>
    <w:rsid w:val="00D82C28"/>
    <w:rsid w:val="00D82F07"/>
    <w:rsid w:val="00D83D9D"/>
    <w:rsid w:val="00D84184"/>
    <w:rsid w:val="00D8420B"/>
    <w:rsid w:val="00D92A6B"/>
    <w:rsid w:val="00D92B19"/>
    <w:rsid w:val="00D932EF"/>
    <w:rsid w:val="00D94054"/>
    <w:rsid w:val="00D94647"/>
    <w:rsid w:val="00D94A34"/>
    <w:rsid w:val="00D94DA7"/>
    <w:rsid w:val="00D96A45"/>
    <w:rsid w:val="00D970ED"/>
    <w:rsid w:val="00D973D6"/>
    <w:rsid w:val="00D97598"/>
    <w:rsid w:val="00D97B2E"/>
    <w:rsid w:val="00DA01A3"/>
    <w:rsid w:val="00DA4B42"/>
    <w:rsid w:val="00DA5DD1"/>
    <w:rsid w:val="00DB078F"/>
    <w:rsid w:val="00DB0842"/>
    <w:rsid w:val="00DB1A14"/>
    <w:rsid w:val="00DB1DF8"/>
    <w:rsid w:val="00DB2E9F"/>
    <w:rsid w:val="00DB30B0"/>
    <w:rsid w:val="00DB4D17"/>
    <w:rsid w:val="00DB567A"/>
    <w:rsid w:val="00DB56A5"/>
    <w:rsid w:val="00DB77EC"/>
    <w:rsid w:val="00DB7AAD"/>
    <w:rsid w:val="00DC10F6"/>
    <w:rsid w:val="00DC12F0"/>
    <w:rsid w:val="00DC18AF"/>
    <w:rsid w:val="00DC39A3"/>
    <w:rsid w:val="00DC3D28"/>
    <w:rsid w:val="00DD0213"/>
    <w:rsid w:val="00DD09C1"/>
    <w:rsid w:val="00DD152F"/>
    <w:rsid w:val="00DD2228"/>
    <w:rsid w:val="00DD3142"/>
    <w:rsid w:val="00DD3325"/>
    <w:rsid w:val="00DD3B45"/>
    <w:rsid w:val="00DD4102"/>
    <w:rsid w:val="00DD4493"/>
    <w:rsid w:val="00DD7B9E"/>
    <w:rsid w:val="00DE1C55"/>
    <w:rsid w:val="00DE23E9"/>
    <w:rsid w:val="00DE2A51"/>
    <w:rsid w:val="00DE2D8D"/>
    <w:rsid w:val="00DE3DAA"/>
    <w:rsid w:val="00DE4ACF"/>
    <w:rsid w:val="00DE5826"/>
    <w:rsid w:val="00DE6CCA"/>
    <w:rsid w:val="00DE77B0"/>
    <w:rsid w:val="00DE789B"/>
    <w:rsid w:val="00DE7FE4"/>
    <w:rsid w:val="00DF0838"/>
    <w:rsid w:val="00DF17B7"/>
    <w:rsid w:val="00DF4DFC"/>
    <w:rsid w:val="00DF528D"/>
    <w:rsid w:val="00DF5832"/>
    <w:rsid w:val="00DF7051"/>
    <w:rsid w:val="00DF7097"/>
    <w:rsid w:val="00E00EF1"/>
    <w:rsid w:val="00E0588A"/>
    <w:rsid w:val="00E0625C"/>
    <w:rsid w:val="00E062A3"/>
    <w:rsid w:val="00E0679A"/>
    <w:rsid w:val="00E10F89"/>
    <w:rsid w:val="00E12B63"/>
    <w:rsid w:val="00E13C32"/>
    <w:rsid w:val="00E1471E"/>
    <w:rsid w:val="00E206B7"/>
    <w:rsid w:val="00E20D8E"/>
    <w:rsid w:val="00E21997"/>
    <w:rsid w:val="00E21AA2"/>
    <w:rsid w:val="00E247FC"/>
    <w:rsid w:val="00E2596B"/>
    <w:rsid w:val="00E25DF2"/>
    <w:rsid w:val="00E2791C"/>
    <w:rsid w:val="00E30592"/>
    <w:rsid w:val="00E30F4A"/>
    <w:rsid w:val="00E31457"/>
    <w:rsid w:val="00E33020"/>
    <w:rsid w:val="00E33A3E"/>
    <w:rsid w:val="00E35190"/>
    <w:rsid w:val="00E35E6C"/>
    <w:rsid w:val="00E3614B"/>
    <w:rsid w:val="00E369A1"/>
    <w:rsid w:val="00E3720F"/>
    <w:rsid w:val="00E4044A"/>
    <w:rsid w:val="00E40CC9"/>
    <w:rsid w:val="00E4265D"/>
    <w:rsid w:val="00E43776"/>
    <w:rsid w:val="00E447E6"/>
    <w:rsid w:val="00E46CBB"/>
    <w:rsid w:val="00E46EEB"/>
    <w:rsid w:val="00E514A7"/>
    <w:rsid w:val="00E51FCE"/>
    <w:rsid w:val="00E521F6"/>
    <w:rsid w:val="00E52281"/>
    <w:rsid w:val="00E524CC"/>
    <w:rsid w:val="00E54541"/>
    <w:rsid w:val="00E60E23"/>
    <w:rsid w:val="00E60EFD"/>
    <w:rsid w:val="00E611CD"/>
    <w:rsid w:val="00E6183F"/>
    <w:rsid w:val="00E62BED"/>
    <w:rsid w:val="00E63366"/>
    <w:rsid w:val="00E63667"/>
    <w:rsid w:val="00E637F2"/>
    <w:rsid w:val="00E63F19"/>
    <w:rsid w:val="00E6456D"/>
    <w:rsid w:val="00E64AEE"/>
    <w:rsid w:val="00E65051"/>
    <w:rsid w:val="00E6529A"/>
    <w:rsid w:val="00E65733"/>
    <w:rsid w:val="00E659BA"/>
    <w:rsid w:val="00E66B54"/>
    <w:rsid w:val="00E6787D"/>
    <w:rsid w:val="00E70049"/>
    <w:rsid w:val="00E71766"/>
    <w:rsid w:val="00E727D7"/>
    <w:rsid w:val="00E72BEE"/>
    <w:rsid w:val="00E72D5D"/>
    <w:rsid w:val="00E72F0A"/>
    <w:rsid w:val="00E7369A"/>
    <w:rsid w:val="00E7661C"/>
    <w:rsid w:val="00E76D14"/>
    <w:rsid w:val="00E77526"/>
    <w:rsid w:val="00E83A6D"/>
    <w:rsid w:val="00E85834"/>
    <w:rsid w:val="00E8602A"/>
    <w:rsid w:val="00E8613A"/>
    <w:rsid w:val="00E87C08"/>
    <w:rsid w:val="00E87F54"/>
    <w:rsid w:val="00E917F9"/>
    <w:rsid w:val="00E92BF9"/>
    <w:rsid w:val="00E957BE"/>
    <w:rsid w:val="00E9641C"/>
    <w:rsid w:val="00E96D48"/>
    <w:rsid w:val="00EA1A27"/>
    <w:rsid w:val="00EA2D5C"/>
    <w:rsid w:val="00EA4737"/>
    <w:rsid w:val="00EA626C"/>
    <w:rsid w:val="00EB0C68"/>
    <w:rsid w:val="00EB322B"/>
    <w:rsid w:val="00EB331F"/>
    <w:rsid w:val="00EB5008"/>
    <w:rsid w:val="00EC067A"/>
    <w:rsid w:val="00EC43DF"/>
    <w:rsid w:val="00EC4FC2"/>
    <w:rsid w:val="00EC5548"/>
    <w:rsid w:val="00EC663E"/>
    <w:rsid w:val="00ED114F"/>
    <w:rsid w:val="00ED33D5"/>
    <w:rsid w:val="00ED5923"/>
    <w:rsid w:val="00ED6B8C"/>
    <w:rsid w:val="00ED7037"/>
    <w:rsid w:val="00ED794D"/>
    <w:rsid w:val="00ED7F15"/>
    <w:rsid w:val="00EE0C2C"/>
    <w:rsid w:val="00EE0EB1"/>
    <w:rsid w:val="00EE17B1"/>
    <w:rsid w:val="00EE30E1"/>
    <w:rsid w:val="00EE495C"/>
    <w:rsid w:val="00EE56AD"/>
    <w:rsid w:val="00EE5EAE"/>
    <w:rsid w:val="00EE6917"/>
    <w:rsid w:val="00EF0129"/>
    <w:rsid w:val="00EF0198"/>
    <w:rsid w:val="00EF043B"/>
    <w:rsid w:val="00EF1D2F"/>
    <w:rsid w:val="00EF260A"/>
    <w:rsid w:val="00EF27FC"/>
    <w:rsid w:val="00EF3487"/>
    <w:rsid w:val="00EF42AF"/>
    <w:rsid w:val="00EF55AD"/>
    <w:rsid w:val="00F011F6"/>
    <w:rsid w:val="00F0131F"/>
    <w:rsid w:val="00F0179D"/>
    <w:rsid w:val="00F03287"/>
    <w:rsid w:val="00F03D84"/>
    <w:rsid w:val="00F0411F"/>
    <w:rsid w:val="00F04217"/>
    <w:rsid w:val="00F04BBC"/>
    <w:rsid w:val="00F05A94"/>
    <w:rsid w:val="00F06275"/>
    <w:rsid w:val="00F06F12"/>
    <w:rsid w:val="00F10744"/>
    <w:rsid w:val="00F15926"/>
    <w:rsid w:val="00F16142"/>
    <w:rsid w:val="00F1618B"/>
    <w:rsid w:val="00F16BCD"/>
    <w:rsid w:val="00F1722B"/>
    <w:rsid w:val="00F175B0"/>
    <w:rsid w:val="00F17941"/>
    <w:rsid w:val="00F205B6"/>
    <w:rsid w:val="00F2357A"/>
    <w:rsid w:val="00F26512"/>
    <w:rsid w:val="00F273EC"/>
    <w:rsid w:val="00F309B8"/>
    <w:rsid w:val="00F30D07"/>
    <w:rsid w:val="00F319B5"/>
    <w:rsid w:val="00F33678"/>
    <w:rsid w:val="00F34CDC"/>
    <w:rsid w:val="00F35A3D"/>
    <w:rsid w:val="00F36515"/>
    <w:rsid w:val="00F405FB"/>
    <w:rsid w:val="00F40AF7"/>
    <w:rsid w:val="00F41711"/>
    <w:rsid w:val="00F4198E"/>
    <w:rsid w:val="00F43424"/>
    <w:rsid w:val="00F435F6"/>
    <w:rsid w:val="00F4422C"/>
    <w:rsid w:val="00F44872"/>
    <w:rsid w:val="00F46408"/>
    <w:rsid w:val="00F474AE"/>
    <w:rsid w:val="00F5074C"/>
    <w:rsid w:val="00F515D4"/>
    <w:rsid w:val="00F577DE"/>
    <w:rsid w:val="00F579F5"/>
    <w:rsid w:val="00F57A3A"/>
    <w:rsid w:val="00F61220"/>
    <w:rsid w:val="00F62954"/>
    <w:rsid w:val="00F62B0D"/>
    <w:rsid w:val="00F63AEC"/>
    <w:rsid w:val="00F6423B"/>
    <w:rsid w:val="00F64DD0"/>
    <w:rsid w:val="00F65249"/>
    <w:rsid w:val="00F702FD"/>
    <w:rsid w:val="00F711BB"/>
    <w:rsid w:val="00F71AD0"/>
    <w:rsid w:val="00F71DEC"/>
    <w:rsid w:val="00F7348B"/>
    <w:rsid w:val="00F73A2E"/>
    <w:rsid w:val="00F742A6"/>
    <w:rsid w:val="00F74835"/>
    <w:rsid w:val="00F749AC"/>
    <w:rsid w:val="00F76CF8"/>
    <w:rsid w:val="00F77BF8"/>
    <w:rsid w:val="00F77EB4"/>
    <w:rsid w:val="00F810AE"/>
    <w:rsid w:val="00F82363"/>
    <w:rsid w:val="00F8381C"/>
    <w:rsid w:val="00F83A7E"/>
    <w:rsid w:val="00F841F4"/>
    <w:rsid w:val="00F856E9"/>
    <w:rsid w:val="00F85911"/>
    <w:rsid w:val="00F85C8B"/>
    <w:rsid w:val="00F860E4"/>
    <w:rsid w:val="00F86F11"/>
    <w:rsid w:val="00F91C5C"/>
    <w:rsid w:val="00F91ECF"/>
    <w:rsid w:val="00F92D33"/>
    <w:rsid w:val="00F93505"/>
    <w:rsid w:val="00F935FE"/>
    <w:rsid w:val="00F93F64"/>
    <w:rsid w:val="00F941CC"/>
    <w:rsid w:val="00F95056"/>
    <w:rsid w:val="00F97336"/>
    <w:rsid w:val="00F97A95"/>
    <w:rsid w:val="00FA00A7"/>
    <w:rsid w:val="00FA1E8C"/>
    <w:rsid w:val="00FA28D3"/>
    <w:rsid w:val="00FA352C"/>
    <w:rsid w:val="00FA3670"/>
    <w:rsid w:val="00FA3F59"/>
    <w:rsid w:val="00FA4EE3"/>
    <w:rsid w:val="00FA559C"/>
    <w:rsid w:val="00FA6ACB"/>
    <w:rsid w:val="00FB00AF"/>
    <w:rsid w:val="00FB023F"/>
    <w:rsid w:val="00FB054B"/>
    <w:rsid w:val="00FB1892"/>
    <w:rsid w:val="00FB3340"/>
    <w:rsid w:val="00FB3ACA"/>
    <w:rsid w:val="00FB4BC6"/>
    <w:rsid w:val="00FB5A9E"/>
    <w:rsid w:val="00FB5EF7"/>
    <w:rsid w:val="00FB665A"/>
    <w:rsid w:val="00FB75AD"/>
    <w:rsid w:val="00FC0D75"/>
    <w:rsid w:val="00FC1246"/>
    <w:rsid w:val="00FC21A9"/>
    <w:rsid w:val="00FC28FC"/>
    <w:rsid w:val="00FC39FE"/>
    <w:rsid w:val="00FC5620"/>
    <w:rsid w:val="00FC712E"/>
    <w:rsid w:val="00FD0506"/>
    <w:rsid w:val="00FD06D4"/>
    <w:rsid w:val="00FD092F"/>
    <w:rsid w:val="00FD2FF7"/>
    <w:rsid w:val="00FD3AAA"/>
    <w:rsid w:val="00FD4D77"/>
    <w:rsid w:val="00FD504E"/>
    <w:rsid w:val="00FD51B8"/>
    <w:rsid w:val="00FD64D3"/>
    <w:rsid w:val="00FE215B"/>
    <w:rsid w:val="00FE40C5"/>
    <w:rsid w:val="00FE4DA2"/>
    <w:rsid w:val="00FE584D"/>
    <w:rsid w:val="00FE6BED"/>
    <w:rsid w:val="00FE7FCE"/>
    <w:rsid w:val="00FF3D44"/>
    <w:rsid w:val="00FF3E16"/>
    <w:rsid w:val="00FF43AF"/>
    <w:rsid w:val="00FF4765"/>
    <w:rsid w:val="00FF59E6"/>
    <w:rsid w:val="00FF6F2E"/>
    <w:rsid w:val="00FF73C9"/>
    <w:rsid w:val="014A7E1C"/>
    <w:rsid w:val="017012FB"/>
    <w:rsid w:val="01EE5EA0"/>
    <w:rsid w:val="02241568"/>
    <w:rsid w:val="023A61AA"/>
    <w:rsid w:val="02762A65"/>
    <w:rsid w:val="037F2B89"/>
    <w:rsid w:val="038E3F0E"/>
    <w:rsid w:val="045126D0"/>
    <w:rsid w:val="045543D9"/>
    <w:rsid w:val="0474792E"/>
    <w:rsid w:val="04E35666"/>
    <w:rsid w:val="04FF037E"/>
    <w:rsid w:val="055C2385"/>
    <w:rsid w:val="05766A93"/>
    <w:rsid w:val="05785E04"/>
    <w:rsid w:val="067676BD"/>
    <w:rsid w:val="06CF3D93"/>
    <w:rsid w:val="07321167"/>
    <w:rsid w:val="08C745F5"/>
    <w:rsid w:val="08E60F52"/>
    <w:rsid w:val="095D6ACD"/>
    <w:rsid w:val="096E02CF"/>
    <w:rsid w:val="09FD2C96"/>
    <w:rsid w:val="0A3665F0"/>
    <w:rsid w:val="0A5745BC"/>
    <w:rsid w:val="0B8B471A"/>
    <w:rsid w:val="0BDC621C"/>
    <w:rsid w:val="0C0D7D55"/>
    <w:rsid w:val="0C1235D1"/>
    <w:rsid w:val="0C7D5476"/>
    <w:rsid w:val="0CA00482"/>
    <w:rsid w:val="0CCC4FEA"/>
    <w:rsid w:val="0D9F44AC"/>
    <w:rsid w:val="0DBE5E2E"/>
    <w:rsid w:val="0DFA16E3"/>
    <w:rsid w:val="0E006FAD"/>
    <w:rsid w:val="0E23356E"/>
    <w:rsid w:val="0ECC0833"/>
    <w:rsid w:val="0F4D5C75"/>
    <w:rsid w:val="0F9A13C6"/>
    <w:rsid w:val="0FDF0A9C"/>
    <w:rsid w:val="0FEE0EA7"/>
    <w:rsid w:val="10865200"/>
    <w:rsid w:val="11BD1853"/>
    <w:rsid w:val="11C96FD9"/>
    <w:rsid w:val="12AA586C"/>
    <w:rsid w:val="12E34274"/>
    <w:rsid w:val="145E0882"/>
    <w:rsid w:val="147F277C"/>
    <w:rsid w:val="151C2654"/>
    <w:rsid w:val="1666742B"/>
    <w:rsid w:val="16F56B64"/>
    <w:rsid w:val="179A04C5"/>
    <w:rsid w:val="17AB4422"/>
    <w:rsid w:val="17E75E50"/>
    <w:rsid w:val="17FA71D4"/>
    <w:rsid w:val="189A23CD"/>
    <w:rsid w:val="18AA3266"/>
    <w:rsid w:val="1939065E"/>
    <w:rsid w:val="19891AD4"/>
    <w:rsid w:val="1A550654"/>
    <w:rsid w:val="1A853915"/>
    <w:rsid w:val="1AC83814"/>
    <w:rsid w:val="1B01027C"/>
    <w:rsid w:val="1B5C4335"/>
    <w:rsid w:val="1B6A4DA2"/>
    <w:rsid w:val="1BAD1A14"/>
    <w:rsid w:val="1BFAD589"/>
    <w:rsid w:val="1BFF277B"/>
    <w:rsid w:val="1C41598D"/>
    <w:rsid w:val="1C7F2524"/>
    <w:rsid w:val="1CF80D44"/>
    <w:rsid w:val="1CFC5B29"/>
    <w:rsid w:val="1D226E6C"/>
    <w:rsid w:val="1D6FB56D"/>
    <w:rsid w:val="1DDC2C90"/>
    <w:rsid w:val="1DF34E18"/>
    <w:rsid w:val="1DFF782D"/>
    <w:rsid w:val="1E2451C7"/>
    <w:rsid w:val="1F694F2A"/>
    <w:rsid w:val="1F7A41B2"/>
    <w:rsid w:val="1FD73303"/>
    <w:rsid w:val="1FFE13CD"/>
    <w:rsid w:val="1FFE4571"/>
    <w:rsid w:val="1FFFE94A"/>
    <w:rsid w:val="20176D7D"/>
    <w:rsid w:val="20230ACC"/>
    <w:rsid w:val="216A65C5"/>
    <w:rsid w:val="216A6E81"/>
    <w:rsid w:val="21A316C1"/>
    <w:rsid w:val="21EA7B9F"/>
    <w:rsid w:val="22EA38BB"/>
    <w:rsid w:val="23124F21"/>
    <w:rsid w:val="232228E9"/>
    <w:rsid w:val="23394442"/>
    <w:rsid w:val="233B7CFA"/>
    <w:rsid w:val="23444625"/>
    <w:rsid w:val="234E77C0"/>
    <w:rsid w:val="23670D73"/>
    <w:rsid w:val="23E8611C"/>
    <w:rsid w:val="25507B08"/>
    <w:rsid w:val="2597309C"/>
    <w:rsid w:val="26637FFB"/>
    <w:rsid w:val="26D9835C"/>
    <w:rsid w:val="26E67D49"/>
    <w:rsid w:val="27081582"/>
    <w:rsid w:val="27263223"/>
    <w:rsid w:val="276D4839"/>
    <w:rsid w:val="27DEE13F"/>
    <w:rsid w:val="27E10412"/>
    <w:rsid w:val="28526C54"/>
    <w:rsid w:val="289D7CDF"/>
    <w:rsid w:val="29332BED"/>
    <w:rsid w:val="29361365"/>
    <w:rsid w:val="299F6743"/>
    <w:rsid w:val="29D857BB"/>
    <w:rsid w:val="2A376F06"/>
    <w:rsid w:val="2A420242"/>
    <w:rsid w:val="2BB71164"/>
    <w:rsid w:val="2BD8131E"/>
    <w:rsid w:val="2C1F3F8A"/>
    <w:rsid w:val="2C624485"/>
    <w:rsid w:val="2DBFD85A"/>
    <w:rsid w:val="2DE710E5"/>
    <w:rsid w:val="2DE87609"/>
    <w:rsid w:val="2E0B376C"/>
    <w:rsid w:val="2ECE0699"/>
    <w:rsid w:val="2EDC2329"/>
    <w:rsid w:val="2F0742B2"/>
    <w:rsid w:val="2F10522B"/>
    <w:rsid w:val="2F3F2881"/>
    <w:rsid w:val="2F3F6113"/>
    <w:rsid w:val="2FCF27A2"/>
    <w:rsid w:val="30093619"/>
    <w:rsid w:val="31B626B3"/>
    <w:rsid w:val="32062241"/>
    <w:rsid w:val="3283452A"/>
    <w:rsid w:val="33524E79"/>
    <w:rsid w:val="33776F7C"/>
    <w:rsid w:val="33AE5828"/>
    <w:rsid w:val="33FB111F"/>
    <w:rsid w:val="343723C8"/>
    <w:rsid w:val="348F5BD4"/>
    <w:rsid w:val="34A7344E"/>
    <w:rsid w:val="34F82507"/>
    <w:rsid w:val="3537259B"/>
    <w:rsid w:val="356063A9"/>
    <w:rsid w:val="358B472A"/>
    <w:rsid w:val="35ED19A9"/>
    <w:rsid w:val="360C1F8B"/>
    <w:rsid w:val="366A11F4"/>
    <w:rsid w:val="366D0BBB"/>
    <w:rsid w:val="367788EB"/>
    <w:rsid w:val="36FE2047"/>
    <w:rsid w:val="36FE8BDC"/>
    <w:rsid w:val="36FFE24D"/>
    <w:rsid w:val="375F0C4D"/>
    <w:rsid w:val="377D5F83"/>
    <w:rsid w:val="379C5020"/>
    <w:rsid w:val="37BB65EA"/>
    <w:rsid w:val="37BDD663"/>
    <w:rsid w:val="37CB622F"/>
    <w:rsid w:val="37EC21F4"/>
    <w:rsid w:val="37F7491D"/>
    <w:rsid w:val="38054ADE"/>
    <w:rsid w:val="38471978"/>
    <w:rsid w:val="389BF063"/>
    <w:rsid w:val="397F696C"/>
    <w:rsid w:val="398B417F"/>
    <w:rsid w:val="3A9E4217"/>
    <w:rsid w:val="3AD0623A"/>
    <w:rsid w:val="3B3F08A6"/>
    <w:rsid w:val="3B807521"/>
    <w:rsid w:val="3BBCAC02"/>
    <w:rsid w:val="3BEBDE32"/>
    <w:rsid w:val="3C0B61A9"/>
    <w:rsid w:val="3C4F63E4"/>
    <w:rsid w:val="3C703F6F"/>
    <w:rsid w:val="3CEF898F"/>
    <w:rsid w:val="3CFF2307"/>
    <w:rsid w:val="3D7DA3DA"/>
    <w:rsid w:val="3DBF36EA"/>
    <w:rsid w:val="3DC7B542"/>
    <w:rsid w:val="3DDD0154"/>
    <w:rsid w:val="3DDF7AF3"/>
    <w:rsid w:val="3DFAC118"/>
    <w:rsid w:val="3E1004B0"/>
    <w:rsid w:val="3E655E93"/>
    <w:rsid w:val="3EDF2C43"/>
    <w:rsid w:val="3EEF6C28"/>
    <w:rsid w:val="3EF6525C"/>
    <w:rsid w:val="3EF7A747"/>
    <w:rsid w:val="3F4576C0"/>
    <w:rsid w:val="3F4D7DDF"/>
    <w:rsid w:val="3FA16FFD"/>
    <w:rsid w:val="3FAF482A"/>
    <w:rsid w:val="3FAF7A09"/>
    <w:rsid w:val="3FC632C5"/>
    <w:rsid w:val="3FD72924"/>
    <w:rsid w:val="3FE7AAD3"/>
    <w:rsid w:val="3FEF6DF6"/>
    <w:rsid w:val="3FF577EC"/>
    <w:rsid w:val="3FF62685"/>
    <w:rsid w:val="3FF79944"/>
    <w:rsid w:val="3FFA2522"/>
    <w:rsid w:val="40331AB0"/>
    <w:rsid w:val="404C47AD"/>
    <w:rsid w:val="4094305C"/>
    <w:rsid w:val="409F6504"/>
    <w:rsid w:val="4253452D"/>
    <w:rsid w:val="443A3EE3"/>
    <w:rsid w:val="445C38D6"/>
    <w:rsid w:val="450C34BC"/>
    <w:rsid w:val="4524418A"/>
    <w:rsid w:val="45D82516"/>
    <w:rsid w:val="462571BF"/>
    <w:rsid w:val="466B25F0"/>
    <w:rsid w:val="467B20BC"/>
    <w:rsid w:val="46D23193"/>
    <w:rsid w:val="46DA5B98"/>
    <w:rsid w:val="46E81591"/>
    <w:rsid w:val="46EA6EAB"/>
    <w:rsid w:val="474969A8"/>
    <w:rsid w:val="476708CD"/>
    <w:rsid w:val="47E12E92"/>
    <w:rsid w:val="48331385"/>
    <w:rsid w:val="48F45BD3"/>
    <w:rsid w:val="49C07B2D"/>
    <w:rsid w:val="4A17853C"/>
    <w:rsid w:val="4A463374"/>
    <w:rsid w:val="4A843253"/>
    <w:rsid w:val="4AF31257"/>
    <w:rsid w:val="4B150B32"/>
    <w:rsid w:val="4B294746"/>
    <w:rsid w:val="4B394849"/>
    <w:rsid w:val="4BDC1F1E"/>
    <w:rsid w:val="4BFBD2E2"/>
    <w:rsid w:val="4BFE1F00"/>
    <w:rsid w:val="4C2F42C8"/>
    <w:rsid w:val="4C573B92"/>
    <w:rsid w:val="4CC57931"/>
    <w:rsid w:val="4CCE07B6"/>
    <w:rsid w:val="4CED0083"/>
    <w:rsid w:val="4CF732D9"/>
    <w:rsid w:val="4D3E32AD"/>
    <w:rsid w:val="4D4D6A74"/>
    <w:rsid w:val="4E344D1D"/>
    <w:rsid w:val="4EAF3A8F"/>
    <w:rsid w:val="4EFB5DF5"/>
    <w:rsid w:val="4EFB907C"/>
    <w:rsid w:val="4FF632B6"/>
    <w:rsid w:val="4FF72792"/>
    <w:rsid w:val="4FFD4F85"/>
    <w:rsid w:val="50D3357D"/>
    <w:rsid w:val="51325E80"/>
    <w:rsid w:val="514C7D14"/>
    <w:rsid w:val="51574183"/>
    <w:rsid w:val="51A802D2"/>
    <w:rsid w:val="52DF5A3B"/>
    <w:rsid w:val="534B5C21"/>
    <w:rsid w:val="539B3547"/>
    <w:rsid w:val="53D84A31"/>
    <w:rsid w:val="53EE5937"/>
    <w:rsid w:val="542308DA"/>
    <w:rsid w:val="54412FF4"/>
    <w:rsid w:val="54D77E6E"/>
    <w:rsid w:val="54FF8647"/>
    <w:rsid w:val="551A37FB"/>
    <w:rsid w:val="551A6FC3"/>
    <w:rsid w:val="55630095"/>
    <w:rsid w:val="55BC8FD0"/>
    <w:rsid w:val="55FDDBAD"/>
    <w:rsid w:val="56682E86"/>
    <w:rsid w:val="567FA6C3"/>
    <w:rsid w:val="573338E1"/>
    <w:rsid w:val="57344D1E"/>
    <w:rsid w:val="57792C45"/>
    <w:rsid w:val="57836BBF"/>
    <w:rsid w:val="57BF9268"/>
    <w:rsid w:val="58A81192"/>
    <w:rsid w:val="58ED461B"/>
    <w:rsid w:val="58F52598"/>
    <w:rsid w:val="58FFE34A"/>
    <w:rsid w:val="59CF5A35"/>
    <w:rsid w:val="59D978E6"/>
    <w:rsid w:val="59F7418E"/>
    <w:rsid w:val="5A812C5C"/>
    <w:rsid w:val="5B6E2A65"/>
    <w:rsid w:val="5BAAA186"/>
    <w:rsid w:val="5BB37014"/>
    <w:rsid w:val="5C1D4FEC"/>
    <w:rsid w:val="5C25514A"/>
    <w:rsid w:val="5C542DB6"/>
    <w:rsid w:val="5C7601DB"/>
    <w:rsid w:val="5CF7E762"/>
    <w:rsid w:val="5D2714CC"/>
    <w:rsid w:val="5D9F4FFA"/>
    <w:rsid w:val="5DADD60B"/>
    <w:rsid w:val="5DF554AA"/>
    <w:rsid w:val="5DFF8392"/>
    <w:rsid w:val="5E047FDD"/>
    <w:rsid w:val="5E0E4A61"/>
    <w:rsid w:val="5E1D5FF6"/>
    <w:rsid w:val="5E1E28D7"/>
    <w:rsid w:val="5E7B065F"/>
    <w:rsid w:val="5E9F3C06"/>
    <w:rsid w:val="5EF7B856"/>
    <w:rsid w:val="5EFED228"/>
    <w:rsid w:val="5F554882"/>
    <w:rsid w:val="5FB15A34"/>
    <w:rsid w:val="5FC5978F"/>
    <w:rsid w:val="5FDB82F3"/>
    <w:rsid w:val="5FDFF936"/>
    <w:rsid w:val="5FF6D5DE"/>
    <w:rsid w:val="5FFBEDB2"/>
    <w:rsid w:val="5FFD65A4"/>
    <w:rsid w:val="60C9079B"/>
    <w:rsid w:val="61AE7FAA"/>
    <w:rsid w:val="61D56209"/>
    <w:rsid w:val="6286459E"/>
    <w:rsid w:val="62C940AD"/>
    <w:rsid w:val="62FE4D81"/>
    <w:rsid w:val="636D5BF4"/>
    <w:rsid w:val="63B46ED7"/>
    <w:rsid w:val="63CA40E4"/>
    <w:rsid w:val="63D20B56"/>
    <w:rsid w:val="64ED2259"/>
    <w:rsid w:val="65702D4E"/>
    <w:rsid w:val="65E16585"/>
    <w:rsid w:val="66477694"/>
    <w:rsid w:val="66535EA8"/>
    <w:rsid w:val="6687307E"/>
    <w:rsid w:val="66A67515"/>
    <w:rsid w:val="66CB3E53"/>
    <w:rsid w:val="66F71181"/>
    <w:rsid w:val="671464E6"/>
    <w:rsid w:val="674C8DC4"/>
    <w:rsid w:val="67662B9D"/>
    <w:rsid w:val="67D9141D"/>
    <w:rsid w:val="67DFADB1"/>
    <w:rsid w:val="67F280C7"/>
    <w:rsid w:val="67FEA3B6"/>
    <w:rsid w:val="67FFEB88"/>
    <w:rsid w:val="681506F8"/>
    <w:rsid w:val="68BB0C57"/>
    <w:rsid w:val="68DD74D8"/>
    <w:rsid w:val="693717F3"/>
    <w:rsid w:val="696D25B4"/>
    <w:rsid w:val="69817FD0"/>
    <w:rsid w:val="698F674A"/>
    <w:rsid w:val="69913AB0"/>
    <w:rsid w:val="69FC2CA7"/>
    <w:rsid w:val="6B474411"/>
    <w:rsid w:val="6B58081B"/>
    <w:rsid w:val="6B6FF87B"/>
    <w:rsid w:val="6B8E7F1E"/>
    <w:rsid w:val="6BBEA2C5"/>
    <w:rsid w:val="6BDF8728"/>
    <w:rsid w:val="6C63465E"/>
    <w:rsid w:val="6D203E37"/>
    <w:rsid w:val="6D2F662E"/>
    <w:rsid w:val="6D3FA344"/>
    <w:rsid w:val="6D491D98"/>
    <w:rsid w:val="6DA90F00"/>
    <w:rsid w:val="6DBECD5D"/>
    <w:rsid w:val="6DEFB808"/>
    <w:rsid w:val="6DF71F66"/>
    <w:rsid w:val="6DFFB1C5"/>
    <w:rsid w:val="6E070E51"/>
    <w:rsid w:val="6E117E34"/>
    <w:rsid w:val="6E3851B0"/>
    <w:rsid w:val="6E6249D9"/>
    <w:rsid w:val="6E9D10A2"/>
    <w:rsid w:val="6EEFA3B3"/>
    <w:rsid w:val="6F0B3880"/>
    <w:rsid w:val="6F133AC0"/>
    <w:rsid w:val="6F39A401"/>
    <w:rsid w:val="6F3FE3FA"/>
    <w:rsid w:val="6F5767F1"/>
    <w:rsid w:val="6F772A5F"/>
    <w:rsid w:val="6F7EDD75"/>
    <w:rsid w:val="6FB7D7C9"/>
    <w:rsid w:val="6FBFA44B"/>
    <w:rsid w:val="6FC74E08"/>
    <w:rsid w:val="6FDB5379"/>
    <w:rsid w:val="6FFDE02F"/>
    <w:rsid w:val="702E63FC"/>
    <w:rsid w:val="70453BB5"/>
    <w:rsid w:val="7064294E"/>
    <w:rsid w:val="708E762E"/>
    <w:rsid w:val="70B00CD6"/>
    <w:rsid w:val="70D63393"/>
    <w:rsid w:val="70E06F43"/>
    <w:rsid w:val="70F80C27"/>
    <w:rsid w:val="717C62F3"/>
    <w:rsid w:val="71B7273E"/>
    <w:rsid w:val="71F9409D"/>
    <w:rsid w:val="71FEE8C6"/>
    <w:rsid w:val="72010DE5"/>
    <w:rsid w:val="72BC6EE3"/>
    <w:rsid w:val="72E95DE1"/>
    <w:rsid w:val="731A63A0"/>
    <w:rsid w:val="73539937"/>
    <w:rsid w:val="735B187E"/>
    <w:rsid w:val="73B5E503"/>
    <w:rsid w:val="73D765FD"/>
    <w:rsid w:val="73EF85C4"/>
    <w:rsid w:val="73F801DB"/>
    <w:rsid w:val="73FB2D9F"/>
    <w:rsid w:val="73FF6A2E"/>
    <w:rsid w:val="74B679F1"/>
    <w:rsid w:val="74E0727D"/>
    <w:rsid w:val="74FAB5F1"/>
    <w:rsid w:val="752A2DE7"/>
    <w:rsid w:val="7554398A"/>
    <w:rsid w:val="756D274F"/>
    <w:rsid w:val="757B9D44"/>
    <w:rsid w:val="758DE3F2"/>
    <w:rsid w:val="759BEFB9"/>
    <w:rsid w:val="75A6BE10"/>
    <w:rsid w:val="75BFC0F1"/>
    <w:rsid w:val="76AF65D0"/>
    <w:rsid w:val="76C97B0C"/>
    <w:rsid w:val="76D16BDF"/>
    <w:rsid w:val="76DF4177"/>
    <w:rsid w:val="76F740AA"/>
    <w:rsid w:val="77122B00"/>
    <w:rsid w:val="77586705"/>
    <w:rsid w:val="7775C790"/>
    <w:rsid w:val="777F21AB"/>
    <w:rsid w:val="778FCB7B"/>
    <w:rsid w:val="77A63329"/>
    <w:rsid w:val="77AC46CD"/>
    <w:rsid w:val="77BF808B"/>
    <w:rsid w:val="77D0808F"/>
    <w:rsid w:val="77D305B7"/>
    <w:rsid w:val="77D58F6F"/>
    <w:rsid w:val="77DDF765"/>
    <w:rsid w:val="77EFA762"/>
    <w:rsid w:val="77EFADD4"/>
    <w:rsid w:val="77FF54D1"/>
    <w:rsid w:val="7826607A"/>
    <w:rsid w:val="787E4EF3"/>
    <w:rsid w:val="78940284"/>
    <w:rsid w:val="789D54C8"/>
    <w:rsid w:val="78E92830"/>
    <w:rsid w:val="790E548B"/>
    <w:rsid w:val="791017EC"/>
    <w:rsid w:val="795F58EA"/>
    <w:rsid w:val="7988058F"/>
    <w:rsid w:val="7A300210"/>
    <w:rsid w:val="7A321917"/>
    <w:rsid w:val="7A453A54"/>
    <w:rsid w:val="7A4FA553"/>
    <w:rsid w:val="7A6F3B93"/>
    <w:rsid w:val="7ACBB543"/>
    <w:rsid w:val="7AF45C61"/>
    <w:rsid w:val="7B121261"/>
    <w:rsid w:val="7B137C6F"/>
    <w:rsid w:val="7B5DC6C7"/>
    <w:rsid w:val="7B5E5763"/>
    <w:rsid w:val="7B87AC83"/>
    <w:rsid w:val="7B971DA1"/>
    <w:rsid w:val="7BA33CCE"/>
    <w:rsid w:val="7BA58173"/>
    <w:rsid w:val="7BB56B94"/>
    <w:rsid w:val="7BB65F8D"/>
    <w:rsid w:val="7BBE106F"/>
    <w:rsid w:val="7BDF6DCB"/>
    <w:rsid w:val="7BDFC8A2"/>
    <w:rsid w:val="7BEDAA43"/>
    <w:rsid w:val="7BF5E78E"/>
    <w:rsid w:val="7BFDEA5C"/>
    <w:rsid w:val="7BFF9448"/>
    <w:rsid w:val="7C105B48"/>
    <w:rsid w:val="7CF7FBBA"/>
    <w:rsid w:val="7CF87F8C"/>
    <w:rsid w:val="7D5EC43B"/>
    <w:rsid w:val="7D603367"/>
    <w:rsid w:val="7D7FB41F"/>
    <w:rsid w:val="7D8B7F15"/>
    <w:rsid w:val="7D9FDD8C"/>
    <w:rsid w:val="7DE376BC"/>
    <w:rsid w:val="7DEF226A"/>
    <w:rsid w:val="7DFFA123"/>
    <w:rsid w:val="7E2B74D8"/>
    <w:rsid w:val="7E5BCBAF"/>
    <w:rsid w:val="7E77216B"/>
    <w:rsid w:val="7E7D0865"/>
    <w:rsid w:val="7EB59C69"/>
    <w:rsid w:val="7EC6442A"/>
    <w:rsid w:val="7ECF397D"/>
    <w:rsid w:val="7ED6D2BC"/>
    <w:rsid w:val="7ED7436C"/>
    <w:rsid w:val="7ED75AC0"/>
    <w:rsid w:val="7EE7ADB8"/>
    <w:rsid w:val="7EEB09B0"/>
    <w:rsid w:val="7EEF7634"/>
    <w:rsid w:val="7F390235"/>
    <w:rsid w:val="7F5C5549"/>
    <w:rsid w:val="7F5D27FF"/>
    <w:rsid w:val="7F5DA4EB"/>
    <w:rsid w:val="7F5F4288"/>
    <w:rsid w:val="7F68DA0C"/>
    <w:rsid w:val="7F7B0869"/>
    <w:rsid w:val="7F9B9E99"/>
    <w:rsid w:val="7FB7F0B6"/>
    <w:rsid w:val="7FBF97DD"/>
    <w:rsid w:val="7FCD1B5E"/>
    <w:rsid w:val="7FE11917"/>
    <w:rsid w:val="7FF14405"/>
    <w:rsid w:val="7FF33B68"/>
    <w:rsid w:val="7FF64220"/>
    <w:rsid w:val="7FFAAEF0"/>
    <w:rsid w:val="7FFC48D2"/>
    <w:rsid w:val="7FFFFA23"/>
    <w:rsid w:val="8CE5848D"/>
    <w:rsid w:val="8DF711E0"/>
    <w:rsid w:val="8F3B9779"/>
    <w:rsid w:val="965F3BBF"/>
    <w:rsid w:val="96FD0F45"/>
    <w:rsid w:val="97BFE851"/>
    <w:rsid w:val="9BA7BED1"/>
    <w:rsid w:val="9BBF8FE7"/>
    <w:rsid w:val="9BFF354A"/>
    <w:rsid w:val="9CFCE1C6"/>
    <w:rsid w:val="9DE31723"/>
    <w:rsid w:val="9DFA8685"/>
    <w:rsid w:val="9E6F336B"/>
    <w:rsid w:val="9F6EF0F9"/>
    <w:rsid w:val="9F7F668E"/>
    <w:rsid w:val="9FBB43F5"/>
    <w:rsid w:val="A5F5BB6C"/>
    <w:rsid w:val="A6B34B00"/>
    <w:rsid w:val="A7BE21AF"/>
    <w:rsid w:val="A7EF64A4"/>
    <w:rsid w:val="A7FFCB3A"/>
    <w:rsid w:val="ABAFB529"/>
    <w:rsid w:val="AEFEC95F"/>
    <w:rsid w:val="AFF7185F"/>
    <w:rsid w:val="AFFE040E"/>
    <w:rsid w:val="B69F0F84"/>
    <w:rsid w:val="B7E5C6CF"/>
    <w:rsid w:val="B8DBF675"/>
    <w:rsid w:val="BBEFFC39"/>
    <w:rsid w:val="BBF2786A"/>
    <w:rsid w:val="BBF6D1E3"/>
    <w:rsid w:val="BCDF831A"/>
    <w:rsid w:val="BDBEDE22"/>
    <w:rsid w:val="BEFFC8F6"/>
    <w:rsid w:val="BF617D94"/>
    <w:rsid w:val="BF7F9169"/>
    <w:rsid w:val="BFBD7D96"/>
    <w:rsid w:val="BFBF37ED"/>
    <w:rsid w:val="BFDE1A9D"/>
    <w:rsid w:val="BFEF11F8"/>
    <w:rsid w:val="C1B073E5"/>
    <w:rsid w:val="C7FD62E2"/>
    <w:rsid w:val="CDFE591A"/>
    <w:rsid w:val="CF7EEB0C"/>
    <w:rsid w:val="CFABC4AF"/>
    <w:rsid w:val="CFBA76ED"/>
    <w:rsid w:val="D32D5E6F"/>
    <w:rsid w:val="D35F5C15"/>
    <w:rsid w:val="D3BBF730"/>
    <w:rsid w:val="D55F2A4F"/>
    <w:rsid w:val="D6246BB3"/>
    <w:rsid w:val="D77F9597"/>
    <w:rsid w:val="D7BDF5C3"/>
    <w:rsid w:val="D7BEF7BA"/>
    <w:rsid w:val="D9CFE615"/>
    <w:rsid w:val="DBDD7B89"/>
    <w:rsid w:val="DBF6C546"/>
    <w:rsid w:val="DBF753B2"/>
    <w:rsid w:val="DCEF1C60"/>
    <w:rsid w:val="DCEF49A9"/>
    <w:rsid w:val="DD9F78E9"/>
    <w:rsid w:val="DF7D57B5"/>
    <w:rsid w:val="DFCB1741"/>
    <w:rsid w:val="DFCD5588"/>
    <w:rsid w:val="DFCEB195"/>
    <w:rsid w:val="DFED08C6"/>
    <w:rsid w:val="DFF6977A"/>
    <w:rsid w:val="DFF7147F"/>
    <w:rsid w:val="DFFA5F0F"/>
    <w:rsid w:val="DFFF4FE7"/>
    <w:rsid w:val="E3F342F2"/>
    <w:rsid w:val="E4E2C3AC"/>
    <w:rsid w:val="E7ED3063"/>
    <w:rsid w:val="E7FA67E8"/>
    <w:rsid w:val="E7FC88FA"/>
    <w:rsid w:val="E957AE53"/>
    <w:rsid w:val="EBF3B3ED"/>
    <w:rsid w:val="EBFF0737"/>
    <w:rsid w:val="ED1F0AED"/>
    <w:rsid w:val="ED5F1ED8"/>
    <w:rsid w:val="EDDBDDC0"/>
    <w:rsid w:val="EDF738D0"/>
    <w:rsid w:val="EDFF97E2"/>
    <w:rsid w:val="EEFEDE88"/>
    <w:rsid w:val="EF6F9113"/>
    <w:rsid w:val="EFBF89D0"/>
    <w:rsid w:val="EFBFF8FE"/>
    <w:rsid w:val="EFEFA4C1"/>
    <w:rsid w:val="EFFBE2A5"/>
    <w:rsid w:val="EFFF30BD"/>
    <w:rsid w:val="EFFFF18D"/>
    <w:rsid w:val="EFFFF457"/>
    <w:rsid w:val="F1DF2914"/>
    <w:rsid w:val="F379279A"/>
    <w:rsid w:val="F39B70D2"/>
    <w:rsid w:val="F3BFD681"/>
    <w:rsid w:val="F3DC51E5"/>
    <w:rsid w:val="F3DDFE4D"/>
    <w:rsid w:val="F3ED4355"/>
    <w:rsid w:val="F57F6211"/>
    <w:rsid w:val="F68FBBBA"/>
    <w:rsid w:val="F6FF3F29"/>
    <w:rsid w:val="F73A1163"/>
    <w:rsid w:val="F75B740D"/>
    <w:rsid w:val="F77F2E4F"/>
    <w:rsid w:val="F79D4267"/>
    <w:rsid w:val="F7CF65F5"/>
    <w:rsid w:val="F7E869FC"/>
    <w:rsid w:val="F7FF001A"/>
    <w:rsid w:val="F83ECB30"/>
    <w:rsid w:val="F8C833AD"/>
    <w:rsid w:val="F9EB43DD"/>
    <w:rsid w:val="F9F6356D"/>
    <w:rsid w:val="F9FBB0EF"/>
    <w:rsid w:val="FB6EC36A"/>
    <w:rsid w:val="FB7B01CE"/>
    <w:rsid w:val="FB7D0C0F"/>
    <w:rsid w:val="FBB88173"/>
    <w:rsid w:val="FBCFFDC5"/>
    <w:rsid w:val="FBD608A9"/>
    <w:rsid w:val="FBD95667"/>
    <w:rsid w:val="FBE70A13"/>
    <w:rsid w:val="FBEF073B"/>
    <w:rsid w:val="FBEF43F2"/>
    <w:rsid w:val="FBFD242B"/>
    <w:rsid w:val="FBFE6EC3"/>
    <w:rsid w:val="FBFFC4C6"/>
    <w:rsid w:val="FC7ECA47"/>
    <w:rsid w:val="FCDDAB85"/>
    <w:rsid w:val="FCF7DA9B"/>
    <w:rsid w:val="FCFE0038"/>
    <w:rsid w:val="FD270DB6"/>
    <w:rsid w:val="FD272F6F"/>
    <w:rsid w:val="FD5FEBE4"/>
    <w:rsid w:val="FD7F8843"/>
    <w:rsid w:val="FDB56BBD"/>
    <w:rsid w:val="FDBDF2A4"/>
    <w:rsid w:val="FDDF75DB"/>
    <w:rsid w:val="FDEFE1D7"/>
    <w:rsid w:val="FDFD4DE0"/>
    <w:rsid w:val="FE6A4A0E"/>
    <w:rsid w:val="FE6C16F2"/>
    <w:rsid w:val="FE8614BA"/>
    <w:rsid w:val="FE93301E"/>
    <w:rsid w:val="FE972108"/>
    <w:rsid w:val="FEBC1F6E"/>
    <w:rsid w:val="FEDE26F5"/>
    <w:rsid w:val="FEEBE341"/>
    <w:rsid w:val="FEEE52C8"/>
    <w:rsid w:val="FEFD1938"/>
    <w:rsid w:val="FEFDAF74"/>
    <w:rsid w:val="FF2F79C3"/>
    <w:rsid w:val="FF30C581"/>
    <w:rsid w:val="FF37B8F4"/>
    <w:rsid w:val="FF56AB2D"/>
    <w:rsid w:val="FF5EE442"/>
    <w:rsid w:val="FF67C74D"/>
    <w:rsid w:val="FF7559D6"/>
    <w:rsid w:val="FF77154B"/>
    <w:rsid w:val="FFA26735"/>
    <w:rsid w:val="FFB321CB"/>
    <w:rsid w:val="FFBA7A1E"/>
    <w:rsid w:val="FFBF1F05"/>
    <w:rsid w:val="FFCF98C8"/>
    <w:rsid w:val="FFD76CD0"/>
    <w:rsid w:val="FFDD98A9"/>
    <w:rsid w:val="FFDF038D"/>
    <w:rsid w:val="FFE744EA"/>
    <w:rsid w:val="FFF7BDB9"/>
    <w:rsid w:val="FFFD6AEE"/>
    <w:rsid w:val="FFFDE2F7"/>
    <w:rsid w:val="FFFE2932"/>
    <w:rsid w:val="FFFFCC25"/>
    <w:rsid w:val="FFFFF93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0" w:name="footnote text"/>
    <w:lsdException w:qFormat="1" w:unhideWhenUsed="0" w:uiPriority="0" w:name="annotation text"/>
    <w:lsdException w:qFormat="1" w:unhideWhenUsed="0" w:uiPriority="0" w:name="header"/>
    <w:lsdException w:qFormat="1" w:unhideWhenUsed="0"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iPriority="0" w:semiHidden="0" w:name="Body Text First Indent 2"/>
    <w:lsdException w:uiPriority="0" w:name="Note Heading"/>
    <w:lsdException w:uiPriority="0" w:name="Body Text 2"/>
    <w:lsdException w:uiPriority="0" w:name="Body Text 3"/>
    <w:lsdException w:qFormat="1" w:uiPriority="0" w:semiHidden="0" w:name="Body Text Indent 2"/>
    <w:lsdException w:uiPriority="0" w:name="Body Text Indent 3"/>
    <w:lsdException w:uiPriority="0" w:name="Block Text"/>
    <w:lsdException w:qFormat="1" w:unhideWhenUsed="0" w:uiPriority="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qFormat="1" w:unhideWhenUsed="0"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4">
    <w:name w:val="heading 1"/>
    <w:basedOn w:val="1"/>
    <w:next w:val="1"/>
    <w:qFormat/>
    <w:uiPriority w:val="0"/>
    <w:pPr>
      <w:keepNext/>
      <w:keepLines/>
      <w:numPr>
        <w:ilvl w:val="0"/>
        <w:numId w:val="1"/>
      </w:numPr>
      <w:tabs>
        <w:tab w:val="left" w:pos="0"/>
        <w:tab w:val="clear" w:pos="420"/>
      </w:tabs>
      <w:topLinePunct/>
      <w:adjustRightInd w:val="0"/>
      <w:snapToGrid w:val="0"/>
      <w:spacing w:before="100" w:beforeLines="100" w:after="100" w:afterLines="100" w:line="240" w:lineRule="auto"/>
      <w:ind w:left="432" w:hanging="432" w:firstLineChars="0"/>
      <w:jc w:val="left"/>
      <w:textAlignment w:val="center"/>
      <w:outlineLvl w:val="0"/>
    </w:pPr>
    <w:rPr>
      <w:rFonts w:eastAsia="微软雅黑"/>
      <w:b/>
      <w:bCs/>
      <w:snapToGrid w:val="0"/>
      <w:kern w:val="0"/>
      <w:sz w:val="28"/>
      <w:szCs w:val="32"/>
    </w:rPr>
  </w:style>
  <w:style w:type="paragraph" w:styleId="5">
    <w:name w:val="heading 2"/>
    <w:basedOn w:val="1"/>
    <w:next w:val="1"/>
    <w:link w:val="101"/>
    <w:qFormat/>
    <w:uiPriority w:val="0"/>
    <w:pPr>
      <w:keepNext/>
      <w:keepLines/>
      <w:numPr>
        <w:ilvl w:val="1"/>
        <w:numId w:val="1"/>
      </w:numPr>
      <w:tabs>
        <w:tab w:val="left" w:pos="576"/>
        <w:tab w:val="clear" w:pos="420"/>
      </w:tabs>
      <w:topLinePunct/>
      <w:adjustRightInd w:val="0"/>
      <w:snapToGrid w:val="0"/>
      <w:spacing w:before="100" w:beforeLines="100" w:after="100" w:afterLines="100" w:line="240" w:lineRule="auto"/>
      <w:ind w:firstLine="0" w:firstLineChars="0"/>
      <w:jc w:val="left"/>
      <w:textAlignment w:val="center"/>
      <w:outlineLvl w:val="1"/>
    </w:pPr>
    <w:rPr>
      <w:rFonts w:eastAsia="微软雅黑" w:cs="宋体"/>
      <w:b/>
      <w:bCs/>
      <w:kern w:val="0"/>
      <w:sz w:val="28"/>
      <w:szCs w:val="32"/>
    </w:rPr>
  </w:style>
  <w:style w:type="paragraph" w:styleId="6">
    <w:name w:val="heading 3"/>
    <w:basedOn w:val="1"/>
    <w:next w:val="1"/>
    <w:link w:val="121"/>
    <w:qFormat/>
    <w:uiPriority w:val="0"/>
    <w:pPr>
      <w:keepNext/>
      <w:keepLines/>
      <w:numPr>
        <w:ilvl w:val="2"/>
        <w:numId w:val="1"/>
      </w:numPr>
      <w:topLinePunct/>
      <w:adjustRightInd w:val="0"/>
      <w:snapToGrid w:val="0"/>
      <w:spacing w:before="100" w:beforeLines="100" w:after="100" w:afterLines="100" w:line="240" w:lineRule="auto"/>
      <w:ind w:firstLine="0" w:firstLineChars="0"/>
      <w:jc w:val="left"/>
      <w:textAlignment w:val="center"/>
      <w:outlineLvl w:val="2"/>
    </w:pPr>
    <w:rPr>
      <w:rFonts w:eastAsia="微软雅黑"/>
      <w:b/>
      <w:bCs/>
      <w:sz w:val="28"/>
      <w:szCs w:val="28"/>
      <w:lang w:val="sv-SE"/>
    </w:rPr>
  </w:style>
  <w:style w:type="paragraph" w:styleId="7">
    <w:name w:val="heading 4"/>
    <w:basedOn w:val="1"/>
    <w:next w:val="1"/>
    <w:link w:val="50"/>
    <w:qFormat/>
    <w:uiPriority w:val="0"/>
    <w:pPr>
      <w:keepNext/>
      <w:keepLines/>
      <w:numPr>
        <w:ilvl w:val="3"/>
        <w:numId w:val="1"/>
      </w:numPr>
      <w:tabs>
        <w:tab w:val="left" w:pos="864"/>
        <w:tab w:val="clear" w:pos="420"/>
      </w:tabs>
      <w:topLinePunct/>
      <w:adjustRightInd w:val="0"/>
      <w:snapToGrid w:val="0"/>
      <w:spacing w:before="100" w:beforeLines="100" w:after="100" w:afterLines="100" w:line="240" w:lineRule="auto"/>
      <w:ind w:firstLine="0" w:firstLineChars="0"/>
      <w:textAlignment w:val="center"/>
      <w:outlineLvl w:val="3"/>
    </w:pPr>
    <w:rPr>
      <w:rFonts w:eastAsia="微软雅黑"/>
      <w:b/>
      <w:bCs/>
      <w:lang w:val="sv-SE"/>
    </w:rPr>
  </w:style>
  <w:style w:type="paragraph" w:styleId="8">
    <w:name w:val="heading 5"/>
    <w:basedOn w:val="1"/>
    <w:next w:val="1"/>
    <w:qFormat/>
    <w:uiPriority w:val="0"/>
    <w:pPr>
      <w:keepNext/>
      <w:keepLines/>
      <w:numPr>
        <w:ilvl w:val="4"/>
        <w:numId w:val="1"/>
      </w:numPr>
      <w:tabs>
        <w:tab w:val="left" w:pos="420"/>
        <w:tab w:val="left" w:pos="1008"/>
        <w:tab w:val="clear" w:pos="0"/>
      </w:tabs>
      <w:topLinePunct/>
      <w:adjustRightInd w:val="0"/>
      <w:snapToGrid w:val="0"/>
      <w:spacing w:before="100" w:beforeLines="100" w:after="100" w:afterLines="100" w:line="240" w:lineRule="auto"/>
      <w:ind w:firstLine="0" w:firstLineChars="0"/>
      <w:textAlignment w:val="center"/>
      <w:outlineLvl w:val="4"/>
    </w:pPr>
    <w:rPr>
      <w:rFonts w:eastAsia="微软雅黑"/>
      <w:b/>
      <w:bCs/>
      <w:szCs w:val="28"/>
    </w:rPr>
  </w:style>
  <w:style w:type="paragraph" w:styleId="9">
    <w:name w:val="heading 6"/>
    <w:basedOn w:val="1"/>
    <w:next w:val="1"/>
    <w:link w:val="51"/>
    <w:qFormat/>
    <w:uiPriority w:val="0"/>
    <w:pPr>
      <w:numPr>
        <w:ilvl w:val="5"/>
        <w:numId w:val="1"/>
      </w:numPr>
      <w:spacing w:before="100" w:beforeLines="100" w:after="100" w:afterLines="100" w:line="240" w:lineRule="auto"/>
      <w:ind w:firstLine="0" w:firstLineChars="0"/>
      <w:outlineLvl w:val="5"/>
    </w:pPr>
    <w:rPr>
      <w:rFonts w:eastAsia="微软雅黑"/>
      <w:b/>
      <w:bCs/>
    </w:rPr>
  </w:style>
  <w:style w:type="paragraph" w:styleId="10">
    <w:name w:val="heading 7"/>
    <w:basedOn w:val="1"/>
    <w:next w:val="1"/>
    <w:link w:val="80"/>
    <w:qFormat/>
    <w:uiPriority w:val="0"/>
    <w:pPr>
      <w:keepNext/>
      <w:keepLines/>
      <w:numPr>
        <w:ilvl w:val="6"/>
        <w:numId w:val="1"/>
      </w:numPr>
      <w:spacing w:before="240" w:after="64" w:line="320" w:lineRule="auto"/>
      <w:ind w:hanging="1296" w:firstLineChars="0"/>
      <w:outlineLvl w:val="6"/>
    </w:pPr>
    <w:rPr>
      <w:b/>
      <w:bCs/>
    </w:rPr>
  </w:style>
  <w:style w:type="paragraph" w:styleId="11">
    <w:name w:val="heading 8"/>
    <w:basedOn w:val="1"/>
    <w:next w:val="1"/>
    <w:link w:val="81"/>
    <w:qFormat/>
    <w:uiPriority w:val="0"/>
    <w:pPr>
      <w:keepNext/>
      <w:keepLines/>
      <w:numPr>
        <w:ilvl w:val="7"/>
        <w:numId w:val="1"/>
      </w:numPr>
      <w:spacing w:before="240" w:after="64" w:line="320" w:lineRule="auto"/>
      <w:ind w:hanging="1440" w:firstLineChars="0"/>
      <w:outlineLvl w:val="7"/>
    </w:pPr>
    <w:rPr>
      <w:rFonts w:ascii="Arial" w:hAnsi="Arial" w:eastAsia="黑体"/>
    </w:rPr>
  </w:style>
  <w:style w:type="paragraph" w:styleId="12">
    <w:name w:val="heading 9"/>
    <w:basedOn w:val="1"/>
    <w:next w:val="1"/>
    <w:link w:val="82"/>
    <w:qFormat/>
    <w:uiPriority w:val="0"/>
    <w:pPr>
      <w:keepNext/>
      <w:keepLines/>
      <w:numPr>
        <w:ilvl w:val="8"/>
        <w:numId w:val="1"/>
      </w:numPr>
      <w:spacing w:before="240" w:after="64" w:line="320" w:lineRule="auto"/>
      <w:ind w:hanging="1583" w:firstLineChars="0"/>
      <w:outlineLvl w:val="8"/>
    </w:pPr>
    <w:rPr>
      <w:rFonts w:ascii="Arial" w:hAnsi="Arial" w:eastAsia="黑体"/>
      <w:sz w:val="21"/>
      <w:szCs w:val="21"/>
    </w:rPr>
  </w:style>
  <w:style w:type="character" w:default="1" w:styleId="42">
    <w:name w:val="Default Paragraph Font"/>
    <w:unhideWhenUsed/>
    <w:qFormat/>
    <w:uiPriority w:val="1"/>
  </w:style>
  <w:style w:type="table" w:default="1" w:styleId="39">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Body Text"/>
    <w:basedOn w:val="1"/>
    <w:next w:val="3"/>
    <w:link w:val="85"/>
    <w:qFormat/>
    <w:uiPriority w:val="0"/>
    <w:pPr>
      <w:spacing w:after="120"/>
    </w:pPr>
  </w:style>
  <w:style w:type="paragraph" w:styleId="3">
    <w:name w:val="Title"/>
    <w:basedOn w:val="1"/>
    <w:next w:val="1"/>
    <w:qFormat/>
    <w:uiPriority w:val="0"/>
    <w:pPr>
      <w:spacing w:before="240" w:after="60"/>
      <w:jc w:val="center"/>
      <w:outlineLvl w:val="0"/>
    </w:pPr>
    <w:rPr>
      <w:rFonts w:ascii="Calibri Light" w:hAnsi="Calibri Light"/>
      <w:b/>
      <w:bCs/>
      <w:sz w:val="32"/>
      <w:szCs w:val="32"/>
    </w:rPr>
  </w:style>
  <w:style w:type="paragraph" w:styleId="13">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14">
    <w:name w:val="Normal Indent"/>
    <w:basedOn w:val="1"/>
    <w:unhideWhenUsed/>
    <w:qFormat/>
    <w:uiPriority w:val="0"/>
    <w:pPr>
      <w:ind w:firstLine="420"/>
      <w:jc w:val="left"/>
    </w:pPr>
    <w:rPr>
      <w:kern w:val="0"/>
      <w:sz w:val="21"/>
      <w:szCs w:val="21"/>
    </w:rPr>
  </w:style>
  <w:style w:type="paragraph" w:styleId="15">
    <w:name w:val="caption"/>
    <w:basedOn w:val="1"/>
    <w:next w:val="1"/>
    <w:qFormat/>
    <w:uiPriority w:val="0"/>
    <w:pPr>
      <w:spacing w:before="152" w:after="160" w:line="240" w:lineRule="auto"/>
      <w:ind w:firstLine="0" w:firstLineChars="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annotation text"/>
    <w:basedOn w:val="1"/>
    <w:semiHidden/>
    <w:qFormat/>
    <w:uiPriority w:val="0"/>
    <w:pPr>
      <w:jc w:val="left"/>
    </w:pPr>
  </w:style>
  <w:style w:type="paragraph" w:styleId="18">
    <w:name w:val="Body Text Indent"/>
    <w:basedOn w:val="1"/>
    <w:qFormat/>
    <w:uiPriority w:val="0"/>
    <w:pPr>
      <w:spacing w:after="120"/>
      <w:ind w:left="420" w:leftChars="200"/>
    </w:pPr>
  </w:style>
  <w:style w:type="paragraph" w:styleId="19">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20">
    <w:name w:val="toc 3"/>
    <w:basedOn w:val="21"/>
    <w:next w:val="21"/>
    <w:qFormat/>
    <w:uiPriority w:val="39"/>
    <w:pPr>
      <w:tabs>
        <w:tab w:val="left" w:pos="1260"/>
        <w:tab w:val="right" w:leader="dot" w:pos="9288"/>
      </w:tabs>
      <w:ind w:firstLine="100" w:firstLineChars="100"/>
      <w:jc w:val="left"/>
    </w:pPr>
    <w:rPr>
      <w:iCs/>
      <w:sz w:val="21"/>
      <w:szCs w:val="20"/>
    </w:rPr>
  </w:style>
  <w:style w:type="paragraph" w:customStyle="1" w:styleId="21">
    <w:name w:val="TIT Index 3"/>
    <w:basedOn w:val="22"/>
    <w:qFormat/>
    <w:uiPriority w:val="0"/>
  </w:style>
  <w:style w:type="paragraph" w:customStyle="1" w:styleId="22">
    <w:name w:val="TIT Index 1"/>
    <w:basedOn w:val="1"/>
    <w:qFormat/>
    <w:uiPriority w:val="0"/>
    <w:pPr>
      <w:widowControl w:val="0"/>
      <w:adjustRightInd/>
      <w:snapToGrid/>
      <w:spacing w:after="0"/>
      <w:ind w:left="2115" w:right="119"/>
      <w:jc w:val="both"/>
    </w:pPr>
    <w:rPr>
      <w:rFonts w:ascii="Times New Roman" w:hAnsi="Times New Roman" w:eastAsia="宋体" w:cs="Times New Roman"/>
      <w:kern w:val="2"/>
      <w:sz w:val="20"/>
      <w:szCs w:val="24"/>
    </w:rPr>
  </w:style>
  <w:style w:type="paragraph" w:styleId="23">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24">
    <w:name w:val="Body Text Indent 2"/>
    <w:basedOn w:val="1"/>
    <w:unhideWhenUsed/>
    <w:qFormat/>
    <w:uiPriority w:val="0"/>
    <w:pPr>
      <w:spacing w:after="120" w:line="480" w:lineRule="auto"/>
      <w:ind w:left="420" w:leftChars="200"/>
      <w:jc w:val="left"/>
    </w:pPr>
    <w:rPr>
      <w:kern w:val="0"/>
      <w:sz w:val="21"/>
      <w:szCs w:val="21"/>
    </w:rPr>
  </w:style>
  <w:style w:type="paragraph" w:styleId="25">
    <w:name w:val="Balloon Text"/>
    <w:basedOn w:val="1"/>
    <w:link w:val="91"/>
    <w:qFormat/>
    <w:uiPriority w:val="0"/>
    <w:pPr>
      <w:spacing w:line="240" w:lineRule="auto"/>
    </w:pPr>
    <w:rPr>
      <w:sz w:val="18"/>
      <w:szCs w:val="18"/>
    </w:rPr>
  </w:style>
  <w:style w:type="paragraph" w:styleId="26">
    <w:name w:val="footer"/>
    <w:basedOn w:val="1"/>
    <w:link w:val="99"/>
    <w:qFormat/>
    <w:uiPriority w:val="99"/>
    <w:pPr>
      <w:tabs>
        <w:tab w:val="center" w:pos="4153"/>
        <w:tab w:val="right" w:pos="8306"/>
      </w:tabs>
      <w:snapToGrid w:val="0"/>
      <w:spacing w:line="240" w:lineRule="atLeast"/>
      <w:jc w:val="left"/>
    </w:pPr>
    <w:rPr>
      <w:sz w:val="18"/>
      <w:szCs w:val="18"/>
    </w:rPr>
  </w:style>
  <w:style w:type="paragraph" w:styleId="27">
    <w:name w:val="header"/>
    <w:basedOn w:val="1"/>
    <w:semiHidden/>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28">
    <w:name w:val="toc 1"/>
    <w:basedOn w:val="22"/>
    <w:next w:val="22"/>
    <w:qFormat/>
    <w:uiPriority w:val="39"/>
    <w:pPr>
      <w:tabs>
        <w:tab w:val="left" w:pos="426"/>
        <w:tab w:val="left" w:pos="1260"/>
        <w:tab w:val="right" w:leader="dot" w:pos="9288"/>
      </w:tabs>
      <w:spacing w:line="360" w:lineRule="auto"/>
      <w:ind w:firstLine="0" w:firstLineChars="0"/>
      <w:jc w:val="left"/>
    </w:pPr>
    <w:rPr>
      <w:b/>
      <w:bCs/>
      <w:caps/>
      <w:szCs w:val="20"/>
    </w:rPr>
  </w:style>
  <w:style w:type="paragraph" w:styleId="29">
    <w:name w:val="toc 4"/>
    <w:basedOn w:val="1"/>
    <w:next w:val="1"/>
    <w:unhideWhenUsed/>
    <w:qFormat/>
    <w:uiPriority w:val="39"/>
    <w:pPr>
      <w:spacing w:line="240" w:lineRule="auto"/>
      <w:ind w:left="1260" w:leftChars="600" w:firstLine="0" w:firstLineChars="0"/>
    </w:pPr>
    <w:rPr>
      <w:rFonts w:ascii="Calibri" w:hAnsi="Calibri"/>
      <w:sz w:val="21"/>
      <w:szCs w:val="22"/>
    </w:rPr>
  </w:style>
  <w:style w:type="paragraph" w:styleId="30">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31">
    <w:name w:val="toc 2"/>
    <w:basedOn w:val="32"/>
    <w:next w:val="32"/>
    <w:qFormat/>
    <w:uiPriority w:val="39"/>
    <w:pPr>
      <w:tabs>
        <w:tab w:val="left" w:pos="1050"/>
        <w:tab w:val="right" w:leader="dot" w:pos="9288"/>
      </w:tabs>
      <w:ind w:firstLine="100" w:firstLineChars="100"/>
      <w:jc w:val="left"/>
    </w:pPr>
    <w:rPr>
      <w:smallCaps/>
      <w:sz w:val="21"/>
      <w:szCs w:val="20"/>
    </w:rPr>
  </w:style>
  <w:style w:type="paragraph" w:customStyle="1" w:styleId="32">
    <w:name w:val="TIT Index 2"/>
    <w:basedOn w:val="22"/>
    <w:qFormat/>
    <w:uiPriority w:val="0"/>
  </w:style>
  <w:style w:type="paragraph" w:styleId="33">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34">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5">
    <w:name w:val="Normal (Web)"/>
    <w:basedOn w:val="1"/>
    <w:unhideWhenUsed/>
    <w:qFormat/>
    <w:uiPriority w:val="0"/>
  </w:style>
  <w:style w:type="paragraph" w:styleId="36">
    <w:name w:val="annotation subject"/>
    <w:basedOn w:val="17"/>
    <w:next w:val="17"/>
    <w:semiHidden/>
    <w:qFormat/>
    <w:uiPriority w:val="0"/>
    <w:rPr>
      <w:b/>
      <w:bCs/>
    </w:rPr>
  </w:style>
  <w:style w:type="paragraph" w:styleId="37">
    <w:name w:val="Body Text First Indent"/>
    <w:basedOn w:val="1"/>
    <w:link w:val="87"/>
    <w:qFormat/>
    <w:uiPriority w:val="0"/>
    <w:pPr>
      <w:spacing w:line="360" w:lineRule="auto"/>
    </w:pPr>
  </w:style>
  <w:style w:type="paragraph" w:styleId="38">
    <w:name w:val="Body Text First Indent 2"/>
    <w:basedOn w:val="18"/>
    <w:unhideWhenUsed/>
    <w:qFormat/>
    <w:uiPriority w:val="0"/>
    <w:pPr>
      <w:spacing w:before="120"/>
      <w:ind w:left="0" w:leftChars="0" w:firstLine="200" w:firstLineChars="200"/>
    </w:pPr>
  </w:style>
  <w:style w:type="table" w:styleId="40">
    <w:name w:val="Table Grid"/>
    <w:basedOn w:val="39"/>
    <w:semiHidden/>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table" w:styleId="41">
    <w:name w:val="Table List 1"/>
    <w:basedOn w:val="39"/>
    <w:semiHidden/>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character" w:styleId="43">
    <w:name w:val="page number"/>
    <w:basedOn w:val="42"/>
    <w:semiHidden/>
    <w:qFormat/>
    <w:uiPriority w:val="0"/>
  </w:style>
  <w:style w:type="character" w:styleId="44">
    <w:name w:val="Hyperlink"/>
    <w:basedOn w:val="42"/>
    <w:semiHidden/>
    <w:qFormat/>
    <w:uiPriority w:val="0"/>
    <w:rPr>
      <w:color w:val="0000FF"/>
      <w:u w:val="single"/>
    </w:rPr>
  </w:style>
  <w:style w:type="character" w:styleId="45">
    <w:name w:val="annotation reference"/>
    <w:basedOn w:val="42"/>
    <w:semiHidden/>
    <w:qFormat/>
    <w:uiPriority w:val="0"/>
    <w:rPr>
      <w:sz w:val="21"/>
      <w:szCs w:val="21"/>
    </w:rPr>
  </w:style>
  <w:style w:type="paragraph" w:customStyle="1" w:styleId="46">
    <w:name w:val="Compact"/>
    <w:qFormat/>
    <w:uiPriority w:val="0"/>
    <w:pPr>
      <w:spacing w:before="50" w:after="50"/>
      <w:ind w:leftChars="100"/>
      <w:jc w:val="left"/>
    </w:pPr>
    <w:rPr>
      <w:rFonts w:ascii="Times New Roman" w:hAnsi="Times New Roman" w:eastAsia="微软雅黑" w:cs="Times New Roman"/>
      <w:sz w:val="28"/>
    </w:rPr>
  </w:style>
  <w:style w:type="paragraph" w:customStyle="1" w:styleId="47">
    <w:name w:val="正文无缩进"/>
    <w:basedOn w:val="2"/>
    <w:link w:val="48"/>
    <w:qFormat/>
    <w:uiPriority w:val="0"/>
    <w:pPr>
      <w:spacing w:before="50" w:beforeLines="50" w:after="50" w:afterLines="50" w:line="360" w:lineRule="auto"/>
      <w:ind w:firstLine="0" w:firstLineChars="0"/>
      <w:jc w:val="left"/>
    </w:pPr>
    <w:rPr>
      <w:rFonts w:cs="宋体"/>
      <w:szCs w:val="20"/>
    </w:rPr>
  </w:style>
  <w:style w:type="character" w:customStyle="1" w:styleId="48">
    <w:name w:val="正文无缩进 Char"/>
    <w:basedOn w:val="42"/>
    <w:link w:val="47"/>
    <w:qFormat/>
    <w:uiPriority w:val="0"/>
    <w:rPr>
      <w:rFonts w:eastAsia="微软雅黑" w:cs="宋体"/>
      <w:kern w:val="2"/>
      <w:sz w:val="28"/>
    </w:rPr>
  </w:style>
  <w:style w:type="character" w:customStyle="1" w:styleId="49">
    <w:name w:val="Body Text Char"/>
    <w:basedOn w:val="42"/>
    <w:link w:val="2"/>
    <w:qFormat/>
    <w:uiPriority w:val="0"/>
  </w:style>
  <w:style w:type="character" w:customStyle="1" w:styleId="50">
    <w:name w:val="标题 4 字符"/>
    <w:basedOn w:val="42"/>
    <w:link w:val="7"/>
    <w:qFormat/>
    <w:uiPriority w:val="0"/>
    <w:rPr>
      <w:rFonts w:ascii="Times New Roman" w:hAnsi="Times New Roman" w:eastAsia="微软雅黑"/>
      <w:b/>
      <w:bCs/>
      <w:kern w:val="2"/>
      <w:sz w:val="24"/>
      <w:szCs w:val="24"/>
      <w:lang w:val="sv-SE"/>
    </w:rPr>
  </w:style>
  <w:style w:type="character" w:customStyle="1" w:styleId="51">
    <w:name w:val="标题 6 字符"/>
    <w:basedOn w:val="42"/>
    <w:link w:val="9"/>
    <w:qFormat/>
    <w:uiPriority w:val="0"/>
    <w:rPr>
      <w:rFonts w:eastAsia="微软雅黑"/>
      <w:b/>
      <w:bCs/>
      <w:kern w:val="2"/>
      <w:sz w:val="24"/>
      <w:szCs w:val="24"/>
    </w:rPr>
  </w:style>
  <w:style w:type="character" w:customStyle="1" w:styleId="52">
    <w:name w:val="“上标”样式"/>
    <w:basedOn w:val="42"/>
    <w:qFormat/>
    <w:uiPriority w:val="0"/>
    <w:rPr>
      <w:rFonts w:ascii="Times New Roman" w:hAnsi="Times New Roman" w:eastAsia="宋体"/>
      <w:sz w:val="24"/>
      <w:vertAlign w:val="superscript"/>
    </w:rPr>
  </w:style>
  <w:style w:type="character" w:customStyle="1" w:styleId="53">
    <w:name w:val="“下标”样式"/>
    <w:basedOn w:val="42"/>
    <w:qFormat/>
    <w:uiPriority w:val="0"/>
    <w:rPr>
      <w:vertAlign w:val="subscript"/>
    </w:rPr>
  </w:style>
  <w:style w:type="paragraph" w:customStyle="1" w:styleId="54">
    <w:name w:val="项目符号"/>
    <w:basedOn w:val="1"/>
    <w:qFormat/>
    <w:uiPriority w:val="0"/>
    <w:pPr>
      <w:numPr>
        <w:ilvl w:val="0"/>
        <w:numId w:val="2"/>
      </w:numPr>
      <w:ind w:firstLine="0" w:firstLineChars="0"/>
    </w:pPr>
  </w:style>
  <w:style w:type="paragraph" w:customStyle="1" w:styleId="55">
    <w:name w:val="封面一级标题文字"/>
    <w:basedOn w:val="1"/>
    <w:semiHidden/>
    <w:qFormat/>
    <w:uiPriority w:val="0"/>
    <w:pPr>
      <w:spacing w:line="640" w:lineRule="exact"/>
      <w:ind w:firstLine="0" w:firstLineChars="0"/>
      <w:jc w:val="center"/>
    </w:pPr>
    <w:rPr>
      <w:rFonts w:ascii="黑体" w:hAnsi="黑体" w:eastAsia="黑体"/>
      <w:b/>
      <w:bCs/>
      <w:sz w:val="52"/>
    </w:rPr>
  </w:style>
  <w:style w:type="paragraph" w:customStyle="1" w:styleId="56">
    <w:name w:val="封面二级标题文字"/>
    <w:basedOn w:val="1"/>
    <w:semiHidden/>
    <w:qFormat/>
    <w:uiPriority w:val="0"/>
    <w:pPr>
      <w:ind w:firstLine="0" w:firstLineChars="0"/>
      <w:jc w:val="center"/>
    </w:pPr>
    <w:rPr>
      <w:rFonts w:ascii="黑体" w:eastAsia="黑体"/>
      <w:b/>
      <w:sz w:val="44"/>
      <w:szCs w:val="44"/>
    </w:rPr>
  </w:style>
  <w:style w:type="paragraph" w:customStyle="1" w:styleId="57">
    <w:name w:val="封面文档编号"/>
    <w:basedOn w:val="1"/>
    <w:semiHidden/>
    <w:qFormat/>
    <w:uiPriority w:val="0"/>
    <w:pPr>
      <w:spacing w:line="640" w:lineRule="exact"/>
      <w:ind w:firstLine="0" w:firstLineChars="0"/>
      <w:jc w:val="center"/>
    </w:pPr>
    <w:rPr>
      <w:rFonts w:ascii="黑体" w:eastAsia="黑体"/>
      <w:b/>
      <w:sz w:val="32"/>
      <w:szCs w:val="32"/>
    </w:rPr>
  </w:style>
  <w:style w:type="paragraph" w:customStyle="1" w:styleId="58">
    <w:name w:val="封面“EPC联合体”中文文字"/>
    <w:basedOn w:val="1"/>
    <w:link w:val="59"/>
    <w:semiHidden/>
    <w:qFormat/>
    <w:uiPriority w:val="0"/>
    <w:pPr>
      <w:ind w:firstLine="0" w:firstLineChars="0"/>
      <w:jc w:val="center"/>
    </w:pPr>
    <w:rPr>
      <w:rFonts w:hAnsi="宋体"/>
      <w:b/>
      <w:sz w:val="32"/>
      <w:szCs w:val="32"/>
    </w:rPr>
  </w:style>
  <w:style w:type="character" w:customStyle="1" w:styleId="59">
    <w:name w:val="封面“EPC联合体”中文文字 Char Char"/>
    <w:basedOn w:val="42"/>
    <w:link w:val="58"/>
    <w:qFormat/>
    <w:uiPriority w:val="0"/>
    <w:rPr>
      <w:rFonts w:hAnsi="宋体" w:eastAsia="宋体"/>
      <w:b/>
      <w:kern w:val="2"/>
      <w:sz w:val="32"/>
      <w:szCs w:val="32"/>
      <w:lang w:val="en-US" w:eastAsia="zh-CN" w:bidi="ar-SA"/>
    </w:rPr>
  </w:style>
  <w:style w:type="paragraph" w:customStyle="1" w:styleId="60">
    <w:name w:val="封面日期地点文字"/>
    <w:basedOn w:val="1"/>
    <w:semiHidden/>
    <w:qFormat/>
    <w:uiPriority w:val="0"/>
    <w:pPr>
      <w:spacing w:line="360" w:lineRule="exact"/>
      <w:ind w:firstLine="0" w:firstLineChars="0"/>
      <w:jc w:val="center"/>
    </w:pPr>
    <w:rPr>
      <w:sz w:val="32"/>
      <w:szCs w:val="32"/>
    </w:rPr>
  </w:style>
  <w:style w:type="paragraph" w:customStyle="1" w:styleId="61">
    <w:name w:val="封面“EPC联合体”西文文字"/>
    <w:basedOn w:val="58"/>
    <w:link w:val="62"/>
    <w:semiHidden/>
    <w:qFormat/>
    <w:uiPriority w:val="0"/>
    <w:rPr>
      <w:rFonts w:hAnsi="Times New Roman"/>
    </w:rPr>
  </w:style>
  <w:style w:type="character" w:customStyle="1" w:styleId="62">
    <w:name w:val="封面“EPC联合体”西文文字 Char Char"/>
    <w:basedOn w:val="59"/>
    <w:link w:val="61"/>
    <w:qFormat/>
    <w:uiPriority w:val="0"/>
    <w:rPr>
      <w:rFonts w:hAnsi="宋体" w:eastAsia="宋体"/>
      <w:kern w:val="2"/>
      <w:sz w:val="32"/>
      <w:szCs w:val="32"/>
      <w:lang w:val="en-US" w:eastAsia="zh-CN" w:bidi="ar-SA"/>
    </w:rPr>
  </w:style>
  <w:style w:type="paragraph" w:customStyle="1" w:styleId="63">
    <w:name w:val="签名页文字"/>
    <w:basedOn w:val="1"/>
    <w:semiHidden/>
    <w:qFormat/>
    <w:uiPriority w:val="0"/>
    <w:pPr>
      <w:spacing w:line="600" w:lineRule="exact"/>
      <w:ind w:left="1100" w:leftChars="1100" w:firstLine="0" w:firstLineChars="0"/>
    </w:pPr>
    <w:rPr>
      <w:sz w:val="32"/>
      <w:szCs w:val="32"/>
    </w:rPr>
  </w:style>
  <w:style w:type="paragraph" w:customStyle="1" w:styleId="64">
    <w:name w:val="版本记录标题文字"/>
    <w:basedOn w:val="1"/>
    <w:semiHidden/>
    <w:qFormat/>
    <w:uiPriority w:val="0"/>
    <w:pPr>
      <w:ind w:firstLine="0" w:firstLineChars="0"/>
    </w:pPr>
  </w:style>
  <w:style w:type="paragraph" w:customStyle="1" w:styleId="65">
    <w:name w:val="版本记录表格内文字"/>
    <w:basedOn w:val="1"/>
    <w:semiHidden/>
    <w:qFormat/>
    <w:uiPriority w:val="0"/>
    <w:pPr>
      <w:spacing w:line="360" w:lineRule="auto"/>
      <w:ind w:firstLine="0" w:firstLineChars="0"/>
      <w:jc w:val="center"/>
    </w:pPr>
  </w:style>
  <w:style w:type="paragraph" w:customStyle="1" w:styleId="66">
    <w:name w:val="“目录”"/>
    <w:basedOn w:val="1"/>
    <w:semiHidden/>
    <w:qFormat/>
    <w:uiPriority w:val="0"/>
    <w:pPr>
      <w:ind w:firstLine="0" w:firstLineChars="0"/>
      <w:jc w:val="center"/>
    </w:pPr>
    <w:rPr>
      <w:b/>
      <w:sz w:val="44"/>
    </w:rPr>
  </w:style>
  <w:style w:type="paragraph" w:customStyle="1" w:styleId="67">
    <w:name w:val="1级列项"/>
    <w:basedOn w:val="1"/>
    <w:qFormat/>
    <w:uiPriority w:val="0"/>
    <w:pPr>
      <w:numPr>
        <w:ilvl w:val="0"/>
        <w:numId w:val="3"/>
      </w:numPr>
      <w:ind w:firstLine="0" w:firstLineChars="0"/>
    </w:pPr>
  </w:style>
  <w:style w:type="paragraph" w:customStyle="1" w:styleId="68">
    <w:name w:val="2级列项"/>
    <w:basedOn w:val="67"/>
    <w:qFormat/>
    <w:uiPriority w:val="0"/>
    <w:pPr>
      <w:numPr>
        <w:ilvl w:val="1"/>
      </w:numPr>
    </w:pPr>
  </w:style>
  <w:style w:type="paragraph" w:customStyle="1" w:styleId="69">
    <w:name w:val="图名/表名/表头样式"/>
    <w:basedOn w:val="1"/>
    <w:qFormat/>
    <w:uiPriority w:val="0"/>
    <w:pPr>
      <w:ind w:firstLine="0" w:firstLineChars="0"/>
      <w:jc w:val="center"/>
    </w:pPr>
    <w:rPr>
      <w:b/>
      <w:sz w:val="21"/>
      <w:szCs w:val="21"/>
    </w:rPr>
  </w:style>
  <w:style w:type="paragraph" w:customStyle="1" w:styleId="70">
    <w:name w:val="表格文字样式"/>
    <w:basedOn w:val="1"/>
    <w:qFormat/>
    <w:uiPriority w:val="0"/>
    <w:pPr>
      <w:ind w:firstLine="0" w:firstLineChars="0"/>
    </w:pPr>
    <w:rPr>
      <w:sz w:val="21"/>
      <w:szCs w:val="21"/>
    </w:rPr>
  </w:style>
  <w:style w:type="paragraph" w:customStyle="1" w:styleId="71">
    <w:name w:val="附图标题"/>
    <w:basedOn w:val="1"/>
    <w:next w:val="1"/>
    <w:qFormat/>
    <w:uiPriority w:val="0"/>
    <w:pPr>
      <w:numPr>
        <w:ilvl w:val="1"/>
        <w:numId w:val="4"/>
      </w:numPr>
      <w:tabs>
        <w:tab w:val="left" w:pos="900"/>
        <w:tab w:val="clear" w:pos="845"/>
      </w:tabs>
      <w:spacing w:afterLines="100" w:line="240" w:lineRule="auto"/>
      <w:ind w:left="900" w:firstLine="0" w:firstLineChars="0"/>
      <w:jc w:val="center"/>
    </w:pPr>
    <w:rPr>
      <w:rFonts w:ascii="Arial" w:hAnsi="Arial" w:eastAsia="黑体"/>
      <w:b/>
      <w:sz w:val="18"/>
    </w:rPr>
  </w:style>
  <w:style w:type="paragraph" w:customStyle="1" w:styleId="72">
    <w:name w:val="封面"/>
    <w:basedOn w:val="1"/>
    <w:semiHidden/>
    <w:qFormat/>
    <w:uiPriority w:val="0"/>
    <w:pPr>
      <w:widowControl/>
      <w:spacing w:line="240" w:lineRule="auto"/>
      <w:ind w:firstLine="0" w:firstLineChars="0"/>
      <w:jc w:val="center"/>
    </w:pPr>
    <w:rPr>
      <w:rFonts w:ascii="华文中宋" w:hAnsi="华文中宋" w:eastAsia="华文中宋"/>
      <w:b/>
      <w:bCs/>
      <w:kern w:val="0"/>
      <w:sz w:val="44"/>
      <w:szCs w:val="20"/>
    </w:rPr>
  </w:style>
  <w:style w:type="paragraph" w:customStyle="1" w:styleId="73">
    <w:name w:val="目录标题"/>
    <w:next w:val="28"/>
    <w:semiHidden/>
    <w:qFormat/>
    <w:uiPriority w:val="0"/>
    <w:pPr>
      <w:jc w:val="center"/>
    </w:pPr>
    <w:rPr>
      <w:rFonts w:ascii="Times New Roman" w:hAnsi="Times New Roman" w:eastAsia="宋体" w:cs="Times New Roman"/>
      <w:b/>
      <w:spacing w:val="60"/>
      <w:sz w:val="28"/>
      <w:lang w:val="en-US" w:eastAsia="zh-CN" w:bidi="ar-SA"/>
    </w:rPr>
  </w:style>
  <w:style w:type="paragraph" w:customStyle="1" w:styleId="74">
    <w:name w:val="概述"/>
    <w:basedOn w:val="1"/>
    <w:qFormat/>
    <w:uiPriority w:val="0"/>
    <w:pPr>
      <w:widowControl/>
      <w:spacing w:line="360" w:lineRule="auto"/>
      <w:ind w:firstLine="420"/>
      <w:jc w:val="left"/>
    </w:pPr>
    <w:rPr>
      <w:rFonts w:ascii="Arial" w:hAnsi="Arial"/>
      <w:kern w:val="0"/>
      <w:sz w:val="21"/>
      <w:szCs w:val="20"/>
    </w:rPr>
  </w:style>
  <w:style w:type="paragraph" w:customStyle="1" w:styleId="75">
    <w:name w:val="正文首行缩进2字符"/>
    <w:basedOn w:val="1"/>
    <w:link w:val="76"/>
    <w:qFormat/>
    <w:uiPriority w:val="0"/>
    <w:pPr>
      <w:spacing w:beforeLines="50" w:afterLines="50" w:line="360" w:lineRule="auto"/>
      <w:ind w:firstLine="480"/>
    </w:pPr>
    <w:rPr>
      <w:rFonts w:ascii="Segoe UI" w:hAnsi="宋体" w:cs="宋体"/>
      <w:szCs w:val="20"/>
    </w:rPr>
  </w:style>
  <w:style w:type="character" w:customStyle="1" w:styleId="76">
    <w:name w:val="正文首行缩进2字符 Char"/>
    <w:basedOn w:val="42"/>
    <w:link w:val="75"/>
    <w:qFormat/>
    <w:uiPriority w:val="0"/>
    <w:rPr>
      <w:rFonts w:ascii="Segoe UI" w:hAnsi="宋体" w:cs="宋体"/>
      <w:kern w:val="2"/>
      <w:sz w:val="24"/>
    </w:rPr>
  </w:style>
  <w:style w:type="paragraph" w:customStyle="1" w:styleId="77">
    <w:name w:val="Char Char Char Char Char Char Char Char Char Char Char Char Char Char Char Char"/>
    <w:basedOn w:val="1"/>
    <w:qFormat/>
    <w:uiPriority w:val="0"/>
    <w:pPr>
      <w:tabs>
        <w:tab w:val="left" w:pos="360"/>
      </w:tabs>
      <w:adjustRightInd w:val="0"/>
      <w:spacing w:line="360" w:lineRule="auto"/>
      <w:ind w:left="482"/>
      <w:textAlignment w:val="baseline"/>
    </w:pPr>
    <w:rPr>
      <w:rFonts w:ascii="宋体"/>
      <w:kern w:val="0"/>
      <w:szCs w:val="20"/>
    </w:rPr>
  </w:style>
  <w:style w:type="paragraph" w:customStyle="1" w:styleId="78">
    <w:name w:val="样式 仿宋_GB2312 三号 行距: 1.5 倍行距"/>
    <w:basedOn w:val="1"/>
    <w:link w:val="79"/>
    <w:qFormat/>
    <w:uiPriority w:val="0"/>
    <w:pPr>
      <w:snapToGrid w:val="0"/>
      <w:spacing w:line="360" w:lineRule="auto"/>
      <w:ind w:firstLine="640"/>
    </w:pPr>
    <w:rPr>
      <w:rFonts w:ascii="仿宋_GB2312" w:eastAsia="仿宋_GB2312" w:cs="宋体"/>
      <w:sz w:val="32"/>
      <w:szCs w:val="20"/>
    </w:rPr>
  </w:style>
  <w:style w:type="character" w:customStyle="1" w:styleId="79">
    <w:name w:val="样式 仿宋_GB2312 三号 行距: 1.5 倍行距 Char"/>
    <w:basedOn w:val="42"/>
    <w:link w:val="78"/>
    <w:qFormat/>
    <w:uiPriority w:val="0"/>
    <w:rPr>
      <w:rFonts w:ascii="仿宋_GB2312" w:eastAsia="仿宋_GB2312" w:cs="宋体"/>
      <w:kern w:val="2"/>
      <w:sz w:val="32"/>
    </w:rPr>
  </w:style>
  <w:style w:type="character" w:customStyle="1" w:styleId="80">
    <w:name w:val="标题 7 字符"/>
    <w:basedOn w:val="42"/>
    <w:link w:val="10"/>
    <w:qFormat/>
    <w:uiPriority w:val="0"/>
    <w:rPr>
      <w:b/>
      <w:bCs/>
      <w:kern w:val="2"/>
      <w:sz w:val="24"/>
      <w:szCs w:val="24"/>
    </w:rPr>
  </w:style>
  <w:style w:type="character" w:customStyle="1" w:styleId="81">
    <w:name w:val="标题 8 字符"/>
    <w:basedOn w:val="42"/>
    <w:link w:val="11"/>
    <w:qFormat/>
    <w:uiPriority w:val="0"/>
    <w:rPr>
      <w:rFonts w:ascii="Arial" w:hAnsi="Arial" w:eastAsia="黑体"/>
      <w:kern w:val="2"/>
      <w:sz w:val="24"/>
      <w:szCs w:val="24"/>
    </w:rPr>
  </w:style>
  <w:style w:type="character" w:customStyle="1" w:styleId="82">
    <w:name w:val="标题 9 字符"/>
    <w:basedOn w:val="42"/>
    <w:link w:val="12"/>
    <w:qFormat/>
    <w:uiPriority w:val="0"/>
    <w:rPr>
      <w:rFonts w:ascii="Arial" w:hAnsi="Arial" w:eastAsia="黑体"/>
      <w:kern w:val="2"/>
      <w:sz w:val="21"/>
      <w:szCs w:val="21"/>
    </w:rPr>
  </w:style>
  <w:style w:type="paragraph" w:customStyle="1" w:styleId="83">
    <w:name w:val="Body Indent 1st"/>
    <w:basedOn w:val="1"/>
    <w:link w:val="84"/>
    <w:qFormat/>
    <w:uiPriority w:val="0"/>
    <w:pPr>
      <w:widowControl/>
      <w:spacing w:before="180" w:after="60" w:line="240" w:lineRule="auto"/>
      <w:ind w:firstLine="476" w:firstLineChars="0"/>
    </w:pPr>
    <w:rPr>
      <w:rFonts w:ascii="Book Antiqua" w:hAnsi="Book Antiqua"/>
      <w:kern w:val="0"/>
      <w:szCs w:val="20"/>
    </w:rPr>
  </w:style>
  <w:style w:type="character" w:customStyle="1" w:styleId="84">
    <w:name w:val="Body Indent 1st Char"/>
    <w:basedOn w:val="42"/>
    <w:link w:val="83"/>
    <w:qFormat/>
    <w:uiPriority w:val="0"/>
    <w:rPr>
      <w:rFonts w:ascii="Book Antiqua" w:hAnsi="Book Antiqua"/>
      <w:sz w:val="24"/>
    </w:rPr>
  </w:style>
  <w:style w:type="character" w:customStyle="1" w:styleId="85">
    <w:name w:val="正文文本 字符"/>
    <w:basedOn w:val="42"/>
    <w:link w:val="2"/>
    <w:qFormat/>
    <w:uiPriority w:val="0"/>
    <w:rPr>
      <w:kern w:val="2"/>
      <w:sz w:val="24"/>
      <w:szCs w:val="24"/>
    </w:rPr>
  </w:style>
  <w:style w:type="character" w:customStyle="1" w:styleId="86">
    <w:name w:val="正文首行缩进 Char"/>
    <w:basedOn w:val="85"/>
    <w:qFormat/>
    <w:uiPriority w:val="0"/>
    <w:rPr>
      <w:kern w:val="2"/>
      <w:sz w:val="24"/>
      <w:szCs w:val="24"/>
    </w:rPr>
  </w:style>
  <w:style w:type="character" w:customStyle="1" w:styleId="87">
    <w:name w:val="正文首行缩进 字符"/>
    <w:link w:val="37"/>
    <w:qFormat/>
    <w:uiPriority w:val="0"/>
    <w:rPr>
      <w:kern w:val="2"/>
      <w:sz w:val="24"/>
      <w:szCs w:val="24"/>
    </w:rPr>
  </w:style>
  <w:style w:type="paragraph" w:customStyle="1" w:styleId="88">
    <w:name w:val="一级正文"/>
    <w:basedOn w:val="1"/>
    <w:link w:val="89"/>
    <w:qFormat/>
    <w:uiPriority w:val="0"/>
    <w:pPr>
      <w:spacing w:line="360" w:lineRule="auto"/>
      <w:ind w:firstLine="480"/>
    </w:pPr>
  </w:style>
  <w:style w:type="character" w:customStyle="1" w:styleId="89">
    <w:name w:val="一级正文 Char"/>
    <w:link w:val="88"/>
    <w:qFormat/>
    <w:uiPriority w:val="0"/>
    <w:rPr>
      <w:kern w:val="2"/>
      <w:sz w:val="24"/>
      <w:szCs w:val="24"/>
    </w:rPr>
  </w:style>
  <w:style w:type="paragraph" w:customStyle="1" w:styleId="90">
    <w:name w:val="Char Char Char Char Char Char Char Char Char Char Char Char"/>
    <w:basedOn w:val="1"/>
    <w:qFormat/>
    <w:uiPriority w:val="0"/>
    <w:pPr>
      <w:spacing w:line="360" w:lineRule="auto"/>
      <w:ind w:firstLine="0" w:firstLineChars="0"/>
    </w:pPr>
    <w:rPr>
      <w:rFonts w:ascii="Tahoma" w:hAnsi="Tahoma"/>
      <w:szCs w:val="20"/>
    </w:rPr>
  </w:style>
  <w:style w:type="character" w:customStyle="1" w:styleId="91">
    <w:name w:val="批注框文本 字符"/>
    <w:basedOn w:val="42"/>
    <w:link w:val="25"/>
    <w:qFormat/>
    <w:uiPriority w:val="0"/>
    <w:rPr>
      <w:kern w:val="2"/>
      <w:sz w:val="18"/>
      <w:szCs w:val="18"/>
    </w:rPr>
  </w:style>
  <w:style w:type="paragraph" w:customStyle="1" w:styleId="92">
    <w:name w:val="列表段落1"/>
    <w:basedOn w:val="1"/>
    <w:qFormat/>
    <w:uiPriority w:val="0"/>
    <w:pPr>
      <w:spacing w:line="240" w:lineRule="auto"/>
      <w:ind w:firstLine="420"/>
    </w:pPr>
    <w:rPr>
      <w:rFonts w:ascii="Calibri" w:hAnsi="Calibri"/>
      <w:sz w:val="21"/>
      <w:szCs w:val="22"/>
    </w:rPr>
  </w:style>
  <w:style w:type="paragraph" w:customStyle="1" w:styleId="93">
    <w:name w:val="封面副标题"/>
    <w:qFormat/>
    <w:uiPriority w:val="0"/>
    <w:pPr>
      <w:numPr>
        <w:ilvl w:val="0"/>
        <w:numId w:val="5"/>
      </w:numPr>
      <w:tabs>
        <w:tab w:val="clear" w:pos="420"/>
      </w:tabs>
      <w:spacing w:line="360" w:lineRule="auto"/>
      <w:ind w:left="0" w:firstLine="0"/>
      <w:jc w:val="center"/>
    </w:pPr>
    <w:rPr>
      <w:rFonts w:ascii="Arial" w:hAnsi="Arial" w:eastAsia="黑体" w:cs="Times New Roman"/>
      <w:sz w:val="32"/>
      <w:szCs w:val="24"/>
      <w:lang w:val="en-US" w:eastAsia="zh-CN" w:bidi="ar-SA"/>
    </w:rPr>
  </w:style>
  <w:style w:type="paragraph" w:customStyle="1" w:styleId="94">
    <w:name w:val="标准正文"/>
    <w:basedOn w:val="18"/>
    <w:qFormat/>
    <w:uiPriority w:val="0"/>
    <w:pPr>
      <w:spacing w:before="60" w:after="60" w:line="360" w:lineRule="auto"/>
      <w:ind w:left="0" w:leftChars="0" w:firstLine="482" w:firstLineChars="0"/>
    </w:pPr>
    <w:rPr>
      <w:rFonts w:ascii="Arial" w:hAnsi="Arial"/>
      <w:szCs w:val="20"/>
    </w:rPr>
  </w:style>
  <w:style w:type="character" w:customStyle="1" w:styleId="95">
    <w:name w:val="articlebody3"/>
    <w:basedOn w:val="42"/>
    <w:qFormat/>
    <w:uiPriority w:val="0"/>
    <w:rPr>
      <w:sz w:val="21"/>
      <w:szCs w:val="21"/>
    </w:rPr>
  </w:style>
  <w:style w:type="paragraph" w:customStyle="1" w:styleId="96">
    <w:name w:val="正文文字样式"/>
    <w:basedOn w:val="1"/>
    <w:link w:val="97"/>
    <w:qFormat/>
    <w:uiPriority w:val="0"/>
  </w:style>
  <w:style w:type="character" w:customStyle="1" w:styleId="97">
    <w:name w:val="正文文字样式 Char Char"/>
    <w:link w:val="96"/>
    <w:qFormat/>
    <w:uiPriority w:val="0"/>
    <w:rPr>
      <w:kern w:val="2"/>
      <w:sz w:val="24"/>
      <w:szCs w:val="24"/>
    </w:rPr>
  </w:style>
  <w:style w:type="paragraph" w:customStyle="1" w:styleId="98">
    <w:name w:val="p15"/>
    <w:basedOn w:val="1"/>
    <w:qFormat/>
    <w:uiPriority w:val="0"/>
    <w:pPr>
      <w:widowControl/>
      <w:snapToGrid w:val="0"/>
      <w:spacing w:line="400" w:lineRule="atLeast"/>
      <w:ind w:firstLine="0" w:firstLineChars="0"/>
      <w:textAlignment w:val="baseline"/>
    </w:pPr>
    <w:rPr>
      <w:kern w:val="0"/>
    </w:rPr>
  </w:style>
  <w:style w:type="character" w:customStyle="1" w:styleId="99">
    <w:name w:val="页脚 字符"/>
    <w:basedOn w:val="42"/>
    <w:link w:val="26"/>
    <w:qFormat/>
    <w:uiPriority w:val="99"/>
    <w:rPr>
      <w:kern w:val="2"/>
      <w:sz w:val="18"/>
      <w:szCs w:val="18"/>
    </w:rPr>
  </w:style>
  <w:style w:type="paragraph" w:customStyle="1" w:styleId="100">
    <w:name w:val="修订1"/>
    <w:hidden/>
    <w:semiHidden/>
    <w:qFormat/>
    <w:uiPriority w:val="99"/>
    <w:rPr>
      <w:rFonts w:ascii="Times New Roman" w:hAnsi="Times New Roman" w:eastAsia="宋体" w:cs="Times New Roman"/>
      <w:kern w:val="2"/>
      <w:sz w:val="24"/>
      <w:szCs w:val="24"/>
      <w:lang w:val="en-US" w:eastAsia="zh-CN" w:bidi="ar-SA"/>
    </w:rPr>
  </w:style>
  <w:style w:type="character" w:customStyle="1" w:styleId="101">
    <w:name w:val="标题 2 字符"/>
    <w:basedOn w:val="42"/>
    <w:link w:val="5"/>
    <w:qFormat/>
    <w:uiPriority w:val="0"/>
    <w:rPr>
      <w:rFonts w:ascii="Times New Roman" w:hAnsi="Times New Roman" w:eastAsia="微软雅黑" w:cs="宋体"/>
      <w:b/>
      <w:bCs/>
      <w:sz w:val="28"/>
      <w:szCs w:val="32"/>
    </w:rPr>
  </w:style>
  <w:style w:type="paragraph" w:customStyle="1" w:styleId="102">
    <w:name w:val="列出段落1"/>
    <w:basedOn w:val="1"/>
    <w:qFormat/>
    <w:uiPriority w:val="0"/>
    <w:pPr>
      <w:spacing w:line="240" w:lineRule="auto"/>
      <w:ind w:firstLine="420"/>
    </w:pPr>
    <w:rPr>
      <w:rFonts w:ascii="Calibri" w:hAnsi="Calibri"/>
      <w:sz w:val="21"/>
      <w:szCs w:val="22"/>
    </w:rPr>
  </w:style>
  <w:style w:type="paragraph" w:customStyle="1" w:styleId="103">
    <w:name w:val="列表段落11"/>
    <w:basedOn w:val="1"/>
    <w:qFormat/>
    <w:uiPriority w:val="99"/>
    <w:pPr>
      <w:spacing w:line="240" w:lineRule="auto"/>
      <w:ind w:firstLine="420"/>
    </w:pPr>
    <w:rPr>
      <w:rFonts w:ascii="Calibri" w:hAnsi="Calibri"/>
      <w:sz w:val="21"/>
      <w:szCs w:val="22"/>
    </w:rPr>
  </w:style>
  <w:style w:type="paragraph" w:customStyle="1" w:styleId="104">
    <w:name w:val="List Paragraph1"/>
    <w:basedOn w:val="1"/>
    <w:qFormat/>
    <w:uiPriority w:val="0"/>
    <w:pPr>
      <w:spacing w:line="240" w:lineRule="auto"/>
      <w:ind w:firstLine="420"/>
    </w:pPr>
    <w:rPr>
      <w:rFonts w:ascii="Calibri" w:hAnsi="Calibri"/>
      <w:sz w:val="21"/>
      <w:szCs w:val="22"/>
    </w:rPr>
  </w:style>
  <w:style w:type="paragraph" w:customStyle="1" w:styleId="105">
    <w:name w:val="_Style 1"/>
    <w:basedOn w:val="1"/>
    <w:qFormat/>
    <w:uiPriority w:val="0"/>
    <w:pPr>
      <w:ind w:firstLine="420"/>
    </w:pPr>
    <w:rPr>
      <w:rFonts w:ascii="Calibri" w:hAnsi="Calibri"/>
      <w:sz w:val="21"/>
      <w:szCs w:val="21"/>
    </w:rPr>
  </w:style>
  <w:style w:type="paragraph" w:customStyle="1" w:styleId="106">
    <w:name w:val="图表标题"/>
    <w:basedOn w:val="1"/>
    <w:qFormat/>
    <w:uiPriority w:val="0"/>
    <w:pPr>
      <w:autoSpaceDE w:val="0"/>
      <w:autoSpaceDN w:val="0"/>
      <w:adjustRightInd w:val="0"/>
      <w:snapToGrid w:val="0"/>
      <w:spacing w:before="80" w:after="40" w:line="288" w:lineRule="auto"/>
      <w:jc w:val="center"/>
    </w:pPr>
    <w:rPr>
      <w:spacing w:val="10"/>
      <w:kern w:val="0"/>
    </w:rPr>
  </w:style>
  <w:style w:type="character" w:customStyle="1" w:styleId="107">
    <w:name w:val="16"/>
    <w:basedOn w:val="42"/>
    <w:qFormat/>
    <w:uiPriority w:val="0"/>
    <w:rPr>
      <w:rFonts w:hint="default" w:ascii="Times New Roman" w:hAnsi="Times New Roman" w:cs="Times New Roman"/>
      <w:color w:val="000000"/>
      <w:sz w:val="24"/>
      <w:szCs w:val="24"/>
    </w:rPr>
  </w:style>
  <w:style w:type="paragraph" w:customStyle="1" w:styleId="108">
    <w:name w:val="_Style 2"/>
    <w:basedOn w:val="1"/>
    <w:qFormat/>
    <w:uiPriority w:val="0"/>
    <w:pPr>
      <w:ind w:firstLine="420"/>
    </w:pPr>
    <w:rPr>
      <w:sz w:val="21"/>
      <w:szCs w:val="21"/>
    </w:rPr>
  </w:style>
  <w:style w:type="character" w:customStyle="1" w:styleId="109">
    <w:name w:val="15"/>
    <w:basedOn w:val="42"/>
    <w:qFormat/>
    <w:uiPriority w:val="0"/>
    <w:rPr>
      <w:rFonts w:hint="default" w:ascii="Times New Roman" w:hAnsi="Times New Roman" w:eastAsia="宋体" w:cs="Times New Roman"/>
      <w:kern w:val="2"/>
      <w:sz w:val="21"/>
      <w:szCs w:val="21"/>
    </w:rPr>
  </w:style>
  <w:style w:type="paragraph" w:customStyle="1" w:styleId="110">
    <w:name w:val="_Style 5"/>
    <w:basedOn w:val="1"/>
    <w:qFormat/>
    <w:uiPriority w:val="34"/>
    <w:pPr>
      <w:ind w:firstLine="420"/>
    </w:pPr>
  </w:style>
  <w:style w:type="paragraph" w:customStyle="1" w:styleId="111">
    <w:name w:val="!BECC正文"/>
    <w:basedOn w:val="1"/>
    <w:qFormat/>
    <w:locked/>
    <w:uiPriority w:val="0"/>
    <w:pPr>
      <w:spacing w:before="156" w:beforeLines="50"/>
      <w:ind w:firstLine="560"/>
    </w:pPr>
    <w:rPr>
      <w:rFonts w:ascii="Calibri" w:hAnsi="Calibri"/>
      <w:sz w:val="28"/>
    </w:rPr>
  </w:style>
  <w:style w:type="paragraph" w:customStyle="1" w:styleId="112">
    <w:name w:val="WPSOffice手动目录 1"/>
    <w:qFormat/>
    <w:uiPriority w:val="0"/>
    <w:rPr>
      <w:rFonts w:ascii="Times New Roman" w:hAnsi="Times New Roman" w:eastAsia="宋体" w:cs="Times New Roman"/>
      <w:lang w:val="en-US" w:eastAsia="zh-CN" w:bidi="ar-SA"/>
    </w:rPr>
  </w:style>
  <w:style w:type="paragraph" w:customStyle="1" w:styleId="11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1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15">
    <w:name w:val="Default"/>
    <w:basedOn w:val="1"/>
    <w:qFormat/>
    <w:uiPriority w:val="0"/>
    <w:pPr>
      <w:autoSpaceDE w:val="0"/>
      <w:autoSpaceDN w:val="0"/>
      <w:adjustRightInd w:val="0"/>
      <w:jc w:val="left"/>
    </w:pPr>
    <w:rPr>
      <w:rFonts w:hint="eastAsia" w:ascii="宋体" w:hAnsi="Calibri"/>
      <w:color w:val="000000"/>
      <w:kern w:val="0"/>
    </w:rPr>
  </w:style>
  <w:style w:type="character" w:customStyle="1" w:styleId="116">
    <w:name w:val="font21"/>
    <w:basedOn w:val="42"/>
    <w:qFormat/>
    <w:uiPriority w:val="0"/>
    <w:rPr>
      <w:rFonts w:hint="eastAsia" w:ascii="微软雅黑" w:hAnsi="微软雅黑" w:eastAsia="微软雅黑"/>
      <w:color w:val="000000"/>
      <w:sz w:val="18"/>
      <w:szCs w:val="18"/>
      <w:u w:val="none"/>
    </w:rPr>
  </w:style>
  <w:style w:type="paragraph" w:customStyle="1" w:styleId="117">
    <w:name w:val="List Paragraph"/>
    <w:basedOn w:val="1"/>
    <w:qFormat/>
    <w:uiPriority w:val="99"/>
    <w:pPr>
      <w:ind w:left="720"/>
      <w:contextualSpacing/>
    </w:pPr>
  </w:style>
  <w:style w:type="character" w:customStyle="1" w:styleId="118">
    <w:name w:val="font01"/>
    <w:basedOn w:val="42"/>
    <w:qFormat/>
    <w:uiPriority w:val="0"/>
    <w:rPr>
      <w:rFonts w:hint="eastAsia" w:ascii="宋体" w:hAnsi="宋体" w:eastAsia="宋体" w:cs="宋体"/>
      <w:color w:val="000000"/>
      <w:sz w:val="18"/>
      <w:szCs w:val="18"/>
      <w:u w:val="none"/>
    </w:rPr>
  </w:style>
  <w:style w:type="paragraph" w:customStyle="1" w:styleId="119">
    <w:name w:val="syy-标题2"/>
    <w:basedOn w:val="1"/>
    <w:qFormat/>
    <w:uiPriority w:val="0"/>
    <w:pPr>
      <w:numPr>
        <w:ilvl w:val="1"/>
        <w:numId w:val="6"/>
      </w:numPr>
      <w:tabs>
        <w:tab w:val="left" w:pos="709"/>
      </w:tabs>
      <w:spacing w:before="120" w:after="120"/>
      <w:ind w:left="0" w:firstLine="0" w:firstLineChars="0"/>
      <w:jc w:val="left"/>
      <w:outlineLvl w:val="1"/>
    </w:pPr>
    <w:rPr>
      <w:rFonts w:ascii="Times New Roman" w:hAnsi="Times New Roman" w:eastAsia="黑体" w:cs="宋体"/>
      <w:sz w:val="28"/>
      <w:szCs w:val="20"/>
      <w:lang w:eastAsia="zh-CN"/>
    </w:rPr>
  </w:style>
  <w:style w:type="paragraph" w:customStyle="1" w:styleId="120">
    <w:name w:val="syy-标题1"/>
    <w:basedOn w:val="1"/>
    <w:qFormat/>
    <w:uiPriority w:val="0"/>
    <w:pPr>
      <w:numPr>
        <w:ilvl w:val="0"/>
        <w:numId w:val="6"/>
      </w:numPr>
      <w:tabs>
        <w:tab w:val="left" w:pos="567"/>
      </w:tabs>
      <w:spacing w:before="120" w:after="120"/>
      <w:ind w:firstLineChars="0"/>
      <w:outlineLvl w:val="0"/>
    </w:pPr>
    <w:rPr>
      <w:rFonts w:eastAsia="黑体" w:cs="宋体"/>
      <w:sz w:val="30"/>
      <w:szCs w:val="20"/>
      <w:lang w:eastAsia="zh-CN" w:bidi="ar-SA"/>
    </w:rPr>
  </w:style>
  <w:style w:type="character" w:customStyle="1" w:styleId="121">
    <w:name w:val="标题 3 Char"/>
    <w:link w:val="6"/>
    <w:qFormat/>
    <w:uiPriority w:val="0"/>
    <w:rPr>
      <w:rFonts w:eastAsia="微软雅黑"/>
      <w:b/>
      <w:bCs/>
      <w:sz w:val="28"/>
      <w:szCs w:val="28"/>
      <w:lang w:val="sv-SE"/>
    </w:rPr>
  </w:style>
  <w:style w:type="table" w:customStyle="1" w:styleId="122">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123">
    <w:name w:val="First Paragraph"/>
    <w:basedOn w:val="2"/>
    <w:next w:val="2"/>
    <w:qFormat/>
    <w:uiPriority w:val="0"/>
  </w:style>
  <w:style w:type="paragraph" w:customStyle="1" w:styleId="124">
    <w:name w:val="Source Code"/>
    <w:basedOn w:val="1"/>
    <w:link w:val="125"/>
    <w:qFormat/>
    <w:uiPriority w:val="0"/>
    <w:pPr>
      <w:wordWrap w:val="0"/>
    </w:pPr>
  </w:style>
  <w:style w:type="character" w:customStyle="1" w:styleId="125">
    <w:name w:val="Verbatim Char"/>
    <w:basedOn w:val="49"/>
    <w:link w:val="124"/>
    <w:qFormat/>
    <w:uiPriority w:val="0"/>
  </w:style>
  <w:style w:type="character" w:customStyle="1" w:styleId="126">
    <w:name w:val="NormalTok"/>
    <w:basedOn w:val="125"/>
    <w:qFormat/>
    <w:uiPriority w:val="0"/>
  </w:style>
  <w:style w:type="character" w:customStyle="1" w:styleId="127">
    <w:name w:val="KeywordTok"/>
    <w:basedOn w:val="125"/>
    <w:qFormat/>
    <w:uiPriority w:val="0"/>
    <w:rPr>
      <w:b/>
      <w:color w:val="007020"/>
    </w:rPr>
  </w:style>
  <w:style w:type="character" w:customStyle="1" w:styleId="128">
    <w:name w:val="OtherTok"/>
    <w:basedOn w:val="125"/>
    <w:qFormat/>
    <w:uiPriority w:val="0"/>
    <w:rPr>
      <w:color w:val="007020"/>
    </w:rPr>
  </w:style>
  <w:style w:type="character" w:customStyle="1" w:styleId="129">
    <w:name w:val="StringTok"/>
    <w:basedOn w:val="125"/>
    <w:qFormat/>
    <w:uiPriority w:val="0"/>
    <w:rPr>
      <w:color w:val="4070A0"/>
    </w:rPr>
  </w:style>
  <w:style w:type="paragraph" w:customStyle="1" w:styleId="130">
    <w:name w:val="Captioned Figure"/>
    <w:basedOn w:val="131"/>
    <w:qFormat/>
    <w:uiPriority w:val="0"/>
    <w:pPr>
      <w:keepNext/>
    </w:pPr>
  </w:style>
  <w:style w:type="paragraph" w:customStyle="1" w:styleId="131">
    <w:name w:val="Figure"/>
    <w:basedOn w:val="1"/>
    <w:qFormat/>
    <w:uiPriority w:val="0"/>
  </w:style>
  <w:style w:type="paragraph" w:customStyle="1" w:styleId="132">
    <w:name w:val="Image Caption"/>
    <w:basedOn w:val="15"/>
    <w:qFormat/>
    <w:uiPriority w:val="0"/>
  </w:style>
  <w:style w:type="paragraph" w:customStyle="1" w:styleId="133">
    <w:name w:val="TIT Software Name and Version"/>
    <w:basedOn w:val="35"/>
    <w:qFormat/>
    <w:uiPriority w:val="0"/>
    <w:pPr>
      <w:spacing w:before="0" w:beforeAutospacing="0" w:after="0" w:afterAutospacing="0" w:line="315" w:lineRule="atLeast"/>
    </w:pPr>
    <w:rPr>
      <w:rFonts w:ascii="Times New Roman" w:hAnsi="Times New Roman" w:cs="Times New Roman"/>
      <w:color w:val="000000"/>
      <w:sz w:val="20"/>
      <w:szCs w:val="20"/>
    </w:rPr>
  </w:style>
  <w:style w:type="paragraph" w:customStyle="1" w:styleId="134">
    <w:name w:val="TIT Chapter Heading Line"/>
    <w:basedOn w:val="135"/>
    <w:qFormat/>
    <w:uiPriority w:val="0"/>
    <w:pPr>
      <w:spacing w:line="800" w:lineRule="exact"/>
    </w:pPr>
    <w:rPr>
      <w:sz w:val="20"/>
    </w:rPr>
  </w:style>
  <w:style w:type="paragraph" w:customStyle="1" w:styleId="135">
    <w:name w:val="TIT Chapter Numbering"/>
    <w:basedOn w:val="35"/>
    <w:qFormat/>
    <w:uiPriority w:val="0"/>
    <w:pPr>
      <w:pBdr>
        <w:bottom w:val="single" w:color="auto" w:sz="18" w:space="1"/>
      </w:pBdr>
      <w:spacing w:before="0" w:beforeAutospacing="0" w:after="240" w:afterAutospacing="0" w:line="2000" w:lineRule="exact"/>
      <w:jc w:val="right"/>
    </w:pPr>
    <w:rPr>
      <w:rFonts w:ascii="Times New Roman" w:hAnsi="Times New Roman" w:cs="Times New Roman"/>
      <w:color w:val="323232"/>
      <w:position w:val="-24"/>
      <w:sz w:val="204"/>
      <w:szCs w:val="204"/>
    </w:rPr>
  </w:style>
  <w:style w:type="paragraph" w:customStyle="1" w:styleId="136">
    <w:name w:val="TIT Heading 2"/>
    <w:basedOn w:val="1"/>
    <w:qFormat/>
    <w:uiPriority w:val="0"/>
    <w:pPr>
      <w:widowControl w:val="0"/>
      <w:adjustRightInd/>
      <w:snapToGrid/>
      <w:spacing w:beforeLines="50" w:afterLines="100"/>
      <w:outlineLvl w:val="1"/>
    </w:pPr>
    <w:rPr>
      <w:rFonts w:ascii="Times New Roman" w:hAnsi="Times New Roman" w:eastAsia="黑体" w:cs="Times New Roman"/>
      <w:kern w:val="2"/>
      <w:sz w:val="32"/>
      <w:szCs w:val="24"/>
    </w:rPr>
  </w:style>
  <w:style w:type="paragraph" w:customStyle="1" w:styleId="137">
    <w:name w:val="TIT Normal"/>
    <w:basedOn w:val="35"/>
    <w:qFormat/>
    <w:uiPriority w:val="0"/>
    <w:pPr>
      <w:spacing w:before="0" w:beforeAutospacing="0" w:after="300" w:afterAutospacing="0" w:line="240" w:lineRule="atLeast"/>
      <w:ind w:left="2115" w:right="120"/>
      <w:jc w:val="both"/>
    </w:pPr>
    <w:rPr>
      <w:rFonts w:ascii="Times New Roman" w:hAnsi="Times New Roman" w:cs="Times New Roman"/>
      <w:color w:val="000000"/>
      <w:sz w:val="20"/>
      <w:szCs w:val="20"/>
    </w:rPr>
  </w:style>
  <w:style w:type="paragraph" w:styleId="138">
    <w:name w:val="No Spacing"/>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139">
    <w:name w:val="apple-converted-space"/>
    <w:basedOn w:val="42"/>
    <w:qFormat/>
    <w:uiPriority w:val="0"/>
  </w:style>
  <w:style w:type="paragraph" w:customStyle="1" w:styleId="140">
    <w:name w:val="TIT Contents"/>
    <w:basedOn w:val="1"/>
    <w:qFormat/>
    <w:uiPriority w:val="0"/>
    <w:pPr>
      <w:widowControl w:val="0"/>
      <w:adjustRightInd/>
      <w:snapToGrid/>
      <w:spacing w:after="0"/>
      <w:ind w:left="2115"/>
    </w:pPr>
    <w:rPr>
      <w:rFonts w:ascii="Times New Roman" w:hAnsi="Times New Roman" w:eastAsia="黑体" w:cs="Times New Roman"/>
      <w:kern w:val="2"/>
      <w:sz w:val="48"/>
      <w:szCs w:val="24"/>
    </w:rPr>
  </w:style>
  <w:style w:type="paragraph" w:customStyle="1" w:styleId="141">
    <w:name w:val="J.正文-宋"/>
    <w:qFormat/>
    <w:uiPriority w:val="0"/>
    <w:pPr>
      <w:widowControl w:val="0"/>
      <w:adjustRightInd w:val="0"/>
      <w:snapToGrid w:val="0"/>
      <w:spacing w:beforeLines="50" w:line="288" w:lineRule="auto"/>
      <w:ind w:left="851"/>
    </w:pPr>
    <w:rPr>
      <w:rFonts w:ascii="Times New Roman" w:hAnsi="Times New Roman" w:eastAsia="宋体" w:cs="Times New Roman"/>
      <w:sz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31.jpeg"/><Relationship Id="rId54" Type="http://schemas.openxmlformats.org/officeDocument/2006/relationships/image" Target="media/image30.emf"/><Relationship Id="rId53" Type="http://schemas.openxmlformats.org/officeDocument/2006/relationships/image" Target="https://gss2.bdstatic.com/9fo3dSag_xI4khGkpoWK1HF6hhy/baike/s=76/sign=c5409bac8e35e5dd942ca7d977c62207/962bd40735fae6cdf10bd09f04b30f2443a70f94.jpg" TargetMode="External"/><Relationship Id="rId52" Type="http://schemas.openxmlformats.org/officeDocument/2006/relationships/image" Target="media/image29.png"/><Relationship Id="rId51" Type="http://schemas.openxmlformats.org/officeDocument/2006/relationships/image" Target="https://gss1.bdstatic.com/9vo3dSag_xI4khGkpoWK1HF6hhy/baike/s=193/sign=886ff8335966d0167a199a21a42ad498/a8773912b31bb05149adc8d63d7adab44bede047.jpg" TargetMode="External"/><Relationship Id="rId50" Type="http://schemas.openxmlformats.org/officeDocument/2006/relationships/image" Target="media/image28.png"/><Relationship Id="rId5" Type="http://schemas.openxmlformats.org/officeDocument/2006/relationships/header" Target="header1.xml"/><Relationship Id="rId49" Type="http://schemas.openxmlformats.org/officeDocument/2006/relationships/image" Target="https://gss1.bdstatic.com/9vo3dSag_xI4khGkpoWK1HF6hhy/baike/s=30/sign=606e82716781800a6ae58f0eb0351fb1/a8773912b31bb051492fc8d63d7adab44bede0c1.jpg" TargetMode="External"/><Relationship Id="rId48" Type="http://schemas.openxmlformats.org/officeDocument/2006/relationships/image" Target="media/image27.png"/><Relationship Id="rId47" Type="http://schemas.openxmlformats.org/officeDocument/2006/relationships/image" Target="https://gss0.bdstatic.com/94o3dSag_xI4khGkpoWK1HF6hhy/baike/s=30/sign=030823ec444a20a4351e3ac791529099/3b292df5e0fe9925fc2f12ae3fa85edf8db17128.jpg" TargetMode="External"/><Relationship Id="rId46" Type="http://schemas.openxmlformats.org/officeDocument/2006/relationships/image" Target="media/image26.png"/><Relationship Id="rId45" Type="http://schemas.openxmlformats.org/officeDocument/2006/relationships/image" Target="https://gss0.bdstatic.com/94o3dSag_xI4khGkpoWK1HF6hhy/baike/s=54/sign=3bbe41fd8c44ebf86971643bdbf9ffdd/d009b3de9c82d1589c61214f8b0a19d8bd3e4268.jpg" TargetMode="External"/><Relationship Id="rId44" Type="http://schemas.openxmlformats.org/officeDocument/2006/relationships/image" Target="media/image25.png"/><Relationship Id="rId43" Type="http://schemas.openxmlformats.org/officeDocument/2006/relationships/image" Target="https://gss2.bdstatic.com/9fo3dSag_xI4khGkpoWK1HF6hhy/baike/s=24/sign=427dd7ebb7315c6047956ceb8cb10f00/aec379310a55b3194947f98b48a98226cefc1795.jpg" TargetMode="External"/><Relationship Id="rId42" Type="http://schemas.openxmlformats.org/officeDocument/2006/relationships/image" Target="media/image24.png"/><Relationship Id="rId41" Type="http://schemas.openxmlformats.org/officeDocument/2006/relationships/image" Target="https://gss1.bdstatic.com/9vo3dSag_xI4khGkpoWK1HF6hhy/baike/s=282/sign=a650a536114c510faac4e51252582528/2fdda3cc7cd98d1020fd77cf2a3fb80e7bec9026.jpg" TargetMode="External"/><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https://gss1.bdstatic.com/-vo3dSag_xI4khGkpoWK1HF6hhy/baike/s=63/sign=536aed0277d98d1072d40f32203fd035/d31b0ef41bd5ad6ea0731f148acb39dbb7fd3c41.jpg" TargetMode="External"/><Relationship Id="rId38" Type="http://schemas.openxmlformats.org/officeDocument/2006/relationships/image" Target="media/image22.png"/><Relationship Id="rId37" Type="http://schemas.openxmlformats.org/officeDocument/2006/relationships/image" Target="https://gss3.bdstatic.com/7Po3dSag_xI4khGkpoWK1HF6hhy/baike/s=62/sign=70f96e6a4d2309f7e36fae10730eee32/f11f3a292df5e0fea696f2ff576034a85fdf7245.jpg" TargetMode="External"/><Relationship Id="rId36" Type="http://schemas.openxmlformats.org/officeDocument/2006/relationships/image" Target="media/image21.png"/><Relationship Id="rId35" Type="http://schemas.openxmlformats.org/officeDocument/2006/relationships/image" Target="https://gss3.bdstatic.com/7Po3dSag_xI4khGkpoWK1HF6hhy/baike/s=21/sign=02881835b9fb43161e1f7d7b22a493e1/95eef01f3a292df5df1bd4ebb7315c6035a87377.jpg" TargetMode="External"/><Relationship Id="rId34" Type="http://schemas.openxmlformats.org/officeDocument/2006/relationships/image" Target="media/image20.png"/><Relationship Id="rId33" Type="http://schemas.openxmlformats.org/officeDocument/2006/relationships/image" Target="https://gss2.bdstatic.com/9fo3dSag_xI4khGkpoWK1HF6hhy/baike/s=15/sign=2e976313a8cc7cd9fe2d30dc3801d1ba/dcc451da81cb39db34c51fa8db160924aa1830c2.jpg" TargetMode="External"/><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emf"/><Relationship Id="rId3" Type="http://schemas.openxmlformats.org/officeDocument/2006/relationships/footnotes" Target="footnotes.xml"/><Relationship Id="rId29" Type="http://schemas.openxmlformats.org/officeDocument/2006/relationships/image" Target="media/image16.emf"/><Relationship Id="rId28" Type="http://schemas.openxmlformats.org/officeDocument/2006/relationships/image" Target="media/image15.jpeg"/><Relationship Id="rId27" Type="http://schemas.openxmlformats.org/officeDocument/2006/relationships/image" Target="media/image14.emf"/><Relationship Id="rId26" Type="http://schemas.openxmlformats.org/officeDocument/2006/relationships/image" Target="media/image13.png"/><Relationship Id="rId25" Type="http://schemas.openxmlformats.org/officeDocument/2006/relationships/image" Target="media/image12.jpeg"/><Relationship Id="rId24" Type="http://schemas.openxmlformats.org/officeDocument/2006/relationships/image" Target="media/image11.emf"/><Relationship Id="rId23" Type="http://schemas.openxmlformats.org/officeDocument/2006/relationships/image" Target="media/image10.jpeg"/><Relationship Id="rId22" Type="http://schemas.openxmlformats.org/officeDocument/2006/relationships/image" Target="media/image9.emf"/><Relationship Id="rId21" Type="http://schemas.openxmlformats.org/officeDocument/2006/relationships/image" Target="media/image8.emf"/><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image" Target="media/image5.emf"/><Relationship Id="rId17" Type="http://schemas.openxmlformats.org/officeDocument/2006/relationships/image" Target="media/image4.emf"/><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Company>GEDI</Company>
  <Pages>105</Pages>
  <Words>42672</Words>
  <Characters>72242</Characters>
  <Lines>1</Lines>
  <Paragraphs>1</Paragraphs>
  <TotalTime>40</TotalTime>
  <ScaleCrop>false</ScaleCrop>
  <LinksUpToDate>false</LinksUpToDate>
  <CharactersWithSpaces>78432</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2021-06-06T19:11:00Z</dcterms:created>
  <dc:creator>.</dc:creator>
  <cp:lastModifiedBy>刘会河</cp:lastModifiedBy>
  <cp:lastPrinted>2008-02-14T23:41:00Z</cp:lastPrinted>
  <dcterms:modified xsi:type="dcterms:W3CDTF">2022-08-07T14:02:21Z</dcterms:modified>
  <dc:title>文档模板</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-877139630</vt:i4>
  </property>
  <property fmtid="{D5CDD505-2E9C-101B-9397-08002B2CF9AE}" pid="3" name="_NewReviewCycle">
    <vt:lpwstr/>
  </property>
  <property fmtid="{D5CDD505-2E9C-101B-9397-08002B2CF9AE}" pid="4" name="_EmailSubject">
    <vt:lpwstr>可研模板，请补充EA规范要求，并于本周五前发给我。</vt:lpwstr>
  </property>
  <property fmtid="{D5CDD505-2E9C-101B-9397-08002B2CF9AE}" pid="5" name="_AuthorEmail">
    <vt:lpwstr>wei.x.zhang@accenture.com</vt:lpwstr>
  </property>
  <property fmtid="{D5CDD505-2E9C-101B-9397-08002B2CF9AE}" pid="6" name="_AuthorEmailDisplayName">
    <vt:lpwstr>Zhang, Wei X.</vt:lpwstr>
  </property>
  <property fmtid="{D5CDD505-2E9C-101B-9397-08002B2CF9AE}" pid="7" name="_ReviewingToolsShownOnce">
    <vt:lpwstr/>
  </property>
  <property fmtid="{D5CDD505-2E9C-101B-9397-08002B2CF9AE}" pid="8" name="KSOProductBuildVer">
    <vt:lpwstr>2052-11.1.0.11875</vt:lpwstr>
  </property>
  <property fmtid="{D5CDD505-2E9C-101B-9397-08002B2CF9AE}" pid="9" name="ICV">
    <vt:lpwstr>ECDF2184DA5948FDB9FFAE884BD996D7</vt:lpwstr>
  </property>
</Properties>
</file>