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56"/>
        </w:rPr>
        <w:t>AEO Analyzers</w:t>
      </w:r>
    </w:p>
    <w:p>
      <w:pPr>
        <w:jc w:val="center"/>
      </w:pPr>
      <w:r>
        <w:rPr>
          <w:b/>
          <w:color w:val="166534"/>
          <w:sz w:val="44"/>
        </w:rPr>
        <w:t>Simplified Posting Playbook</w:t>
      </w:r>
    </w:p>
    <w:p>
      <w:pPr>
        <w:jc w:val="center"/>
      </w:pPr>
      <w:r>
        <w:rPr>
          <w:i/>
          <w:color w:val="4B5563"/>
          <w:sz w:val="22"/>
        </w:rPr>
        <w:t>For Substack, Medium, LinkedIn Articles, LinkedIn posts, Facebook, X, and short cut-and-paste updates</w:t>
      </w:r>
    </w:p>
    <w:p>
      <w:pPr>
        <w:jc w:val="center"/>
      </w:pPr>
      <w:r>
        <w:rPr>
          <w:color w:val="4B5563"/>
          <w:sz w:val="20"/>
        </w:rPr>
        <w:t>Prepared for Lindsay Hiebert · PI GenAI LLC · June 2026</w:t>
      </w:r>
    </w:p>
    <w:tbl>
      <w:tblPr>
        <w:tblW w:type="auto" w:w="0"/>
        <w:jc w:val="center"/>
        <w:tblLook w:firstColumn="1" w:firstRow="1" w:lastColumn="0" w:lastRow="0" w:noHBand="0" w:noVBand="1" w:val="04A0"/>
      </w:tblPr>
      <w:tblGrid>
        <w:gridCol w:w="10224"/>
      </w:tblGrid>
      <w:tr>
        <w:tc>
          <w:tcPr>
            <w:tcW w:type="dxa" w:w="10224"/>
            <w:shd w:fill="EFF6FF"/>
            <w:tcBorders>
              <w:top w:sz="6" w:val="single" w:color="BFDBFE"/>
              <w:left w:sz="6" w:val="single" w:color="BFDBFE"/>
              <w:bottom w:sz="6" w:val="single" w:color="BFDBFE"/>
              <w:right w:sz="6" w:val="single" w:color="BFDBFE"/>
            </w:tcBorders>
          </w:tcPr>
          <w:p>
            <w:r>
              <w:rPr>
                <w:b/>
                <w:color w:val="1E40AF"/>
              </w:rPr>
              <w:t xml:space="preserve">HOW TO USE: </w:t>
            </w:r>
            <w:r>
              <w:t>Use this as the clean operating document. The long-form article bodies are included at the end as appendices. The posting instructions and social copy are consolidated upfront so you can copy, paste, attach the correct image, and post without hunting through the original files.</w:t>
            </w:r>
          </w:p>
        </w:tc>
      </w:tr>
    </w:tbl>
    <w:p/>
    <w:p>
      <w:pPr>
        <w:pStyle w:val="Heading1"/>
      </w:pPr>
      <w:r>
        <w:t>1. The simple launch order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368"/>
            <w:shd w:fill="111827"/>
          </w:tcPr>
          <w:p>
            <w:r>
              <w:rPr>
                <w:b/>
                <w:color w:val="FFFFFF"/>
              </w:rPr>
              <w:t>Day</w:t>
            </w:r>
          </w:p>
        </w:tc>
        <w:tc>
          <w:tcPr>
            <w:tcW w:type="dxa" w:w="1800"/>
            <w:shd w:fill="111827"/>
          </w:tcPr>
          <w:p>
            <w:r>
              <w:rPr>
                <w:b/>
                <w:color w:val="FFFFFF"/>
              </w:rPr>
              <w:t>Channel</w:t>
            </w:r>
          </w:p>
        </w:tc>
        <w:tc>
          <w:tcPr>
            <w:tcW w:type="dxa" w:w="4608"/>
            <w:shd w:fill="111827"/>
          </w:tcPr>
          <w:p>
            <w:r>
              <w:rPr>
                <w:b/>
                <w:color w:val="FFFFFF"/>
              </w:rPr>
              <w:t>Action</w:t>
            </w:r>
          </w:p>
        </w:tc>
        <w:tc>
          <w:tcPr>
            <w:tcW w:type="dxa" w:w="3456"/>
            <w:shd w:fill="111827"/>
          </w:tcPr>
          <w:p>
            <w:r>
              <w:rPr>
                <w:b/>
                <w:color w:val="FFFFFF"/>
              </w:rPr>
              <w:t>Image</w:t>
            </w:r>
          </w:p>
        </w:tc>
      </w:tr>
      <w:tr>
        <w:tc>
          <w:tcPr>
            <w:tcW w:type="dxa" w:w="1368"/>
            <w:vAlign w:val="top"/>
          </w:tcPr>
          <w:p>
            <w:pPr>
              <w:spacing w:after="20"/>
            </w:pPr>
            <w:r>
              <w:rPr>
                <w:sz w:val="18"/>
              </w:rPr>
              <w:t>Day 1 morning</w:t>
            </w:r>
          </w:p>
        </w:tc>
        <w:tc>
          <w:tcPr>
            <w:tcW w:type="dxa" w:w="1800"/>
            <w:vAlign w:val="top"/>
          </w:tcPr>
          <w:p>
            <w:pPr>
              <w:spacing w:after="20"/>
            </w:pPr>
            <w:r>
              <w:rPr>
                <w:sz w:val="18"/>
              </w:rPr>
              <w:t>LinkedIn Article</w:t>
            </w:r>
          </w:p>
        </w:tc>
        <w:tc>
          <w:tcPr>
            <w:tcW w:type="dxa" w:w="4608"/>
            <w:vAlign w:val="top"/>
          </w:tcPr>
          <w:p>
            <w:pPr>
              <w:spacing w:after="20"/>
            </w:pPr>
            <w:r>
              <w:rPr>
                <w:sz w:val="18"/>
              </w:rPr>
              <w:t>Publish Article 1: Re-Launch / Be the Answer. Then publish the LinkedIn intro post and put the link in the first comment.</w:t>
            </w:r>
          </w:p>
        </w:tc>
        <w:tc>
          <w:tcPr>
            <w:tcW w:type="dxa" w:w="3456"/>
            <w:vAlign w:val="top"/>
          </w:tcPr>
          <w:p>
            <w:pPr>
              <w:spacing w:after="20"/>
            </w:pPr>
            <w:r>
              <w:rPr>
                <w:sz w:val="18"/>
              </w:rPr>
              <w:t>Hero: aeo-og-be-the-answer.png. Inline: aeo-attribution-gap.png, aeo-verified-vs-guessed.png, aeo-score-dashboard.png or aeo-90s-vs-100hrs.png.</w:t>
            </w:r>
          </w:p>
        </w:tc>
      </w:tr>
      <w:tr>
        <w:tc>
          <w:tcPr>
            <w:tcW w:type="dxa" w:w="1368"/>
            <w:vAlign w:val="top"/>
          </w:tcPr>
          <w:p>
            <w:pPr>
              <w:spacing w:after="20"/>
            </w:pPr>
            <w:r>
              <w:rPr>
                <w:sz w:val="18"/>
              </w:rPr>
              <w:t>Day 1 midday</w:t>
            </w:r>
          </w:p>
        </w:tc>
        <w:tc>
          <w:tcPr>
            <w:tcW w:type="dxa" w:w="1800"/>
            <w:vAlign w:val="top"/>
          </w:tcPr>
          <w:p>
            <w:pPr>
              <w:spacing w:after="20"/>
            </w:pPr>
            <w:r>
              <w:rPr>
                <w:sz w:val="18"/>
              </w:rPr>
              <w:t>X / Twitter</w:t>
            </w:r>
          </w:p>
        </w:tc>
        <w:tc>
          <w:tcPr>
            <w:tcW w:type="dxa" w:w="4608"/>
            <w:vAlign w:val="top"/>
          </w:tcPr>
          <w:p>
            <w:pPr>
              <w:spacing w:after="20"/>
            </w:pPr>
            <w:r>
              <w:rPr>
                <w:sz w:val="18"/>
              </w:rPr>
              <w:t>Post the Article 1 thread. Put the link in the final tweet.</w:t>
            </w:r>
          </w:p>
        </w:tc>
        <w:tc>
          <w:tcPr>
            <w:tcW w:type="dxa" w:w="3456"/>
            <w:vAlign w:val="top"/>
          </w:tcPr>
          <w:p>
            <w:pPr>
              <w:spacing w:after="20"/>
            </w:pPr>
            <w:r>
              <w:rPr>
                <w:sz w:val="18"/>
              </w:rPr>
              <w:t>Tweet 1: aeo-winner-gets-cited-square.png or aeo-og-be-the-answer.png. Tweet 4 optional: aeo-verified-vs-guessed.png.</w:t>
            </w:r>
          </w:p>
        </w:tc>
      </w:tr>
      <w:tr>
        <w:tc>
          <w:tcPr>
            <w:tcW w:type="dxa" w:w="1368"/>
            <w:vAlign w:val="top"/>
          </w:tcPr>
          <w:p>
            <w:pPr>
              <w:spacing w:after="20"/>
            </w:pPr>
            <w:r>
              <w:rPr>
                <w:sz w:val="18"/>
              </w:rPr>
              <w:t>Day 2 morning</w:t>
            </w:r>
          </w:p>
        </w:tc>
        <w:tc>
          <w:tcPr>
            <w:tcW w:type="dxa" w:w="1800"/>
            <w:vAlign w:val="top"/>
          </w:tcPr>
          <w:p>
            <w:pPr>
              <w:spacing w:after="20"/>
            </w:pPr>
            <w:r>
              <w:rPr>
                <w:sz w:val="18"/>
              </w:rPr>
              <w:t>Substack</w:t>
            </w:r>
          </w:p>
        </w:tc>
        <w:tc>
          <w:tcPr>
            <w:tcW w:type="dxa" w:w="4608"/>
            <w:vAlign w:val="top"/>
          </w:tcPr>
          <w:p>
            <w:pPr>
              <w:spacing w:after="20"/>
            </w:pPr>
            <w:r>
              <w:rPr>
                <w:sz w:val="18"/>
              </w:rPr>
              <w:t>Publish Article 1 and email subscribers using the Substack intro.</w:t>
            </w:r>
          </w:p>
        </w:tc>
        <w:tc>
          <w:tcPr>
            <w:tcW w:type="dxa" w:w="3456"/>
            <w:vAlign w:val="top"/>
          </w:tcPr>
          <w:p>
            <w:pPr>
              <w:spacing w:after="20"/>
            </w:pPr>
            <w:r>
              <w:rPr>
                <w:sz w:val="18"/>
              </w:rPr>
              <w:t>Header: aeo-og-be-the-answer.png. Inline: aeo-verified-vs-guessed.png and aeo-score-dashboard.png.</w:t>
            </w:r>
          </w:p>
        </w:tc>
      </w:tr>
      <w:tr>
        <w:tc>
          <w:tcPr>
            <w:tcW w:type="dxa" w:w="1368"/>
            <w:vAlign w:val="top"/>
          </w:tcPr>
          <w:p>
            <w:pPr>
              <w:spacing w:after="20"/>
            </w:pPr>
            <w:r>
              <w:rPr>
                <w:sz w:val="18"/>
              </w:rPr>
              <w:t>Day 2 midday</w:t>
            </w:r>
          </w:p>
        </w:tc>
        <w:tc>
          <w:tcPr>
            <w:tcW w:type="dxa" w:w="1800"/>
            <w:vAlign w:val="top"/>
          </w:tcPr>
          <w:p>
            <w:pPr>
              <w:spacing w:after="20"/>
            </w:pPr>
            <w:r>
              <w:rPr>
                <w:sz w:val="18"/>
              </w:rPr>
              <w:t>Facebook</w:t>
            </w:r>
          </w:p>
        </w:tc>
        <w:tc>
          <w:tcPr>
            <w:tcW w:type="dxa" w:w="4608"/>
            <w:vAlign w:val="top"/>
          </w:tcPr>
          <w:p>
            <w:pPr>
              <w:spacing w:after="20"/>
            </w:pPr>
            <w:r>
              <w:rPr>
                <w:sz w:val="18"/>
              </w:rPr>
              <w:t>Post the Facebook intro. Put the link in the first comment and pin it.</w:t>
            </w:r>
          </w:p>
        </w:tc>
        <w:tc>
          <w:tcPr>
            <w:tcW w:type="dxa" w:w="3456"/>
            <w:vAlign w:val="top"/>
          </w:tcPr>
          <w:p>
            <w:pPr>
              <w:spacing w:after="20"/>
            </w:pPr>
            <w:r>
              <w:rPr>
                <w:sz w:val="18"/>
              </w:rPr>
              <w:t>Attach aeo-og-be-the-answer.png or aeo-winner-gets-cited-square.png.</w:t>
            </w:r>
          </w:p>
        </w:tc>
      </w:tr>
      <w:tr>
        <w:tc>
          <w:tcPr>
            <w:tcW w:type="dxa" w:w="1368"/>
            <w:vAlign w:val="top"/>
          </w:tcPr>
          <w:p>
            <w:pPr>
              <w:spacing w:after="20"/>
            </w:pPr>
            <w:r>
              <w:rPr>
                <w:sz w:val="18"/>
              </w:rPr>
              <w:t>Day 3 morning</w:t>
            </w:r>
          </w:p>
        </w:tc>
        <w:tc>
          <w:tcPr>
            <w:tcW w:type="dxa" w:w="1800"/>
            <w:vAlign w:val="top"/>
          </w:tcPr>
          <w:p>
            <w:pPr>
              <w:spacing w:after="20"/>
            </w:pPr>
            <w:r>
              <w:rPr>
                <w:sz w:val="18"/>
              </w:rPr>
              <w:t>Medium</w:t>
            </w:r>
          </w:p>
        </w:tc>
        <w:tc>
          <w:tcPr>
            <w:tcW w:type="dxa" w:w="4608"/>
            <w:vAlign w:val="top"/>
          </w:tcPr>
          <w:p>
            <w:pPr>
              <w:spacing w:after="20"/>
            </w:pPr>
            <w:r>
              <w:rPr>
                <w:sz w:val="18"/>
              </w:rPr>
              <w:t>Republish Article 1. Set the canonical URL to the Substack or site version.</w:t>
            </w:r>
          </w:p>
        </w:tc>
        <w:tc>
          <w:tcPr>
            <w:tcW w:type="dxa" w:w="3456"/>
            <w:vAlign w:val="top"/>
          </w:tcPr>
          <w:p>
            <w:pPr>
              <w:spacing w:after="20"/>
            </w:pPr>
            <w:r>
              <w:rPr>
                <w:sz w:val="18"/>
              </w:rPr>
              <w:t>Cover: aeo-og-be-the-answer.png.</w:t>
            </w:r>
          </w:p>
        </w:tc>
      </w:tr>
      <w:tr>
        <w:tc>
          <w:tcPr>
            <w:tcW w:type="dxa" w:w="1368"/>
            <w:vAlign w:val="top"/>
          </w:tcPr>
          <w:p>
            <w:pPr>
              <w:spacing w:after="20"/>
            </w:pPr>
            <w:r>
              <w:rPr>
                <w:sz w:val="18"/>
              </w:rPr>
              <w:t>Day 4 or 5</w:t>
            </w:r>
          </w:p>
        </w:tc>
        <w:tc>
          <w:tcPr>
            <w:tcW w:type="dxa" w:w="1800"/>
            <w:vAlign w:val="top"/>
          </w:tcPr>
          <w:p>
            <w:pPr>
              <w:spacing w:after="20"/>
            </w:pPr>
            <w:r>
              <w:rPr>
                <w:sz w:val="18"/>
              </w:rPr>
              <w:t>LinkedIn + X</w:t>
            </w:r>
          </w:p>
        </w:tc>
        <w:tc>
          <w:tcPr>
            <w:tcW w:type="dxa" w:w="4608"/>
            <w:vAlign w:val="top"/>
          </w:tcPr>
          <w:p>
            <w:pPr>
              <w:spacing w:after="20"/>
            </w:pPr>
            <w:r>
              <w:rPr>
                <w:sz w:val="18"/>
              </w:rPr>
              <w:t>Post the Day Pass angle.</w:t>
            </w:r>
          </w:p>
        </w:tc>
        <w:tc>
          <w:tcPr>
            <w:tcW w:type="dxa" w:w="3456"/>
            <w:vAlign w:val="top"/>
          </w:tcPr>
          <w:p>
            <w:pPr>
              <w:spacing w:after="20"/>
            </w:pPr>
            <w:r>
              <w:rPr>
                <w:sz w:val="18"/>
              </w:rPr>
              <w:t>Use updated no-price Day Pass tile, or use aeo-90s-vs-100hrs.png. Do not use an image that visibly shows a dollar price.</w:t>
            </w:r>
          </w:p>
        </w:tc>
      </w:tr>
      <w:tr>
        <w:tc>
          <w:tcPr>
            <w:tcW w:type="dxa" w:w="1368"/>
            <w:vAlign w:val="top"/>
          </w:tcPr>
          <w:p>
            <w:pPr>
              <w:spacing w:after="20"/>
            </w:pPr>
            <w:r>
              <w:rPr>
                <w:sz w:val="18"/>
              </w:rPr>
              <w:t>Day 7</w:t>
            </w:r>
          </w:p>
        </w:tc>
        <w:tc>
          <w:tcPr>
            <w:tcW w:type="dxa" w:w="1800"/>
            <w:vAlign w:val="top"/>
          </w:tcPr>
          <w:p>
            <w:pPr>
              <w:spacing w:after="20"/>
            </w:pPr>
            <w:r>
              <w:rPr>
                <w:sz w:val="18"/>
              </w:rPr>
              <w:t>LinkedIn</w:t>
            </w:r>
          </w:p>
        </w:tc>
        <w:tc>
          <w:tcPr>
            <w:tcW w:type="dxa" w:w="4608"/>
            <w:vAlign w:val="top"/>
          </w:tcPr>
          <w:p>
            <w:pPr>
              <w:spacing w:after="20"/>
            </w:pPr>
            <w:r>
              <w:rPr>
                <w:sz w:val="18"/>
              </w:rPr>
              <w:t>Post the dogfood story: we ran it on ourselves and fixed what we found.</w:t>
            </w:r>
          </w:p>
        </w:tc>
        <w:tc>
          <w:tcPr>
            <w:tcW w:type="dxa" w:w="3456"/>
            <w:vAlign w:val="top"/>
          </w:tcPr>
          <w:p>
            <w:pPr>
              <w:spacing w:after="20"/>
            </w:pPr>
            <w:r>
              <w:rPr>
                <w:sz w:val="18"/>
              </w:rPr>
              <w:t>aeo-verified-vs-guessed.png.</w:t>
            </w:r>
          </w:p>
        </w:tc>
      </w:tr>
    </w:tbl>
    <w:p/>
    <w:p>
      <w:r>
        <w:br w:type="page"/>
      </w:r>
    </w:p>
    <w:tbl>
      <w:tblPr>
        <w:tblW w:type="auto" w:w="0"/>
        <w:jc w:val="center"/>
        <w:tblLook w:firstColumn="1" w:firstRow="1" w:lastColumn="0" w:lastRow="0" w:noHBand="0" w:noVBand="1" w:val="04A0"/>
      </w:tblPr>
      <w:tblGrid>
        <w:gridCol w:w="10224"/>
      </w:tblGrid>
      <w:tr>
        <w:tc>
          <w:tcPr>
            <w:tcW w:type="dxa" w:w="10224"/>
            <w:shd w:fill="EFF6FF"/>
            <w:tcBorders>
              <w:top w:sz="6" w:val="single" w:color="BFDBFE"/>
              <w:left w:sz="6" w:val="single" w:color="BFDBFE"/>
              <w:bottom w:sz="6" w:val="single" w:color="BFDBFE"/>
              <w:right w:sz="6" w:val="single" w:color="BFDBFE"/>
            </w:tcBorders>
          </w:tcPr>
          <w:p>
            <w:r>
              <w:rPr>
                <w:b/>
                <w:color w:val="1E40AF"/>
              </w:rPr>
              <w:t xml:space="preserve">MASTER POSTING RULE: </w:t>
            </w:r>
            <w:r>
              <w:t>LinkedIn and Facebook: keep the URL out of the post body when using the link-in-first-comment method. Upload the image natively, paste the first comment immediately, then pin it. X: put the link in the final tweet. Substack/Medium/LinkedIn Articles: the article itself is the destination; no first-comment trick is needed.</w:t>
            </w:r>
          </w:p>
        </w:tc>
      </w:tr>
    </w:tbl>
    <w:p/>
    <w:p>
      <w:pPr>
        <w:pStyle w:val="Heading1"/>
      </w:pPr>
      <w:r>
        <w:t>2. Master message and CTA</w:t>
      </w:r>
    </w:p>
    <w:p>
      <w:pPr>
        <w:pStyle w:val="ListBullet"/>
      </w:pPr>
      <w:r>
        <w:t>Tagline: Be the answer AI gives.</w:t>
      </w:r>
    </w:p>
    <w:p>
      <w:pPr>
        <w:pStyle w:val="ListBullet"/>
      </w:pPr>
      <w:r>
        <w:t>One-liner: AI search is zero-sum — one answer, one cited source. AEO Analyzers shows you, in 90 seconds, whether AI cites you and exactly what to fix.</w:t>
      </w:r>
    </w:p>
    <w:p>
      <w:pPr>
        <w:pStyle w:val="ListBullet"/>
      </w:pPr>
      <w:r>
        <w:t>Must-have line: If you want your business found in the era of AI agents and answer engines, Answer Engine Optimization is the new must-have.</w:t>
      </w:r>
    </w:p>
    <w:p>
      <w:pPr>
        <w:pStyle w:val="ListBullet"/>
      </w:pPr>
      <w:r>
        <w:t>Primary CTA: Run your free audit → https://aeoanalyzers.com</w:t>
      </w:r>
    </w:p>
    <w:p>
      <w:pPr>
        <w:pStyle w:val="ListBullet"/>
      </w:pPr>
      <w:r>
        <w:t>Comparison CTA: Now run it on your top competitor. The gap between the two scores is the gap AI is using to choose between you.</w:t>
      </w:r>
    </w:p>
    <w:p>
      <w:pPr>
        <w:pStyle w:val="ListBullet"/>
      </w:pPr>
      <w:r>
        <w:t>Day Pass CTA: Only have one site? Day Pass — 24 hours of full access, no subscription.</w:t>
      </w:r>
    </w:p>
    <w:p>
      <w:pPr>
        <w:pStyle w:val="Heading1"/>
      </w:pPr>
      <w:r>
        <w:t>3. Image quick reference</w:t>
      </w:r>
    </w:p>
    <w:tbl>
      <w:tblPr>
        <w:tblStyle w:val="TableGrid"/>
        <w:tblW w:type="auto" w:w="0"/>
        <w:jc w:val="center"/>
        <w:tblLook w:firstColumn="1" w:firstRow="1" w:lastColumn="0" w:lastRow="0" w:noHBand="0" w:noVBand="1" w:val="04A0"/>
      </w:tblPr>
      <w:tblGrid>
        <w:gridCol w:w="5112"/>
        <w:gridCol w:w="5112"/>
      </w:tblGrid>
      <w:tr>
        <w:tc>
          <w:tcPr>
            <w:tcW w:type="dxa" w:w="3888"/>
            <w:shd w:fill="111827"/>
          </w:tcPr>
          <w:p>
            <w:r>
              <w:rPr>
                <w:b/>
                <w:color w:val="FFFFFF"/>
              </w:rPr>
              <w:t>Image file</w:t>
            </w:r>
          </w:p>
        </w:tc>
        <w:tc>
          <w:tcPr>
            <w:tcW w:type="dxa" w:w="7344"/>
            <w:shd w:fill="111827"/>
          </w:tcPr>
          <w:p>
            <w:r>
              <w:rPr>
                <w:b/>
                <w:color w:val="FFFFFF"/>
              </w:rPr>
              <w:t>Use</w:t>
            </w:r>
          </w:p>
        </w:tc>
      </w:tr>
      <w:tr>
        <w:tc>
          <w:tcPr>
            <w:tcW w:type="dxa" w:w="3888"/>
            <w:vAlign w:val="top"/>
          </w:tcPr>
          <w:p>
            <w:pPr>
              <w:spacing w:after="20"/>
            </w:pPr>
            <w:r>
              <w:rPr>
                <w:sz w:val="18"/>
              </w:rPr>
              <w:t>aeo-og-be-the-answer.png</w:t>
            </w:r>
          </w:p>
        </w:tc>
        <w:tc>
          <w:tcPr>
            <w:tcW w:type="dxa" w:w="7344"/>
            <w:vAlign w:val="top"/>
          </w:tcPr>
          <w:p>
            <w:pPr>
              <w:spacing w:after="20"/>
            </w:pPr>
            <w:r>
              <w:rPr>
                <w:sz w:val="18"/>
              </w:rPr>
              <w:t>Primary OG / article cover / link preview. Use for Article 1 and general relaunch.</w:t>
            </w:r>
          </w:p>
        </w:tc>
      </w:tr>
      <w:tr>
        <w:tc>
          <w:tcPr>
            <w:tcW w:type="dxa" w:w="3888"/>
            <w:vAlign w:val="top"/>
          </w:tcPr>
          <w:p>
            <w:pPr>
              <w:spacing w:after="20"/>
            </w:pPr>
            <w:r>
              <w:rPr>
                <w:sz w:val="18"/>
              </w:rPr>
              <w:t>aeo-winner-gets-cited-square.png</w:t>
            </w:r>
          </w:p>
        </w:tc>
        <w:tc>
          <w:tcPr>
            <w:tcW w:type="dxa" w:w="7344"/>
            <w:vAlign w:val="top"/>
          </w:tcPr>
          <w:p>
            <w:pPr>
              <w:spacing w:after="20"/>
            </w:pPr>
            <w:r>
              <w:rPr>
                <w:sz w:val="18"/>
              </w:rPr>
              <w:t>Best square social feed visual for “one answer, one cited source.”</w:t>
            </w:r>
          </w:p>
        </w:tc>
      </w:tr>
      <w:tr>
        <w:tc>
          <w:tcPr>
            <w:tcW w:type="dxa" w:w="3888"/>
            <w:vAlign w:val="top"/>
          </w:tcPr>
          <w:p>
            <w:pPr>
              <w:spacing w:after="20"/>
            </w:pPr>
            <w:r>
              <w:rPr>
                <w:sz w:val="18"/>
              </w:rPr>
              <w:t>aeo-attribution-gap.png</w:t>
            </w:r>
          </w:p>
        </w:tc>
        <w:tc>
          <w:tcPr>
            <w:tcW w:type="dxa" w:w="7344"/>
            <w:vAlign w:val="top"/>
          </w:tcPr>
          <w:p>
            <w:pPr>
              <w:spacing w:after="20"/>
            </w:pPr>
            <w:r>
              <w:rPr>
                <w:sz w:val="18"/>
              </w:rPr>
              <w:t>Problem visual: invisible loss / uncited web presence. Use early in Article 1.</w:t>
            </w:r>
          </w:p>
        </w:tc>
      </w:tr>
      <w:tr>
        <w:tc>
          <w:tcPr>
            <w:tcW w:type="dxa" w:w="3888"/>
            <w:vAlign w:val="top"/>
          </w:tcPr>
          <w:p>
            <w:pPr>
              <w:spacing w:after="20"/>
            </w:pPr>
            <w:r>
              <w:rPr>
                <w:sz w:val="18"/>
              </w:rPr>
              <w:t>aeo-verified-vs-guessed.png</w:t>
            </w:r>
          </w:p>
        </w:tc>
        <w:tc>
          <w:tcPr>
            <w:tcW w:type="dxa" w:w="7344"/>
            <w:vAlign w:val="top"/>
          </w:tcPr>
          <w:p>
            <w:pPr>
              <w:spacing w:after="20"/>
            </w:pPr>
            <w:r>
              <w:rPr>
                <w:sz w:val="18"/>
              </w:rPr>
              <w:t>Differentiator visual: verified vs candidate JSON-LD. Use in both articles and dogfood post.</w:t>
            </w:r>
          </w:p>
        </w:tc>
      </w:tr>
      <w:tr>
        <w:tc>
          <w:tcPr>
            <w:tcW w:type="dxa" w:w="3888"/>
            <w:vAlign w:val="top"/>
          </w:tcPr>
          <w:p>
            <w:pPr>
              <w:spacing w:after="20"/>
            </w:pPr>
            <w:r>
              <w:rPr>
                <w:sz w:val="18"/>
              </w:rPr>
              <w:t>aeo-score-dashboard.png</w:t>
            </w:r>
          </w:p>
        </w:tc>
        <w:tc>
          <w:tcPr>
            <w:tcW w:type="dxa" w:w="7344"/>
            <w:vAlign w:val="top"/>
          </w:tcPr>
          <w:p>
            <w:pPr>
              <w:spacing w:after="20"/>
            </w:pPr>
            <w:r>
              <w:rPr>
                <w:sz w:val="18"/>
              </w:rPr>
              <w:t>Product proof visual: score dashboard / Citation Probability / four dimensions.</w:t>
            </w:r>
          </w:p>
        </w:tc>
      </w:tr>
      <w:tr>
        <w:tc>
          <w:tcPr>
            <w:tcW w:type="dxa" w:w="3888"/>
            <w:vAlign w:val="top"/>
          </w:tcPr>
          <w:p>
            <w:pPr>
              <w:spacing w:after="20"/>
            </w:pPr>
            <w:r>
              <w:rPr>
                <w:sz w:val="18"/>
              </w:rPr>
              <w:t>aeo-90s-vs-100hrs.png</w:t>
            </w:r>
          </w:p>
        </w:tc>
        <w:tc>
          <w:tcPr>
            <w:tcW w:type="dxa" w:w="7344"/>
            <w:vAlign w:val="top"/>
          </w:tcPr>
          <w:p>
            <w:pPr>
              <w:spacing w:after="20"/>
            </w:pPr>
            <w:r>
              <w:rPr>
                <w:sz w:val="18"/>
              </w:rPr>
              <w:t>Speed/value visual: 90 seconds versus manual work.</w:t>
            </w:r>
          </w:p>
        </w:tc>
      </w:tr>
      <w:tr>
        <w:tc>
          <w:tcPr>
            <w:tcW w:type="dxa" w:w="3888"/>
            <w:vAlign w:val="top"/>
          </w:tcPr>
          <w:p>
            <w:pPr>
              <w:spacing w:after="20"/>
            </w:pPr>
            <w:r>
              <w:rPr>
                <w:sz w:val="18"/>
              </w:rPr>
              <w:t>aeo-fixes-not-scores.png</w:t>
            </w:r>
          </w:p>
        </w:tc>
        <w:tc>
          <w:tcPr>
            <w:tcW w:type="dxa" w:w="7344"/>
            <w:vAlign w:val="top"/>
          </w:tcPr>
          <w:p>
            <w:pPr>
              <w:spacing w:after="20"/>
            </w:pPr>
            <w:r>
              <w:rPr>
                <w:sz w:val="18"/>
              </w:rPr>
              <w:t>Roadmap visual: the cure, not just the score.</w:t>
            </w:r>
          </w:p>
        </w:tc>
      </w:tr>
      <w:tr>
        <w:tc>
          <w:tcPr>
            <w:tcW w:type="dxa" w:w="3888"/>
            <w:vAlign w:val="top"/>
          </w:tcPr>
          <w:p>
            <w:pPr>
              <w:spacing w:after="20"/>
            </w:pPr>
            <w:r>
              <w:rPr>
                <w:sz w:val="18"/>
              </w:rPr>
              <w:t>aeo-brand-aware-advice.png</w:t>
            </w:r>
          </w:p>
        </w:tc>
        <w:tc>
          <w:tcPr>
            <w:tcW w:type="dxa" w:w="7344"/>
            <w:vAlign w:val="top"/>
          </w:tcPr>
          <w:p>
            <w:pPr>
              <w:spacing w:after="20"/>
            </w:pPr>
            <w:r>
              <w:rPr>
                <w:sz w:val="18"/>
              </w:rPr>
              <w:t>v1.4 visual: editorial/SaaS/ecommerce advice fits the brand type.</w:t>
            </w:r>
          </w:p>
        </w:tc>
      </w:tr>
      <w:tr>
        <w:tc>
          <w:tcPr>
            <w:tcW w:type="dxa" w:w="3888"/>
            <w:vAlign w:val="top"/>
          </w:tcPr>
          <w:p>
            <w:pPr>
              <w:spacing w:after="20"/>
            </w:pPr>
            <w:r>
              <w:rPr>
                <w:sz w:val="18"/>
              </w:rPr>
              <w:t>aeo-safe-to-paste-handoff.png</w:t>
            </w:r>
          </w:p>
        </w:tc>
        <w:tc>
          <w:tcPr>
            <w:tcW w:type="dxa" w:w="7344"/>
            <w:vAlign w:val="top"/>
          </w:tcPr>
          <w:p>
            <w:pPr>
              <w:spacing w:after="20"/>
            </w:pPr>
            <w:r>
              <w:rPr>
                <w:sz w:val="18"/>
              </w:rPr>
              <w:t>Developer handoff / paste-ready roadmap. Great for v1.4 trust angle.</w:t>
            </w:r>
          </w:p>
        </w:tc>
      </w:tr>
      <w:tr>
        <w:tc>
          <w:tcPr>
            <w:tcW w:type="dxa" w:w="3888"/>
            <w:vAlign w:val="top"/>
          </w:tcPr>
          <w:p>
            <w:pPr>
              <w:spacing w:after="20"/>
            </w:pPr>
            <w:r>
              <w:rPr>
                <w:sz w:val="18"/>
              </w:rPr>
              <w:t>aeo-closing-cta-free-audit.png</w:t>
            </w:r>
          </w:p>
        </w:tc>
        <w:tc>
          <w:tcPr>
            <w:tcW w:type="dxa" w:w="7344"/>
            <w:vAlign w:val="top"/>
          </w:tcPr>
          <w:p>
            <w:pPr>
              <w:spacing w:after="20"/>
            </w:pPr>
            <w:r>
              <w:rPr>
                <w:sz w:val="18"/>
              </w:rPr>
              <w:t>Closing CTA at the end of articles.</w:t>
            </w:r>
          </w:p>
        </w:tc>
      </w:tr>
      <w:tr>
        <w:tc>
          <w:tcPr>
            <w:tcW w:type="dxa" w:w="3888"/>
            <w:vAlign w:val="top"/>
          </w:tcPr>
          <w:p>
            <w:pPr>
              <w:spacing w:after="20"/>
            </w:pPr>
            <w:r>
              <w:rPr>
                <w:sz w:val="18"/>
              </w:rPr>
              <w:t>aeo-day-pass-24.png</w:t>
            </w:r>
          </w:p>
        </w:tc>
        <w:tc>
          <w:tcPr>
            <w:tcW w:type="dxa" w:w="7344"/>
            <w:vAlign w:val="top"/>
          </w:tcPr>
          <w:p>
            <w:pPr>
              <w:spacing w:after="20"/>
            </w:pPr>
            <w:r>
              <w:rPr>
                <w:sz w:val="18"/>
              </w:rPr>
              <w:t>Only use the updated no-price version. Do not post a visual that shows “$24.”</w:t>
            </w:r>
          </w:p>
        </w:tc>
      </w:tr>
      <w:tr>
        <w:tc>
          <w:tcPr>
            <w:tcW w:type="dxa" w:w="3888"/>
            <w:vAlign w:val="top"/>
          </w:tcPr>
          <w:p>
            <w:pPr>
              <w:spacing w:after="20"/>
            </w:pPr>
            <w:r>
              <w:rPr>
                <w:sz w:val="18"/>
              </w:rPr>
              <w:t>aeo-persona-agency.png / local / ecommerce / developer</w:t>
            </w:r>
          </w:p>
        </w:tc>
        <w:tc>
          <w:tcPr>
            <w:tcW w:type="dxa" w:w="7344"/>
            <w:vAlign w:val="top"/>
          </w:tcPr>
          <w:p>
            <w:pPr>
              <w:spacing w:after="20"/>
            </w:pPr>
            <w:r>
              <w:rPr>
                <w:sz w:val="18"/>
              </w:rPr>
              <w:t>Persona-specific short posts.</w:t>
            </w:r>
          </w:p>
        </w:tc>
      </w:tr>
      <w:tr>
        <w:tc>
          <w:tcPr>
            <w:tcW w:type="dxa" w:w="3888"/>
            <w:vAlign w:val="top"/>
          </w:tcPr>
          <w:p>
            <w:pPr>
              <w:spacing w:after="20"/>
            </w:pPr>
            <w:r>
              <w:rPr>
                <w:sz w:val="18"/>
              </w:rPr>
              <w:t>aeo-carousel-0-cover.png through aeo-carousel-6-cta.png</w:t>
            </w:r>
          </w:p>
        </w:tc>
        <w:tc>
          <w:tcPr>
            <w:tcW w:type="dxa" w:w="7344"/>
            <w:vAlign w:val="top"/>
          </w:tcPr>
          <w:p>
            <w:pPr>
              <w:spacing w:after="20"/>
            </w:pPr>
            <w:r>
              <w:rPr>
                <w:sz w:val="18"/>
              </w:rPr>
              <w:t>Optional LinkedIn carousel, upload in order.</w:t>
            </w:r>
          </w:p>
        </w:tc>
      </w:tr>
    </w:tbl>
    <w:p/>
    <w:p>
      <w:r>
        <w:br w:type="page"/>
      </w:r>
    </w:p>
    <w:p>
      <w:pPr>
        <w:pStyle w:val="Heading1"/>
      </w:pPr>
      <w:r>
        <w:t>4. Article 1: Main Re-Launch / “Be the Answer AI Gives”</w:t>
      </w:r>
    </w:p>
    <w:tbl>
      <w:tblPr>
        <w:tblStyle w:val="TableGrid"/>
        <w:tblW w:type="auto" w:w="0"/>
        <w:jc w:val="center"/>
        <w:tblLook w:firstColumn="1" w:firstRow="1" w:lastColumn="0" w:lastRow="0" w:noHBand="0" w:noVBand="1" w:val="04A0"/>
      </w:tblPr>
      <w:tblGrid>
        <w:gridCol w:w="5112"/>
        <w:gridCol w:w="5112"/>
      </w:tblGrid>
      <w:tr>
        <w:tc>
          <w:tcPr>
            <w:tcW w:type="dxa" w:w="2592"/>
            <w:shd w:fill="111827"/>
          </w:tcPr>
          <w:p>
            <w:r>
              <w:rPr>
                <w:b/>
                <w:color w:val="FFFFFF"/>
              </w:rPr>
              <w:t>Item</w:t>
            </w:r>
          </w:p>
        </w:tc>
        <w:tc>
          <w:tcPr>
            <w:tcW w:type="dxa" w:w="8640"/>
            <w:shd w:fill="111827"/>
          </w:tcPr>
          <w:p>
            <w:r>
              <w:rPr>
                <w:b/>
                <w:color w:val="FFFFFF"/>
              </w:rPr>
              <w:t>Instruction</w:t>
            </w:r>
          </w:p>
        </w:tc>
      </w:tr>
      <w:tr>
        <w:tc>
          <w:tcPr>
            <w:tcW w:type="dxa" w:w="2592"/>
            <w:vAlign w:val="top"/>
          </w:tcPr>
          <w:p>
            <w:pPr>
              <w:spacing w:after="20"/>
            </w:pPr>
            <w:r>
              <w:rPr>
                <w:sz w:val="18"/>
              </w:rPr>
              <w:t>Recommended body</w:t>
            </w:r>
          </w:p>
        </w:tc>
        <w:tc>
          <w:tcPr>
            <w:tcW w:type="dxa" w:w="8640"/>
            <w:vAlign w:val="top"/>
          </w:tcPr>
          <w:p>
            <w:pPr>
              <w:spacing w:after="20"/>
            </w:pPr>
            <w:r>
              <w:rPr>
                <w:sz w:val="18"/>
              </w:rPr>
              <w:t>Use blog-relaunch-2026.md as the full article body. If you want a shorter cleaner version, use article-be-the-answer.md.</w:t>
            </w:r>
          </w:p>
        </w:tc>
      </w:tr>
      <w:tr>
        <w:tc>
          <w:tcPr>
            <w:tcW w:type="dxa" w:w="2592"/>
            <w:vAlign w:val="top"/>
          </w:tcPr>
          <w:p>
            <w:pPr>
              <w:spacing w:after="20"/>
            </w:pPr>
            <w:r>
              <w:rPr>
                <w:sz w:val="18"/>
              </w:rPr>
              <w:t>Recommended title</w:t>
            </w:r>
          </w:p>
        </w:tc>
        <w:tc>
          <w:tcPr>
            <w:tcW w:type="dxa" w:w="8640"/>
            <w:vAlign w:val="top"/>
          </w:tcPr>
          <w:p>
            <w:pPr>
              <w:spacing w:after="20"/>
            </w:pPr>
            <w:r>
              <w:rPr>
                <w:sz w:val="18"/>
              </w:rPr>
              <w:t>Be the Answer AI Gives: Reintroducing AEO Analyzers</w:t>
            </w:r>
          </w:p>
        </w:tc>
      </w:tr>
      <w:tr>
        <w:tc>
          <w:tcPr>
            <w:tcW w:type="dxa" w:w="2592"/>
            <w:vAlign w:val="top"/>
          </w:tcPr>
          <w:p>
            <w:pPr>
              <w:spacing w:after="20"/>
            </w:pPr>
            <w:r>
              <w:rPr>
                <w:sz w:val="18"/>
              </w:rPr>
              <w:t>Alternate titles</w:t>
            </w:r>
          </w:p>
        </w:tc>
        <w:tc>
          <w:tcPr>
            <w:tcW w:type="dxa" w:w="8640"/>
            <w:vAlign w:val="top"/>
          </w:tcPr>
          <w:p>
            <w:pPr>
              <w:spacing w:after="20"/>
            </w:pPr>
            <w:r>
              <w:rPr>
                <w:sz w:val="18"/>
              </w:rPr>
              <w:t>Your SEO Still Works. It’s Just Not Enough Anymore. / We Discovered Our Own Site Was Invisible to AI. Here’s the Fix.</w:t>
            </w:r>
          </w:p>
        </w:tc>
      </w:tr>
      <w:tr>
        <w:tc>
          <w:tcPr>
            <w:tcW w:type="dxa" w:w="2592"/>
            <w:vAlign w:val="top"/>
          </w:tcPr>
          <w:p>
            <w:pPr>
              <w:spacing w:after="20"/>
            </w:pPr>
            <w:r>
              <w:rPr>
                <w:sz w:val="18"/>
              </w:rPr>
              <w:t>Subtitle / preview</w:t>
            </w:r>
          </w:p>
        </w:tc>
        <w:tc>
          <w:tcPr>
            <w:tcW w:type="dxa" w:w="8640"/>
            <w:vAlign w:val="top"/>
          </w:tcPr>
          <w:p>
            <w:pPr>
              <w:spacing w:after="20"/>
            </w:pPr>
            <w:r>
              <w:rPr>
                <w:sz w:val="18"/>
              </w:rPr>
              <w:t>Search is being replaced by answers. Here’s how to find out whether AI cites your business — and exactly how to fix it — in about 90 seconds.</w:t>
            </w:r>
          </w:p>
        </w:tc>
      </w:tr>
      <w:tr>
        <w:tc>
          <w:tcPr>
            <w:tcW w:type="dxa" w:w="2592"/>
            <w:vAlign w:val="top"/>
          </w:tcPr>
          <w:p>
            <w:pPr>
              <w:spacing w:after="20"/>
            </w:pPr>
            <w:r>
              <w:rPr>
                <w:sz w:val="18"/>
              </w:rPr>
              <w:t>Hero image</w:t>
            </w:r>
          </w:p>
        </w:tc>
        <w:tc>
          <w:tcPr>
            <w:tcW w:type="dxa" w:w="8640"/>
            <w:vAlign w:val="top"/>
          </w:tcPr>
          <w:p>
            <w:pPr>
              <w:spacing w:after="20"/>
            </w:pPr>
            <w:r>
              <w:rPr>
                <w:sz w:val="18"/>
              </w:rPr>
              <w:t>aeo-og-be-the-answer.png</w:t>
            </w:r>
          </w:p>
        </w:tc>
      </w:tr>
      <w:tr>
        <w:tc>
          <w:tcPr>
            <w:tcW w:type="dxa" w:w="2592"/>
            <w:vAlign w:val="top"/>
          </w:tcPr>
          <w:p>
            <w:pPr>
              <w:spacing w:after="20"/>
            </w:pPr>
            <w:r>
              <w:rPr>
                <w:sz w:val="18"/>
              </w:rPr>
              <w:t>Embedded images</w:t>
            </w:r>
          </w:p>
        </w:tc>
        <w:tc>
          <w:tcPr>
            <w:tcW w:type="dxa" w:w="8640"/>
            <w:vAlign w:val="top"/>
          </w:tcPr>
          <w:p>
            <w:pPr>
              <w:spacing w:after="20"/>
            </w:pPr>
            <w:r>
              <w:rPr>
                <w:sz w:val="18"/>
              </w:rPr>
              <w:t>After intro: aeo-attribution-gap.png or aeo-winner-gets-cited-square.png. Differentiator #1: aeo-verified-vs-guessed.png. “What you get” section: aeo-score-dashboard.png. Speed/value section: aeo-90s-vs-100hrs.png. End: aeo-closing-cta-free-audit.png.</w:t>
            </w:r>
          </w:p>
        </w:tc>
      </w:tr>
      <w:tr>
        <w:tc>
          <w:tcPr>
            <w:tcW w:type="dxa" w:w="2592"/>
            <w:vAlign w:val="top"/>
          </w:tcPr>
          <w:p>
            <w:pPr>
              <w:spacing w:after="20"/>
            </w:pPr>
            <w:r>
              <w:rPr>
                <w:sz w:val="18"/>
              </w:rPr>
              <w:t>Substack subject</w:t>
            </w:r>
          </w:p>
        </w:tc>
        <w:tc>
          <w:tcPr>
            <w:tcW w:type="dxa" w:w="8640"/>
            <w:vAlign w:val="top"/>
          </w:tcPr>
          <w:p>
            <w:pPr>
              <w:spacing w:after="20"/>
            </w:pPr>
            <w:r>
              <w:rPr>
                <w:sz w:val="18"/>
              </w:rPr>
              <w:t>Be the answer AI gives (we just re-launched)</w:t>
            </w:r>
          </w:p>
        </w:tc>
      </w:tr>
      <w:tr>
        <w:tc>
          <w:tcPr>
            <w:tcW w:type="dxa" w:w="2592"/>
            <w:vAlign w:val="top"/>
          </w:tcPr>
          <w:p>
            <w:pPr>
              <w:spacing w:after="20"/>
            </w:pPr>
            <w:r>
              <w:rPr>
                <w:sz w:val="18"/>
              </w:rPr>
              <w:t>Medium note</w:t>
            </w:r>
          </w:p>
        </w:tc>
        <w:tc>
          <w:tcPr>
            <w:tcW w:type="dxa" w:w="8640"/>
            <w:vAlign w:val="top"/>
          </w:tcPr>
          <w:p>
            <w:pPr>
              <w:spacing w:after="20"/>
            </w:pPr>
            <w:r>
              <w:rPr>
                <w:sz w:val="18"/>
              </w:rPr>
              <w:t>Republish after Substack/site version and set the canonical URL to your original article.</w:t>
            </w:r>
          </w:p>
        </w:tc>
      </w:tr>
      <w:tr>
        <w:tc>
          <w:tcPr>
            <w:tcW w:type="dxa" w:w="2592"/>
            <w:vAlign w:val="top"/>
          </w:tcPr>
          <w:p>
            <w:pPr>
              <w:spacing w:after="20"/>
            </w:pPr>
            <w:r>
              <w:rPr>
                <w:sz w:val="18"/>
              </w:rPr>
              <w:t>LinkedIn tags</w:t>
            </w:r>
          </w:p>
        </w:tc>
        <w:tc>
          <w:tcPr>
            <w:tcW w:type="dxa" w:w="8640"/>
            <w:vAlign w:val="top"/>
          </w:tcPr>
          <w:p>
            <w:pPr>
              <w:spacing w:after="20"/>
            </w:pPr>
            <w:r>
              <w:rPr>
                <w:sz w:val="18"/>
              </w:rPr>
              <w:t>#AEO #GEO #AISearch #SEO #DigitalMarketing</w:t>
            </w:r>
          </w:p>
        </w:tc>
      </w:tr>
      <w:tr>
        <w:tc>
          <w:tcPr>
            <w:tcW w:type="dxa" w:w="2592"/>
            <w:vAlign w:val="top"/>
          </w:tcPr>
          <w:p>
            <w:pPr>
              <w:spacing w:after="20"/>
            </w:pPr>
            <w:r>
              <w:rPr>
                <w:sz w:val="18"/>
              </w:rPr>
              <w:t>Medium tags</w:t>
            </w:r>
          </w:p>
        </w:tc>
        <w:tc>
          <w:tcPr>
            <w:tcW w:type="dxa" w:w="8640"/>
            <w:vAlign w:val="top"/>
          </w:tcPr>
          <w:p>
            <w:pPr>
              <w:spacing w:after="20"/>
            </w:pPr>
            <w:r>
              <w:rPr>
                <w:sz w:val="18"/>
              </w:rPr>
              <w:t>AI Search, SEO, Answer Engine Optimization, Digital Marketing, Generative AI</w:t>
            </w:r>
          </w:p>
        </w:tc>
      </w:tr>
      <w:tr>
        <w:tc>
          <w:tcPr>
            <w:tcW w:type="dxa" w:w="2592"/>
            <w:vAlign w:val="top"/>
          </w:tcPr>
          <w:p>
            <w:pPr>
              <w:spacing w:after="20"/>
            </w:pPr>
            <w:r>
              <w:rPr>
                <w:sz w:val="18"/>
              </w:rPr>
              <w:t>Facebook tags</w:t>
            </w:r>
          </w:p>
        </w:tc>
        <w:tc>
          <w:tcPr>
            <w:tcW w:type="dxa" w:w="8640"/>
            <w:vAlign w:val="top"/>
          </w:tcPr>
          <w:p>
            <w:pPr>
              <w:spacing w:after="20"/>
            </w:pPr>
            <w:r>
              <w:rPr>
                <w:sz w:val="18"/>
              </w:rPr>
              <w:t>Use zero to two only: #AEO #AISearch</w:t>
            </w:r>
          </w:p>
        </w:tc>
      </w:tr>
    </w:tbl>
    <w:p/>
    <w:p>
      <w:pPr>
        <w:pStyle w:val="Heading3"/>
      </w:pPr>
      <w:r>
        <w:t>Article 1 — Substack intro / email preview</w:t>
      </w:r>
    </w:p>
    <w:p>
      <w:r>
        <w:rPr>
          <w:b/>
        </w:rPr>
        <w:t xml:space="preserve">Image to attach: </w:t>
      </w:r>
      <w:r>
        <w:t>aeo-og-be-the-answer.png</w:t>
      </w:r>
    </w:p>
    <w:p>
      <w:pPr>
        <w:spacing w:before="120" w:after="40"/>
      </w:pPr>
      <w:r>
        <w:rPr>
          <w:b/>
          <w:color w:val="4B5563"/>
          <w:sz w:val="16"/>
        </w:rPr>
        <w:t>COPY / PASTE POST</w:t>
      </w:r>
    </w:p>
    <w:p>
      <w:pPr>
        <w:spacing w:after="40" w:before="0"/>
        <w:ind w:left="216" w:right="144"/>
        <w:shd w:fill="F3F4F6"/>
      </w:pPr>
      <w:r>
        <w:t>Subject: Be the answer AI gives (we just re-launched)</w:t>
      </w:r>
    </w:p>
    <w:p>
      <w:pPr>
        <w:spacing w:after="40" w:before="0"/>
        <w:ind w:left="216" w:right="144"/>
        <w:shd w:fill="F3F4F6"/>
      </w:pPr>
      <w:r>
        <w:t xml:space="preserve"> </w:t>
      </w:r>
    </w:p>
    <w:p>
      <w:pPr>
        <w:spacing w:after="40" w:before="0"/>
        <w:ind w:left="216" w:right="144"/>
        <w:shd w:fill="F3F4F6"/>
      </w:pPr>
      <w:r>
        <w:t>AI assistants are replacing search results with single answers — and most brands have no idea whether they're the one being cited. We rebuilt AEO Analyzers to fix that: powered by Google Gemini 3.5, it scores your Citation Probability in ~90 seconds, benchmarks you head-to-head against a competitor, and hands you the exact fixes — paste-ready JSON-LD, content rewrites, and a Word report your developer can ship. It's the rare AI-audit tool that won't make you paste a guessed “fact.”</w:t>
      </w:r>
    </w:p>
    <w:p>
      <w:pPr>
        <w:spacing w:after="40" w:before="0"/>
        <w:ind w:left="216" w:right="144"/>
        <w:shd w:fill="F3F4F6"/>
      </w:pPr>
      <w:r>
        <w:t xml:space="preserve"> </w:t>
      </w:r>
    </w:p>
    <w:p>
      <w:pPr>
        <w:spacing w:after="40" w:before="0"/>
        <w:ind w:left="216" w:right="144"/>
        <w:shd w:fill="F3F4F6"/>
      </w:pPr>
      <w:r>
        <w:t>New: a Day Pass unlocks everything for 24 hours — no subscription. Run a free audit on your own site below. — Lindsay</w:t>
      </w:r>
    </w:p>
    <w:p>
      <w:pPr>
        <w:pStyle w:val="Heading3"/>
      </w:pPr>
      <w:r>
        <w:t>Article 1 — LinkedIn promo post</w:t>
      </w:r>
    </w:p>
    <w:p>
      <w:r>
        <w:rPr>
          <w:b/>
        </w:rPr>
        <w:t xml:space="preserve">Image to attach: </w:t>
      </w:r>
      <w:r>
        <w:t>aeo-og-be-the-answer.png or aeo-winner-gets-cited-square.png</w:t>
      </w:r>
    </w:p>
    <w:p>
      <w:r>
        <w:rPr>
          <w:b/>
        </w:rPr>
        <w:t xml:space="preserve">Tags: </w:t>
      </w:r>
      <w:r>
        <w:t>#AEO #GEO #AISearch #SEO #DigitalMarketing</w:t>
      </w:r>
    </w:p>
    <w:p>
      <w:r>
        <w:rPr>
          <w:b/>
        </w:rPr>
        <w:t xml:space="preserve">Posting note: </w:t>
      </w:r>
      <w:r>
        <w:t>Upload the image natively. Do not put the link in the post body if you want the first-comment method.</w:t>
      </w:r>
    </w:p>
    <w:p>
      <w:pPr>
        <w:spacing w:before="120" w:after="40"/>
      </w:pPr>
      <w:r>
        <w:rPr>
          <w:b/>
          <w:color w:val="4B5563"/>
          <w:sz w:val="16"/>
        </w:rPr>
        <w:t>COPY / PASTE POST</w:t>
      </w:r>
    </w:p>
    <w:p>
      <w:pPr>
        <w:spacing w:after="40" w:before="0"/>
        <w:ind w:left="216" w:right="144"/>
        <w:shd w:fill="F3F4F6"/>
      </w:pPr>
      <w:r>
        <w:t>Your customers stopped scrolling. They ask AI — and read one answer.</w:t>
      </w:r>
    </w:p>
    <w:p>
      <w:pPr>
        <w:spacing w:after="40" w:before="0"/>
        <w:ind w:left="216" w:right="144"/>
        <w:shd w:fill="F3F4F6"/>
      </w:pPr>
      <w:r>
        <w:t xml:space="preserve"> </w:t>
      </w:r>
    </w:p>
    <w:p>
      <w:pPr>
        <w:spacing w:after="40" w:before="0"/>
        <w:ind w:left="216" w:right="144"/>
        <w:shd w:fill="F3F4F6"/>
      </w:pPr>
      <w:r>
        <w:t>That answer is built from the few sources the AI trusts. If a competitor is cited and you're not, you lose the sale and never see it in your analytics.</w:t>
      </w:r>
    </w:p>
    <w:p>
      <w:pPr>
        <w:spacing w:after="40" w:before="0"/>
        <w:ind w:left="216" w:right="144"/>
        <w:shd w:fill="F3F4F6"/>
      </w:pPr>
      <w:r>
        <w:t xml:space="preserve"> </w:t>
      </w:r>
    </w:p>
    <w:p>
      <w:pPr>
        <w:spacing w:after="40" w:before="0"/>
        <w:ind w:left="216" w:right="144"/>
        <w:shd w:fill="F3F4F6"/>
      </w:pPr>
      <w:r>
        <w:t>That's Answer Engine Optimization (AEO) — the new must-have. SEO got you onto the page; AEO decides whether you ARE the answer.</w:t>
      </w:r>
    </w:p>
    <w:p>
      <w:pPr>
        <w:spacing w:after="40" w:before="0"/>
        <w:ind w:left="216" w:right="144"/>
        <w:shd w:fill="F3F4F6"/>
      </w:pPr>
      <w:r>
        <w:t xml:space="preserve"> </w:t>
      </w:r>
    </w:p>
    <w:p>
      <w:pPr>
        <w:spacing w:after="40" w:before="0"/>
        <w:ind w:left="216" w:right="144"/>
        <w:shd w:fill="F3F4F6"/>
      </w:pPr>
      <w:r>
        <w:t>We just re-launched AEO Analyzers. Powered by Google Gemini 3.5, in ~90 seconds it gives you:</w:t>
      </w:r>
    </w:p>
    <w:p>
      <w:pPr>
        <w:spacing w:after="40" w:before="0"/>
        <w:ind w:left="216" w:right="144"/>
        <w:shd w:fill="F3F4F6"/>
      </w:pPr>
      <w:r>
        <w:t>• your AEO score + Citation Probability</w:t>
      </w:r>
    </w:p>
    <w:p>
      <w:pPr>
        <w:spacing w:after="40" w:before="0"/>
        <w:ind w:left="216" w:right="144"/>
        <w:shd w:fill="F3F4F6"/>
      </w:pPr>
      <w:r>
        <w:t>• a head-to-head Competitive Duel vs a rival</w:t>
      </w:r>
    </w:p>
    <w:p>
      <w:pPr>
        <w:spacing w:after="40" w:before="0"/>
        <w:ind w:left="216" w:right="144"/>
        <w:shd w:fill="F3F4F6"/>
      </w:pPr>
      <w:r>
        <w:t>• the exact fixes — paste-ready JSON-LD, content rewrites, and a Word report your dev can ship.</w:t>
      </w:r>
    </w:p>
    <w:p>
      <w:pPr>
        <w:spacing w:after="40" w:before="0"/>
        <w:ind w:left="216" w:right="144"/>
        <w:shd w:fill="F3F4F6"/>
      </w:pPr>
      <w:r>
        <w:t xml:space="preserve"> </w:t>
      </w:r>
    </w:p>
    <w:p>
      <w:pPr>
        <w:spacing w:after="40" w:before="0"/>
        <w:ind w:left="216" w:right="144"/>
        <w:shd w:fill="F3F4F6"/>
      </w:pPr>
      <w:r>
        <w:t>Only need to fix one site? There's a Day Pass — full access for 24 hours, no subscription.</w:t>
      </w:r>
    </w:p>
    <w:p>
      <w:pPr>
        <w:spacing w:after="40" w:before="0"/>
        <w:ind w:left="216" w:right="144"/>
        <w:shd w:fill="F3F4F6"/>
      </w:pPr>
      <w:r>
        <w:t xml:space="preserve"> </w:t>
      </w:r>
    </w:p>
    <w:p>
      <w:pPr>
        <w:spacing w:after="40" w:before="0"/>
        <w:ind w:left="216" w:right="144"/>
        <w:shd w:fill="F3F4F6"/>
      </w:pPr>
      <w:r>
        <w:t>We even ran it on ourselves, found we were invisible to AI, and fixed it.</w:t>
      </w:r>
    </w:p>
    <w:p>
      <w:pPr>
        <w:spacing w:after="40" w:before="0"/>
        <w:ind w:left="216" w:right="144"/>
        <w:shd w:fill="F3F4F6"/>
      </w:pPr>
      <w:r>
        <w:t xml:space="preserve"> </w:t>
      </w:r>
    </w:p>
    <w:p>
      <w:pPr>
        <w:spacing w:after="40" w:before="0"/>
        <w:ind w:left="216" w:right="144"/>
        <w:shd w:fill="F3F4F6"/>
      </w:pPr>
      <w:r>
        <w:t>Run a free audit on your site — then your top competitor. The gap between the two scores is the gap AI is using to choose between you. 🔗 Free audit — link in the first comment 👇</w:t>
      </w:r>
    </w:p>
    <w:p>
      <w:pPr>
        <w:spacing w:before="120" w:after="40"/>
      </w:pPr>
      <w:r>
        <w:rPr>
          <w:b/>
          <w:color w:val="4B5563"/>
          <w:sz w:val="16"/>
        </w:rPr>
        <w:t>FIRST COMMENT TO PASTE AND PIN</w:t>
      </w:r>
    </w:p>
    <w:p>
      <w:pPr>
        <w:spacing w:after="40"/>
        <w:ind w:left="216" w:right="144"/>
        <w:shd w:fill="ECFDF5"/>
      </w:pPr>
      <w:r>
        <w:t>👉 See how AI describes and cites your brand — free, ~90 seconds, no signup for your score: https://aeoanalyzers.com</w:t>
      </w:r>
    </w:p>
    <w:p>
      <w:pPr>
        <w:spacing w:after="40"/>
        <w:ind w:left="216" w:right="144"/>
        <w:shd w:fill="ECFDF5"/>
      </w:pPr>
      <w:r>
        <w:t>Then run your #1 competitor. The gap between the two scores is the gap AI is using to choose between you right now.</w:t>
      </w:r>
    </w:p>
    <w:p>
      <w:pPr>
        <w:spacing w:after="40"/>
        <w:ind w:left="216" w:right="144"/>
        <w:shd w:fill="ECFDF5"/>
      </w:pPr>
      <w:r>
        <w:t>Only have one site? Grab a Day Pass — full access for 24 hours, no subscription.</w:t>
      </w:r>
    </w:p>
    <w:p>
      <w:pPr>
        <w:pStyle w:val="Heading3"/>
      </w:pPr>
      <w:r>
        <w:t>Article 1 — Facebook promo post</w:t>
      </w:r>
    </w:p>
    <w:p>
      <w:r>
        <w:rPr>
          <w:b/>
        </w:rPr>
        <w:t xml:space="preserve">Image to attach: </w:t>
      </w:r>
      <w:r>
        <w:t>aeo-og-be-the-answer.png or aeo-winner-gets-cited-square.png</w:t>
      </w:r>
    </w:p>
    <w:p>
      <w:r>
        <w:rPr>
          <w:b/>
        </w:rPr>
        <w:t xml:space="preserve">Posting note: </w:t>
      </w:r>
      <w:r>
        <w:t>Friendlier tone works well. Pin the first comment immediately after posting.</w:t>
      </w:r>
    </w:p>
    <w:p>
      <w:pPr>
        <w:spacing w:before="120" w:after="40"/>
      </w:pPr>
      <w:r>
        <w:rPr>
          <w:b/>
          <w:color w:val="4B5563"/>
          <w:sz w:val="16"/>
        </w:rPr>
        <w:t>COPY / PASTE POST</w:t>
      </w:r>
    </w:p>
    <w:p>
      <w:pPr>
        <w:spacing w:after="40" w:before="0"/>
        <w:ind w:left="216" w:right="144"/>
        <w:shd w:fill="F3F4F6"/>
      </w:pPr>
      <w:r>
        <w:t>Search changed owners. Your customers now ask AI — Gemini, ChatGPT, Perplexity — and get one answer, from the sites the AI trusts. If that's not you, your competitor wins the customer invisibly.</w:t>
      </w:r>
    </w:p>
    <w:p>
      <w:pPr>
        <w:spacing w:after="40" w:before="0"/>
        <w:ind w:left="216" w:right="144"/>
        <w:shd w:fill="F3F4F6"/>
      </w:pPr>
      <w:r>
        <w:t xml:space="preserve"> </w:t>
      </w:r>
    </w:p>
    <w:p>
      <w:pPr>
        <w:spacing w:after="40" w:before="0"/>
        <w:ind w:left="216" w:right="144"/>
        <w:shd w:fill="F3F4F6"/>
      </w:pPr>
      <w:r>
        <w:t>AEO Analyzers shows in ~90 seconds whether AI cites you, how you stack up against a competitor, and exactly what to fix — with paste-ready code and a report for your web team.</w:t>
      </w:r>
    </w:p>
    <w:p>
      <w:pPr>
        <w:spacing w:after="40" w:before="0"/>
        <w:ind w:left="216" w:right="144"/>
        <w:shd w:fill="F3F4F6"/>
      </w:pPr>
      <w:r>
        <w:t xml:space="preserve"> </w:t>
      </w:r>
    </w:p>
    <w:p>
      <w:pPr>
        <w:spacing w:after="40" w:before="0"/>
        <w:ind w:left="216" w:right="144"/>
        <w:shd w:fill="F3F4F6"/>
      </w:pPr>
      <w:r>
        <w:t>Just need to fix one site? A Day Pass unlocks everything for 24 hours — no subscription.</w:t>
      </w:r>
    </w:p>
    <w:p>
      <w:pPr>
        <w:spacing w:after="40" w:before="0"/>
        <w:ind w:left="216" w:right="144"/>
        <w:shd w:fill="F3F4F6"/>
      </w:pPr>
      <w:r>
        <w:t xml:space="preserve"> </w:t>
      </w:r>
    </w:p>
    <w:p>
      <w:pPr>
        <w:spacing w:after="40" w:before="0"/>
        <w:ind w:left="216" w:right="144"/>
        <w:shd w:fill="F3F4F6"/>
      </w:pPr>
      <w:r>
        <w:t>🔗 Free audit — link in the first comment 👇</w:t>
      </w:r>
    </w:p>
    <w:p>
      <w:pPr>
        <w:spacing w:before="120" w:after="40"/>
      </w:pPr>
      <w:r>
        <w:rPr>
          <w:b/>
          <w:color w:val="4B5563"/>
          <w:sz w:val="16"/>
        </w:rPr>
        <w:t>FIRST COMMENT TO PASTE AND PIN</w:t>
      </w:r>
    </w:p>
    <w:p>
      <w:pPr>
        <w:spacing w:after="40"/>
        <w:ind w:left="216" w:right="144"/>
        <w:shd w:fill="ECFDF5"/>
      </w:pPr>
      <w:r>
        <w:t>👉 See how AI describes and cites your brand — free, ~90 seconds, no signup for your score: https://aeoanalyzers.com</w:t>
      </w:r>
    </w:p>
    <w:p>
      <w:pPr>
        <w:spacing w:after="40"/>
        <w:ind w:left="216" w:right="144"/>
        <w:shd w:fill="ECFDF5"/>
      </w:pPr>
      <w:r>
        <w:t>Then run your #1 competitor. The gap between the two scores is the gap AI is using to choose between you right now.</w:t>
      </w:r>
    </w:p>
    <w:p>
      <w:pPr>
        <w:spacing w:after="40"/>
        <w:ind w:left="216" w:right="144"/>
        <w:shd w:fill="ECFDF5"/>
      </w:pPr>
      <w:r>
        <w:t>Only have one site? Grab a Day Pass — full access for 24 hours, no subscription.</w:t>
      </w:r>
    </w:p>
    <w:p>
      <w:pPr>
        <w:pStyle w:val="Heading3"/>
      </w:pPr>
      <w:r>
        <w:t>Article 1 — X / Twitter thread</w:t>
      </w:r>
    </w:p>
    <w:p>
      <w:r>
        <w:rPr>
          <w:b/>
        </w:rPr>
        <w:t xml:space="preserve">Image to attach: </w:t>
      </w:r>
      <w:r>
        <w:t>Tweet 1: aeo-winner-gets-cited-square.png or aeo-og-be-the-answer.png. Optional tweet 4: aeo-verified-vs-guessed.png.</w:t>
      </w:r>
    </w:p>
    <w:p>
      <w:r>
        <w:rPr>
          <w:b/>
        </w:rPr>
        <w:t xml:space="preserve">Posting note: </w:t>
      </w:r>
      <w:r>
        <w:t>Post as a thread. Keep the link in the final tweet.</w:t>
      </w:r>
    </w:p>
    <w:p>
      <w:pPr>
        <w:spacing w:before="120" w:after="40"/>
      </w:pPr>
      <w:r>
        <w:rPr>
          <w:b/>
          <w:color w:val="4B5563"/>
          <w:sz w:val="16"/>
        </w:rPr>
        <w:t>COPY / PASTE POST</w:t>
      </w:r>
    </w:p>
    <w:p>
      <w:pPr>
        <w:spacing w:after="40" w:before="0"/>
        <w:ind w:left="216" w:right="144"/>
        <w:shd w:fill="F3F4F6"/>
      </w:pPr>
      <w:r>
        <w:t>1. AI search is zero-sum. One question → one answer → one cited source. If it's your competitor and not you, you lose the customer and never see it. 🧵</w:t>
      </w:r>
    </w:p>
    <w:p>
      <w:pPr>
        <w:spacing w:after="40" w:before="0"/>
        <w:ind w:left="216" w:right="144"/>
        <w:shd w:fill="F3F4F6"/>
      </w:pPr>
      <w:r>
        <w:t>2. That's AEO. SEO got you onto the results page. AEO decides whether you ARE the result.</w:t>
      </w:r>
    </w:p>
    <w:p>
      <w:pPr>
        <w:spacing w:after="40" w:before="0"/>
        <w:ind w:left="216" w:right="144"/>
        <w:shd w:fill="F3F4F6"/>
      </w:pPr>
      <w:r>
        <w:t>3. We re-launched AEO Analyzers: ~90 sec → your AEO score + Citation Probability + a head-to-head Competitive Duel.</w:t>
      </w:r>
    </w:p>
    <w:p>
      <w:pPr>
        <w:spacing w:after="40" w:before="0"/>
        <w:ind w:left="216" w:right="144"/>
        <w:shd w:fill="F3F4F6"/>
      </w:pPr>
      <w:r>
        <w:t>4. The part other tools skip: the cure. Paste-ready JSON-LD, content rewrites, and a Word report your dev can ship.</w:t>
      </w:r>
    </w:p>
    <w:p>
      <w:pPr>
        <w:spacing w:after="40" w:before="0"/>
        <w:ind w:left="216" w:right="144"/>
        <w:shd w:fill="F3F4F6"/>
      </w:pPr>
      <w:r>
        <w:t>5. Just need to fix one site? Day Pass — 24 hours of full access, no subscription.</w:t>
      </w:r>
    </w:p>
    <w:p>
      <w:pPr>
        <w:spacing w:after="40" w:before="0"/>
        <w:ind w:left="216" w:right="144"/>
        <w:shd w:fill="F3F4F6"/>
      </w:pPr>
      <w:r>
        <w:t>6. We ran it on ourselves, found we were invisible to AI, fixed it. Dogfooded.</w:t>
      </w:r>
    </w:p>
    <w:p>
      <w:pPr>
        <w:spacing w:after="40" w:before="0"/>
        <w:ind w:left="216" w:right="144"/>
        <w:shd w:fill="F3F4F6"/>
      </w:pPr>
      <w:r>
        <w:t>7. Free audit on your site + your competitor 👉 https://aeoanalyzers.com</w:t>
      </w:r>
    </w:p>
    <w:p>
      <w:pPr>
        <w:pStyle w:val="Heading1"/>
      </w:pPr>
      <w:r>
        <w:t>5. Article 2: v1.4 Trustworthy AEO Launch</w:t>
      </w:r>
    </w:p>
    <w:tbl>
      <w:tblPr>
        <w:tblStyle w:val="TableGrid"/>
        <w:tblW w:type="auto" w:w="0"/>
        <w:jc w:val="center"/>
        <w:tblLook w:firstColumn="1" w:firstRow="1" w:lastColumn="0" w:lastRow="0" w:noHBand="0" w:noVBand="1" w:val="04A0"/>
      </w:tblPr>
      <w:tblGrid>
        <w:gridCol w:w="5112"/>
        <w:gridCol w:w="5112"/>
      </w:tblGrid>
      <w:tr>
        <w:tc>
          <w:tcPr>
            <w:tcW w:type="dxa" w:w="2592"/>
            <w:shd w:fill="111827"/>
          </w:tcPr>
          <w:p>
            <w:r>
              <w:rPr>
                <w:b/>
                <w:color w:val="FFFFFF"/>
              </w:rPr>
              <w:t>Item</w:t>
            </w:r>
          </w:p>
        </w:tc>
        <w:tc>
          <w:tcPr>
            <w:tcW w:type="dxa" w:w="8640"/>
            <w:shd w:fill="111827"/>
          </w:tcPr>
          <w:p>
            <w:r>
              <w:rPr>
                <w:b/>
                <w:color w:val="FFFFFF"/>
              </w:rPr>
              <w:t>Instruction</w:t>
            </w:r>
          </w:p>
        </w:tc>
      </w:tr>
      <w:tr>
        <w:tc>
          <w:tcPr>
            <w:tcW w:type="dxa" w:w="2592"/>
            <w:vAlign w:val="top"/>
          </w:tcPr>
          <w:p>
            <w:pPr>
              <w:spacing w:after="20"/>
            </w:pPr>
            <w:r>
              <w:rPr>
                <w:sz w:val="18"/>
              </w:rPr>
              <w:t>Recommended body</w:t>
            </w:r>
          </w:p>
        </w:tc>
        <w:tc>
          <w:tcPr>
            <w:tcW w:type="dxa" w:w="8640"/>
            <w:vAlign w:val="top"/>
          </w:tcPr>
          <w:p>
            <w:pPr>
              <w:spacing w:after="20"/>
            </w:pPr>
            <w:r>
              <w:rPr>
                <w:sz w:val="18"/>
              </w:rPr>
              <w:t>Use blog-v1.4-trustworthy-aeo-launch.md.</w:t>
            </w:r>
          </w:p>
        </w:tc>
      </w:tr>
      <w:tr>
        <w:tc>
          <w:tcPr>
            <w:tcW w:type="dxa" w:w="2592"/>
            <w:vAlign w:val="top"/>
          </w:tcPr>
          <w:p>
            <w:pPr>
              <w:spacing w:after="20"/>
            </w:pPr>
            <w:r>
              <w:rPr>
                <w:sz w:val="18"/>
              </w:rPr>
              <w:t>Recommended title</w:t>
            </w:r>
          </w:p>
        </w:tc>
        <w:tc>
          <w:tcPr>
            <w:tcW w:type="dxa" w:w="8640"/>
            <w:vAlign w:val="top"/>
          </w:tcPr>
          <w:p>
            <w:pPr>
              <w:spacing w:after="20"/>
            </w:pPr>
            <w:r>
              <w:rPr>
                <w:sz w:val="18"/>
              </w:rPr>
              <w:t>AEO Analyzers v1.4: The AEO Audit That a Founder Can’t Catch Making a Mistake</w:t>
            </w:r>
          </w:p>
        </w:tc>
      </w:tr>
      <w:tr>
        <w:tc>
          <w:tcPr>
            <w:tcW w:type="dxa" w:w="2592"/>
            <w:vAlign w:val="top"/>
          </w:tcPr>
          <w:p>
            <w:pPr>
              <w:spacing w:after="20"/>
            </w:pPr>
            <w:r>
              <w:rPr>
                <w:sz w:val="18"/>
              </w:rPr>
              <w:t>Core angle</w:t>
            </w:r>
          </w:p>
        </w:tc>
        <w:tc>
          <w:tcPr>
            <w:tcW w:type="dxa" w:w="8640"/>
            <w:vAlign w:val="top"/>
          </w:tcPr>
          <w:p>
            <w:pPr>
              <w:spacing w:after="20"/>
            </w:pPr>
            <w:r>
              <w:rPr>
                <w:sz w:val="18"/>
              </w:rPr>
              <w:t>The audit you can hand straight to your web team without re-checking it: brand-aware, provenance-safe, no false flags.</w:t>
            </w:r>
          </w:p>
        </w:tc>
      </w:tr>
      <w:tr>
        <w:tc>
          <w:tcPr>
            <w:tcW w:type="dxa" w:w="2592"/>
            <w:vAlign w:val="top"/>
          </w:tcPr>
          <w:p>
            <w:pPr>
              <w:spacing w:after="20"/>
            </w:pPr>
            <w:r>
              <w:rPr>
                <w:sz w:val="18"/>
              </w:rPr>
              <w:t>Hero image</w:t>
            </w:r>
          </w:p>
        </w:tc>
        <w:tc>
          <w:tcPr>
            <w:tcW w:type="dxa" w:w="8640"/>
            <w:vAlign w:val="top"/>
          </w:tcPr>
          <w:p>
            <w:pPr>
              <w:spacing w:after="20"/>
            </w:pPr>
            <w:r>
              <w:rPr>
                <w:sz w:val="18"/>
              </w:rPr>
              <w:t>aeo-verified-vs-guessed.png or aeo-safe-to-paste-handoff.png. If you need a generic cover, use aeo-og-be-the-answer.png.</w:t>
            </w:r>
          </w:p>
        </w:tc>
      </w:tr>
      <w:tr>
        <w:tc>
          <w:tcPr>
            <w:tcW w:type="dxa" w:w="2592"/>
            <w:vAlign w:val="top"/>
          </w:tcPr>
          <w:p>
            <w:pPr>
              <w:spacing w:after="20"/>
            </w:pPr>
            <w:r>
              <w:rPr>
                <w:sz w:val="18"/>
              </w:rPr>
              <w:t>Embedded images</w:t>
            </w:r>
          </w:p>
        </w:tc>
        <w:tc>
          <w:tcPr>
            <w:tcW w:type="dxa" w:w="8640"/>
            <w:vAlign w:val="top"/>
          </w:tcPr>
          <w:p>
            <w:pPr>
              <w:spacing w:after="20"/>
            </w:pPr>
            <w:r>
              <w:rPr>
                <w:sz w:val="18"/>
              </w:rPr>
              <w:t>Brand-aware section: aeo-brand-aware-advice.png. Schema section: aeo-verified-vs-guessed.png. Cure/report section: aeo-fixes-not-scores.png or aeo-safe-to-paste-handoff.png. Feature set: aeo-score-dashboard.png.</w:t>
            </w:r>
          </w:p>
        </w:tc>
      </w:tr>
      <w:tr>
        <w:tc>
          <w:tcPr>
            <w:tcW w:type="dxa" w:w="2592"/>
            <w:vAlign w:val="top"/>
          </w:tcPr>
          <w:p>
            <w:pPr>
              <w:spacing w:after="20"/>
            </w:pPr>
            <w:r>
              <w:rPr>
                <w:sz w:val="18"/>
              </w:rPr>
              <w:t>Substack / email subject options</w:t>
            </w:r>
          </w:p>
        </w:tc>
        <w:tc>
          <w:tcPr>
            <w:tcW w:type="dxa" w:w="8640"/>
            <w:vAlign w:val="top"/>
          </w:tcPr>
          <w:p>
            <w:pPr>
              <w:spacing w:after="20"/>
            </w:pPr>
            <w:r>
              <w:rPr>
                <w:sz w:val="18"/>
              </w:rPr>
              <w:t>Your AEO report just got trustworthy (v1.4 is live) / We fixed the 5 mistakes hiding in most AI audits / Is AI citing you — or your competitor?</w:t>
            </w:r>
          </w:p>
        </w:tc>
      </w:tr>
      <w:tr>
        <w:tc>
          <w:tcPr>
            <w:tcW w:type="dxa" w:w="2592"/>
            <w:vAlign w:val="top"/>
          </w:tcPr>
          <w:p>
            <w:pPr>
              <w:spacing w:after="20"/>
            </w:pPr>
            <w:r>
              <w:rPr>
                <w:sz w:val="18"/>
              </w:rPr>
              <w:t>Medium note</w:t>
            </w:r>
          </w:p>
        </w:tc>
        <w:tc>
          <w:tcPr>
            <w:tcW w:type="dxa" w:w="8640"/>
            <w:vAlign w:val="top"/>
          </w:tcPr>
          <w:p>
            <w:pPr>
              <w:spacing w:after="20"/>
            </w:pPr>
            <w:r>
              <w:rPr>
                <w:sz w:val="18"/>
              </w:rPr>
              <w:t>Set canonical URL to the Substack or site version.</w:t>
            </w:r>
          </w:p>
        </w:tc>
      </w:tr>
      <w:tr>
        <w:tc>
          <w:tcPr>
            <w:tcW w:type="dxa" w:w="2592"/>
            <w:vAlign w:val="top"/>
          </w:tcPr>
          <w:p>
            <w:pPr>
              <w:spacing w:after="20"/>
            </w:pPr>
            <w:r>
              <w:rPr>
                <w:sz w:val="18"/>
              </w:rPr>
              <w:t>LinkedIn tags</w:t>
            </w:r>
          </w:p>
        </w:tc>
        <w:tc>
          <w:tcPr>
            <w:tcW w:type="dxa" w:w="8640"/>
            <w:vAlign w:val="top"/>
          </w:tcPr>
          <w:p>
            <w:pPr>
              <w:spacing w:after="20"/>
            </w:pPr>
            <w:r>
              <w:rPr>
                <w:sz w:val="18"/>
              </w:rPr>
              <w:t>#AEO #GEO #AISearch #SEO #AIVisibility #DigitalMarketing</w:t>
            </w:r>
          </w:p>
        </w:tc>
      </w:tr>
      <w:tr>
        <w:tc>
          <w:tcPr>
            <w:tcW w:type="dxa" w:w="2592"/>
            <w:vAlign w:val="top"/>
          </w:tcPr>
          <w:p>
            <w:pPr>
              <w:spacing w:after="20"/>
            </w:pPr>
            <w:r>
              <w:rPr>
                <w:sz w:val="18"/>
              </w:rPr>
              <w:t>Medium tags</w:t>
            </w:r>
          </w:p>
        </w:tc>
        <w:tc>
          <w:tcPr>
            <w:tcW w:type="dxa" w:w="8640"/>
            <w:vAlign w:val="top"/>
          </w:tcPr>
          <w:p>
            <w:pPr>
              <w:spacing w:after="20"/>
            </w:pPr>
            <w:r>
              <w:rPr>
                <w:sz w:val="18"/>
              </w:rPr>
              <w:t>AEO, AI Search, SEO, Digital Marketing, Generative AI</w:t>
            </w:r>
          </w:p>
        </w:tc>
      </w:tr>
    </w:tbl>
    <w:p/>
    <w:p>
      <w:pPr>
        <w:pStyle w:val="Heading3"/>
      </w:pPr>
      <w:r>
        <w:t>Article 2 — Substack/email intro</w:t>
      </w:r>
    </w:p>
    <w:p>
      <w:r>
        <w:rPr>
          <w:b/>
        </w:rPr>
        <w:t xml:space="preserve">Image to attach: </w:t>
      </w:r>
      <w:r>
        <w:t>aeo-verified-vs-guessed.png or aeo-safe-to-paste-handoff.png</w:t>
      </w:r>
    </w:p>
    <w:p>
      <w:pPr>
        <w:spacing w:before="120" w:after="40"/>
      </w:pPr>
      <w:r>
        <w:rPr>
          <w:b/>
          <w:color w:val="4B5563"/>
          <w:sz w:val="16"/>
        </w:rPr>
        <w:t>COPY / PASTE POST</w:t>
      </w:r>
    </w:p>
    <w:p>
      <w:pPr>
        <w:spacing w:after="40" w:before="0"/>
        <w:ind w:left="216" w:right="144"/>
        <w:shd w:fill="F3F4F6"/>
      </w:pPr>
      <w:r>
        <w:t>Subject: Your AEO report just got trustworthy (v1.4 is live)</w:t>
      </w:r>
    </w:p>
    <w:p>
      <w:pPr>
        <w:spacing w:after="40" w:before="0"/>
        <w:ind w:left="216" w:right="144"/>
        <w:shd w:fill="F3F4F6"/>
      </w:pPr>
      <w:r>
        <w:t xml:space="preserve"> </w:t>
      </w:r>
    </w:p>
    <w:p>
      <w:pPr>
        <w:spacing w:after="40" w:before="0"/>
        <w:ind w:left="216" w:right="144"/>
        <w:shd w:fill="F3F4F6"/>
      </w:pPr>
      <w:r>
        <w:t>AEO Analyzers v1.4 is live. We rebuilt the report around one goal: you should be able to hand it straight to your developer without second-guessing a single line.</w:t>
      </w:r>
    </w:p>
    <w:p>
      <w:pPr>
        <w:spacing w:after="40" w:before="0"/>
        <w:ind w:left="216" w:right="144"/>
        <w:shd w:fill="F3F4F6"/>
      </w:pPr>
      <w:r>
        <w:t xml:space="preserve"> </w:t>
      </w:r>
    </w:p>
    <w:p>
      <w:pPr>
        <w:spacing w:after="40" w:before="0"/>
        <w:ind w:left="216" w:right="144"/>
        <w:shd w:fill="F3F4F6"/>
      </w:pPr>
      <w:r>
        <w:t>What's new: brand-aware advice, provenance-safe schema, honest service detection, a new “Schema only” category that saves you from writing duplicate content, and calibrated scoring on Gemini 3.5.</w:t>
      </w:r>
    </w:p>
    <w:p>
      <w:pPr>
        <w:spacing w:after="40" w:before="0"/>
        <w:ind w:left="216" w:right="144"/>
        <w:shd w:fill="F3F4F6"/>
      </w:pPr>
      <w:r>
        <w:t xml:space="preserve"> </w:t>
      </w:r>
    </w:p>
    <w:p>
      <w:pPr>
        <w:spacing w:after="40" w:before="0"/>
        <w:ind w:left="216" w:right="144"/>
        <w:shd w:fill="F3F4F6"/>
      </w:pPr>
      <w:r>
        <w:t>Re-run your audit — your score and recommendations are sharper now.</w:t>
      </w:r>
    </w:p>
    <w:p>
      <w:pPr>
        <w:pStyle w:val="Heading3"/>
      </w:pPr>
      <w:r>
        <w:t>Article 2 — LinkedIn promo post</w:t>
      </w:r>
    </w:p>
    <w:p>
      <w:r>
        <w:rPr>
          <w:b/>
        </w:rPr>
        <w:t xml:space="preserve">Image to attach: </w:t>
      </w:r>
      <w:r>
        <w:t>aeo-verified-vs-guessed.png or aeo-safe-to-paste-handoff.png</w:t>
      </w:r>
    </w:p>
    <w:p>
      <w:r>
        <w:rPr>
          <w:b/>
        </w:rPr>
        <w:t xml:space="preserve">Tags: </w:t>
      </w:r>
      <w:r>
        <w:t>#AEO #GEO #AISearch #SEO #AIVisibility #DigitalMarketing</w:t>
      </w:r>
    </w:p>
    <w:p>
      <w:pPr>
        <w:spacing w:before="120" w:after="40"/>
      </w:pPr>
      <w:r>
        <w:rPr>
          <w:b/>
          <w:color w:val="4B5563"/>
          <w:sz w:val="16"/>
        </w:rPr>
        <w:t>COPY / PASTE POST</w:t>
      </w:r>
    </w:p>
    <w:p>
      <w:pPr>
        <w:spacing w:after="40" w:before="0"/>
        <w:ind w:left="216" w:right="144"/>
        <w:shd w:fill="F3F4F6"/>
      </w:pPr>
      <w:r>
        <w:t>We built an AI tool to audit websites for AI search. Then we ran it on a brand we respected — and it made five mistakes a smart founder would catch in five seconds.</w:t>
      </w:r>
    </w:p>
    <w:p>
      <w:pPr>
        <w:spacing w:after="40" w:before="0"/>
        <w:ind w:left="216" w:right="144"/>
        <w:shd w:fill="F3F4F6"/>
      </w:pPr>
      <w:r>
        <w:t xml:space="preserve"> </w:t>
      </w:r>
    </w:p>
    <w:p>
      <w:pPr>
        <w:spacing w:after="40" w:before="0"/>
        <w:ind w:left="216" w:right="144"/>
        <w:shd w:fill="F3F4F6"/>
      </w:pPr>
      <w:r>
        <w:t>It told an editorial brand to rewrite its voice into corporate jargon. It generated schema with invented facts. It flagged content as "missing" that was right there on the page.</w:t>
      </w:r>
    </w:p>
    <w:p>
      <w:pPr>
        <w:spacing w:after="40" w:before="0"/>
        <w:ind w:left="216" w:right="144"/>
        <w:shd w:fill="F3F4F6"/>
      </w:pPr>
      <w:r>
        <w:t xml:space="preserve"> </w:t>
      </w:r>
    </w:p>
    <w:p>
      <w:pPr>
        <w:spacing w:after="40" w:before="0"/>
        <w:ind w:left="216" w:right="144"/>
        <w:shd w:fill="F3F4F6"/>
      </w:pPr>
      <w:r>
        <w:t>So we rebuilt the part that matters most: trust. AEO Analyzers v1.4 is the audit you can hand straight to your web team without re-checking it.</w:t>
      </w:r>
    </w:p>
    <w:p>
      <w:pPr>
        <w:spacing w:after="40" w:before="0"/>
        <w:ind w:left="216" w:right="144"/>
        <w:shd w:fill="F3F4F6"/>
      </w:pPr>
      <w:r>
        <w:t xml:space="preserve"> </w:t>
      </w:r>
    </w:p>
    <w:p>
      <w:pPr>
        <w:spacing w:after="40" w:before="0"/>
        <w:ind w:left="216" w:right="144"/>
        <w:shd w:fill="F3F4F6"/>
      </w:pPr>
      <w:r>
        <w:t>• Brand-aware — editorial, SaaS, ecommerce each get the right advice</w:t>
      </w:r>
    </w:p>
    <w:p>
      <w:pPr>
        <w:spacing w:after="40" w:before="0"/>
        <w:ind w:left="216" w:right="144"/>
        <w:shd w:fill="F3F4F6"/>
      </w:pPr>
      <w:r>
        <w:t>• Provenance-safe schema — never paste an invented fact into your site</w:t>
      </w:r>
    </w:p>
    <w:p>
      <w:pPr>
        <w:spacing w:after="40" w:before="0"/>
        <w:ind w:left="216" w:right="144"/>
        <w:shd w:fill="F3F4F6"/>
      </w:pPr>
      <w:r>
        <w:t>• No false "missing" flags — it knows the difference between absent and unschematized</w:t>
      </w:r>
    </w:p>
    <w:p>
      <w:pPr>
        <w:spacing w:after="40" w:before="0"/>
        <w:ind w:left="216" w:right="144"/>
        <w:shd w:fill="F3F4F6"/>
      </w:pPr>
      <w:r>
        <w:t xml:space="preserve"> </w:t>
      </w:r>
    </w:p>
    <w:p>
      <w:pPr>
        <w:spacing w:after="40" w:before="0"/>
        <w:ind w:left="216" w:right="144"/>
        <w:shd w:fill="F3F4F6"/>
      </w:pPr>
      <w:r>
        <w:t>AI search is zero-sum. One answer, one cited source. If it's not you, it's your competitor — and you'll never see the lost deal in analytics.</w:t>
      </w:r>
    </w:p>
    <w:p>
      <w:pPr>
        <w:spacing w:after="40" w:before="0"/>
        <w:ind w:left="216" w:right="144"/>
        <w:shd w:fill="F3F4F6"/>
      </w:pPr>
      <w:r>
        <w:t xml:space="preserve"> </w:t>
      </w:r>
    </w:p>
    <w:p>
      <w:pPr>
        <w:spacing w:after="40" w:before="0"/>
        <w:ind w:left="216" w:right="144"/>
        <w:shd w:fill="F3F4F6"/>
      </w:pPr>
      <w:r>
        <w:t>Run a free audit on your site and your top competitor. 🔗 Link in the first comment 👇</w:t>
      </w:r>
    </w:p>
    <w:p>
      <w:pPr>
        <w:spacing w:before="120" w:after="40"/>
      </w:pPr>
      <w:r>
        <w:rPr>
          <w:b/>
          <w:color w:val="4B5563"/>
          <w:sz w:val="16"/>
        </w:rPr>
        <w:t>FIRST COMMENT TO PASTE AND PIN</w:t>
      </w:r>
    </w:p>
    <w:p>
      <w:pPr>
        <w:spacing w:after="40"/>
        <w:ind w:left="216" w:right="144"/>
        <w:shd w:fill="ECFDF5"/>
      </w:pPr>
      <w:r>
        <w:t>👉 Run a free AEO audit and see whether AI trusts your site enough to cite it: https://aeoanalyzers.com</w:t>
      </w:r>
    </w:p>
    <w:p>
      <w:pPr>
        <w:spacing w:after="40"/>
        <w:ind w:left="216" w:right="144"/>
        <w:shd w:fill="ECFDF5"/>
      </w:pPr>
      <w:r>
        <w:t>Then run your top competitor. The gap between those two scores is the gap AI is using to choose between you.</w:t>
      </w:r>
    </w:p>
    <w:p>
      <w:pPr>
        <w:spacing w:after="40"/>
        <w:ind w:left="216" w:right="144"/>
        <w:shd w:fill="ECFDF5"/>
      </w:pPr>
      <w:r>
        <w:t>v1.4 now includes brand-aware recommendations, verified/candidate schema, and a web-team-ready report.</w:t>
      </w:r>
    </w:p>
    <w:p>
      <w:pPr>
        <w:pStyle w:val="Heading3"/>
      </w:pPr>
      <w:r>
        <w:t>Article 2 — X / Twitter thread</w:t>
      </w:r>
    </w:p>
    <w:p>
      <w:r>
        <w:rPr>
          <w:b/>
        </w:rPr>
        <w:t xml:space="preserve">Image to attach: </w:t>
      </w:r>
      <w:r>
        <w:t>Tweet 1: aeo-verified-vs-guessed.png. Optional later tweet: aeo-brand-aware-advice.png.</w:t>
      </w:r>
    </w:p>
    <w:p>
      <w:r>
        <w:rPr>
          <w:b/>
        </w:rPr>
        <w:t xml:space="preserve">Posting note: </w:t>
      </w:r>
      <w:r>
        <w:t>Post as a thread. Keep the link in the final tweet.</w:t>
      </w:r>
    </w:p>
    <w:p>
      <w:pPr>
        <w:spacing w:before="120" w:after="40"/>
      </w:pPr>
      <w:r>
        <w:rPr>
          <w:b/>
          <w:color w:val="4B5563"/>
          <w:sz w:val="16"/>
        </w:rPr>
        <w:t>COPY / PASTE POST</w:t>
      </w:r>
    </w:p>
    <w:p>
      <w:pPr>
        <w:spacing w:after="40" w:before="0"/>
        <w:ind w:left="216" w:right="144"/>
        <w:shd w:fill="F3F4F6"/>
      </w:pPr>
      <w:r>
        <w:t>1. AI search is zero-sum. One answer. One cited source. If it's not you, it's your competitor — and analytics never shows the loss. 🧵</w:t>
      </w:r>
    </w:p>
    <w:p>
      <w:pPr>
        <w:spacing w:after="40" w:before="0"/>
        <w:ind w:left="216" w:right="144"/>
        <w:shd w:fill="F3F4F6"/>
      </w:pPr>
      <w:r>
        <w:t>2. We ran our own AEO tool on a brand we admired. It made 5 mistakes a founder would catch instantly. v1.4 fixes all of them.</w:t>
      </w:r>
    </w:p>
    <w:p>
      <w:pPr>
        <w:spacing w:after="40" w:before="0"/>
        <w:ind w:left="216" w:right="144"/>
        <w:shd w:fill="F3F4F6"/>
      </w:pPr>
      <w:r>
        <w:t>3. Fix #1 — Brand-aware. It won't tell an editorial brand to sound like a SaaS landing page. Your voice is a moat.</w:t>
      </w:r>
    </w:p>
    <w:p>
      <w:pPr>
        <w:spacing w:after="40" w:before="0"/>
        <w:ind w:left="216" w:right="144"/>
        <w:shd w:fill="F3F4F6"/>
      </w:pPr>
      <w:r>
        <w:t>4. Fix #2 — Provenance-safe schema. Verified (safe to paste) vs Candidate (verify first). Never paste an invented fact into your &lt;head&gt;.</w:t>
      </w:r>
    </w:p>
    <w:p>
      <w:pPr>
        <w:spacing w:after="40" w:before="0"/>
        <w:ind w:left="216" w:right="144"/>
        <w:shd w:fill="F3F4F6"/>
      </w:pPr>
      <w:r>
        <w:t>5. Fix #3–5 — Honest service lists, "Schema only" vs truly missing, and zero advice about features you don't offer.</w:t>
      </w:r>
    </w:p>
    <w:p>
      <w:pPr>
        <w:spacing w:after="40" w:before="0"/>
        <w:ind w:left="216" w:right="144"/>
        <w:shd w:fill="F3F4F6"/>
      </w:pPr>
      <w:r>
        <w:t>6. 90 seconds. Deploy-ready report. Free to try 👉 https://aeoanalyzers.com</w:t>
      </w:r>
    </w:p>
    <w:p>
      <w:pPr>
        <w:pStyle w:val="Heading1"/>
      </w:pPr>
      <w:r>
        <w:t>6. Short cut-and-paste posts</w:t>
      </w:r>
    </w:p>
    <w:p>
      <w:pPr>
        <w:pStyle w:val="Heading3"/>
      </w:pPr>
      <w:r>
        <w:t>Day Pass post — LinkedIn / Facebook</w:t>
      </w:r>
    </w:p>
    <w:p>
      <w:r>
        <w:rPr>
          <w:b/>
        </w:rPr>
        <w:t xml:space="preserve">Image to attach: </w:t>
      </w:r>
      <w:r>
        <w:t>Updated no-price Day Pass tile, or aeo-90s-vs-100hrs.png</w:t>
      </w:r>
    </w:p>
    <w:p>
      <w:r>
        <w:rPr>
          <w:b/>
        </w:rPr>
        <w:t xml:space="preserve">Posting note: </w:t>
      </w:r>
      <w:r>
        <w:t>Do not attach any Day Pass image that shows a dollar price. Use “24 hours · no subscription” language only.</w:t>
      </w:r>
    </w:p>
    <w:p>
      <w:pPr>
        <w:spacing w:before="120" w:after="40"/>
      </w:pPr>
      <w:r>
        <w:rPr>
          <w:b/>
          <w:color w:val="4B5563"/>
          <w:sz w:val="16"/>
        </w:rPr>
        <w:t>COPY / PASTE POST</w:t>
      </w:r>
    </w:p>
    <w:p>
      <w:pPr>
        <w:spacing w:after="40" w:before="0"/>
        <w:ind w:left="216" w:right="144"/>
        <w:shd w:fill="F3F4F6"/>
      </w:pPr>
      <w:r>
        <w:t>Only have one or two sites? You don't need a subscription.</w:t>
      </w:r>
    </w:p>
    <w:p>
      <w:pPr>
        <w:spacing w:after="40" w:before="0"/>
        <w:ind w:left="216" w:right="144"/>
        <w:shd w:fill="F3F4F6"/>
      </w:pPr>
      <w:r>
        <w:t xml:space="preserve"> </w:t>
      </w:r>
    </w:p>
    <w:p>
      <w:pPr>
        <w:spacing w:after="40" w:before="0"/>
        <w:ind w:left="216" w:right="144"/>
        <w:shd w:fill="F3F4F6"/>
      </w:pPr>
      <w:r>
        <w:t>The AEO Analyzers Day Pass — 24 hours — unlocks every fix and download: the full roadmap, paste-ready JSON-LD, content rewrites, and the Word report.</w:t>
      </w:r>
    </w:p>
    <w:p>
      <w:pPr>
        <w:spacing w:after="40" w:before="0"/>
        <w:ind w:left="216" w:right="144"/>
        <w:shd w:fill="F3F4F6"/>
      </w:pPr>
      <w:r>
        <w:t xml:space="preserve"> </w:t>
      </w:r>
    </w:p>
    <w:p>
      <w:pPr>
        <w:spacing w:after="40" w:before="0"/>
        <w:ind w:left="216" w:right="144"/>
        <w:shd w:fill="F3F4F6"/>
      </w:pPr>
      <w:r>
        <w:t>Fix your site today. 🔗 Link in the first comment 👇</w:t>
      </w:r>
    </w:p>
    <w:p>
      <w:pPr>
        <w:spacing w:before="120" w:after="40"/>
      </w:pPr>
      <w:r>
        <w:rPr>
          <w:b/>
          <w:color w:val="4B5563"/>
          <w:sz w:val="16"/>
        </w:rPr>
        <w:t>FIRST COMMENT TO PASTE AND PIN</w:t>
      </w:r>
    </w:p>
    <w:p>
      <w:pPr>
        <w:spacing w:after="40"/>
        <w:ind w:left="216" w:right="144"/>
        <w:shd w:fill="ECFDF5"/>
      </w:pPr>
      <w:r>
        <w:t>👉 Day Pass — 24 hours of full access: every fix, the paste-ready JSON-LD, and the Word report. No subscription: https://aeoanalyzers.com</w:t>
      </w:r>
    </w:p>
    <w:p>
      <w:pPr>
        <w:spacing w:after="40"/>
        <w:ind w:left="216" w:right="144"/>
        <w:shd w:fill="ECFDF5"/>
      </w:pPr>
      <w:r>
        <w:t>Want to look first? Your AEO score is free.</w:t>
      </w:r>
    </w:p>
    <w:p>
      <w:pPr>
        <w:pStyle w:val="Heading3"/>
      </w:pPr>
      <w:r>
        <w:t>Dogfood case study — LinkedIn</w:t>
      </w:r>
    </w:p>
    <w:p>
      <w:r>
        <w:rPr>
          <w:b/>
        </w:rPr>
        <w:t xml:space="preserve">Image to attach: </w:t>
      </w:r>
      <w:r>
        <w:t>aeo-verified-vs-guessed.png</w:t>
      </w:r>
    </w:p>
    <w:p>
      <w:pPr>
        <w:spacing w:before="120" w:after="40"/>
      </w:pPr>
      <w:r>
        <w:rPr>
          <w:b/>
          <w:color w:val="4B5563"/>
          <w:sz w:val="16"/>
        </w:rPr>
        <w:t>COPY / PASTE POST</w:t>
      </w:r>
    </w:p>
    <w:p>
      <w:pPr>
        <w:spacing w:after="40" w:before="0"/>
        <w:ind w:left="216" w:right="144"/>
        <w:shd w:fill="F3F4F6"/>
      </w:pPr>
      <w:r>
        <w:t>We build an AI-visibility tool. So we ran it on our own site — and found we were nearly invisible to AI crawlers.</w:t>
      </w:r>
    </w:p>
    <w:p>
      <w:pPr>
        <w:spacing w:after="40" w:before="0"/>
        <w:ind w:left="216" w:right="144"/>
        <w:shd w:fill="F3F4F6"/>
      </w:pPr>
      <w:r>
        <w:t xml:space="preserve"> </w:t>
      </w:r>
    </w:p>
    <w:p>
      <w:pPr>
        <w:spacing w:after="40" w:before="0"/>
        <w:ind w:left="216" w:right="144"/>
        <w:shd w:fill="F3F4F6"/>
      </w:pPr>
      <w:r>
        <w:t>Here's exactly what we found and fixed, scored by our own tool.</w:t>
      </w:r>
    </w:p>
    <w:p>
      <w:pPr>
        <w:spacing w:after="40" w:before="0"/>
        <w:ind w:left="216" w:right="144"/>
        <w:shd w:fill="F3F4F6"/>
      </w:pPr>
      <w:r>
        <w:t xml:space="preserve"> </w:t>
      </w:r>
    </w:p>
    <w:p>
      <w:pPr>
        <w:spacing w:after="40" w:before="0"/>
        <w:ind w:left="216" w:right="144"/>
        <w:shd w:fill="F3F4F6"/>
      </w:pPr>
      <w:r>
        <w:t>🔗 Free audit + competitor check — link in the first comment 👇</w:t>
      </w:r>
    </w:p>
    <w:p>
      <w:pPr>
        <w:spacing w:before="120" w:after="40"/>
      </w:pPr>
      <w:r>
        <w:rPr>
          <w:b/>
          <w:color w:val="4B5563"/>
          <w:sz w:val="16"/>
        </w:rPr>
        <w:t>FIRST COMMENT TO PASTE AND PIN</w:t>
      </w:r>
    </w:p>
    <w:p>
      <w:pPr>
        <w:spacing w:after="40"/>
        <w:ind w:left="216" w:right="144"/>
        <w:shd w:fill="ECFDF5"/>
      </w:pPr>
      <w:r>
        <w:t>👉 Run the same audit on your own site — free, ~90 seconds: https://aeoanalyzers.com</w:t>
      </w:r>
    </w:p>
    <w:p>
      <w:pPr>
        <w:spacing w:after="40"/>
        <w:ind w:left="216" w:right="144"/>
        <w:shd w:fill="ECFDF5"/>
      </w:pPr>
      <w:r>
        <w:t>We ran it on ours and fixed what we found. You'll likely see the same gaps — and the exact fixes.</w:t>
      </w:r>
    </w:p>
    <w:p>
      <w:pPr>
        <w:pStyle w:val="Heading2"/>
      </w:pPr>
      <w:r>
        <w:t>Persona posts — one-liners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11827"/>
          </w:tcPr>
          <w:p>
            <w:r>
              <w:rPr>
                <w:b/>
                <w:color w:val="FFFFFF"/>
              </w:rPr>
              <w:t>Audience</w:t>
            </w:r>
          </w:p>
        </w:tc>
        <w:tc>
          <w:tcPr>
            <w:tcW w:type="dxa" w:w="3168"/>
            <w:shd w:fill="111827"/>
          </w:tcPr>
          <w:p>
            <w:r>
              <w:rPr>
                <w:b/>
                <w:color w:val="FFFFFF"/>
              </w:rPr>
              <w:t>Image</w:t>
            </w:r>
          </w:p>
        </w:tc>
        <w:tc>
          <w:tcPr>
            <w:tcW w:type="dxa" w:w="5904"/>
            <w:shd w:fill="111827"/>
          </w:tcPr>
          <w:p>
            <w:r>
              <w:rPr>
                <w:b/>
                <w:color w:val="FFFFFF"/>
              </w:rPr>
              <w:t>Post</w:t>
            </w:r>
          </w:p>
        </w:tc>
      </w:tr>
      <w:tr>
        <w:tc>
          <w:tcPr>
            <w:tcW w:type="dxa" w:w="2160"/>
            <w:vAlign w:val="top"/>
          </w:tcPr>
          <w:p>
            <w:pPr>
              <w:spacing w:after="20"/>
            </w:pPr>
            <w:r>
              <w:rPr>
                <w:sz w:val="18"/>
              </w:rPr>
              <w:t>Agencies</w:t>
            </w:r>
          </w:p>
        </w:tc>
        <w:tc>
          <w:tcPr>
            <w:tcW w:type="dxa" w:w="3168"/>
            <w:vAlign w:val="top"/>
          </w:tcPr>
          <w:p>
            <w:pPr>
              <w:spacing w:after="20"/>
            </w:pPr>
            <w:r>
              <w:rPr>
                <w:sz w:val="18"/>
              </w:rPr>
              <w:t>aeo-persona-agency.png</w:t>
            </w:r>
          </w:p>
        </w:tc>
        <w:tc>
          <w:tcPr>
            <w:tcW w:type="dxa" w:w="5904"/>
            <w:vAlign w:val="top"/>
          </w:tcPr>
          <w:p>
            <w:pPr>
              <w:spacing w:after="20"/>
            </w:pPr>
            <w:r>
              <w:rPr>
                <w:sz w:val="18"/>
              </w:rPr>
              <w:t>Clients asking why they’re not in ChatGPT? Give them a Citation Probability score + a technical roadmap. Run it on every client. [link]</w:t>
            </w:r>
          </w:p>
        </w:tc>
      </w:tr>
      <w:tr>
        <w:tc>
          <w:tcPr>
            <w:tcW w:type="dxa" w:w="2160"/>
            <w:vAlign w:val="top"/>
          </w:tcPr>
          <w:p>
            <w:pPr>
              <w:spacing w:after="20"/>
            </w:pPr>
            <w:r>
              <w:rPr>
                <w:sz w:val="18"/>
              </w:rPr>
              <w:t>Local business</w:t>
            </w:r>
          </w:p>
        </w:tc>
        <w:tc>
          <w:tcPr>
            <w:tcW w:type="dxa" w:w="3168"/>
            <w:vAlign w:val="top"/>
          </w:tcPr>
          <w:p>
            <w:pPr>
              <w:spacing w:after="20"/>
            </w:pPr>
            <w:r>
              <w:rPr>
                <w:sz w:val="18"/>
              </w:rPr>
              <w:t>aeo-persona-local-expert.png</w:t>
            </w:r>
          </w:p>
        </w:tc>
        <w:tc>
          <w:tcPr>
            <w:tcW w:type="dxa" w:w="5904"/>
            <w:vAlign w:val="top"/>
          </w:tcPr>
          <w:p>
            <w:pPr>
              <w:spacing w:after="20"/>
            </w:pPr>
            <w:r>
              <w:rPr>
                <w:sz w:val="18"/>
              </w:rPr>
              <w:t>AI keeps citing national directories instead of the real local expert? Fix your local schema so AI can identify you. [link]</w:t>
            </w:r>
          </w:p>
        </w:tc>
      </w:tr>
      <w:tr>
        <w:tc>
          <w:tcPr>
            <w:tcW w:type="dxa" w:w="2160"/>
            <w:vAlign w:val="top"/>
          </w:tcPr>
          <w:p>
            <w:pPr>
              <w:spacing w:after="20"/>
            </w:pPr>
            <w:r>
              <w:rPr>
                <w:sz w:val="18"/>
              </w:rPr>
              <w:t>Ecommerce / Shopify</w:t>
            </w:r>
          </w:p>
        </w:tc>
        <w:tc>
          <w:tcPr>
            <w:tcW w:type="dxa" w:w="3168"/>
            <w:vAlign w:val="top"/>
          </w:tcPr>
          <w:p>
            <w:pPr>
              <w:spacing w:after="20"/>
            </w:pPr>
            <w:r>
              <w:rPr>
                <w:sz w:val="18"/>
              </w:rPr>
              <w:t>aeo-persona-ecommerce.png</w:t>
            </w:r>
          </w:p>
        </w:tc>
        <w:tc>
          <w:tcPr>
            <w:tcW w:type="dxa" w:w="5904"/>
            <w:vAlign w:val="top"/>
          </w:tcPr>
          <w:p>
            <w:pPr>
              <w:spacing w:after="20"/>
            </w:pPr>
            <w:r>
              <w:rPr>
                <w:sz w:val="18"/>
              </w:rPr>
              <w:t>Smaller store, stronger reviews — but AI cites the big retailer? Add Product + Review schema and compete for the citation. [link]</w:t>
            </w:r>
          </w:p>
        </w:tc>
      </w:tr>
      <w:tr>
        <w:tc>
          <w:tcPr>
            <w:tcW w:type="dxa" w:w="2160"/>
            <w:vAlign w:val="top"/>
          </w:tcPr>
          <w:p>
            <w:pPr>
              <w:spacing w:after="20"/>
            </w:pPr>
            <w:r>
              <w:rPr>
                <w:sz w:val="18"/>
              </w:rPr>
              <w:t>Developers</w:t>
            </w:r>
          </w:p>
        </w:tc>
        <w:tc>
          <w:tcPr>
            <w:tcW w:type="dxa" w:w="3168"/>
            <w:vAlign w:val="top"/>
          </w:tcPr>
          <w:p>
            <w:pPr>
              <w:spacing w:after="20"/>
            </w:pPr>
            <w:r>
              <w:rPr>
                <w:sz w:val="18"/>
              </w:rPr>
              <w:t>aeo-persona-developer.png</w:t>
            </w:r>
          </w:p>
        </w:tc>
        <w:tc>
          <w:tcPr>
            <w:tcW w:type="dxa" w:w="5904"/>
            <w:vAlign w:val="top"/>
          </w:tcPr>
          <w:p>
            <w:pPr>
              <w:spacing w:after="20"/>
            </w:pPr>
            <w:r>
              <w:rPr>
                <w:sz w:val="18"/>
              </w:rPr>
              <w:t>Beautiful code is not enough. Make your app visible to AI: run AEO as a QA step before handoff. [link]</w:t>
            </w:r>
          </w:p>
        </w:tc>
      </w:tr>
      <w:tr>
        <w:tc>
          <w:tcPr>
            <w:tcW w:type="dxa" w:w="2160"/>
            <w:vAlign w:val="top"/>
          </w:tcPr>
          <w:p>
            <w:pPr>
              <w:spacing w:after="20"/>
            </w:pPr>
            <w:r>
              <w:rPr>
                <w:sz w:val="18"/>
              </w:rPr>
              <w:t>Public sector / authority</w:t>
            </w:r>
          </w:p>
        </w:tc>
        <w:tc>
          <w:tcPr>
            <w:tcW w:type="dxa" w:w="3168"/>
            <w:vAlign w:val="top"/>
          </w:tcPr>
          <w:p>
            <w:pPr>
              <w:spacing w:after="20"/>
            </w:pPr>
            <w:r>
              <w:rPr>
                <w:sz w:val="18"/>
              </w:rPr>
              <w:t>aeo-official-source-wins.png</w:t>
            </w:r>
          </w:p>
        </w:tc>
        <w:tc>
          <w:tcPr>
            <w:tcW w:type="dxa" w:w="5904"/>
            <w:vAlign w:val="top"/>
          </w:tcPr>
          <w:p>
            <w:pPr>
              <w:spacing w:after="20"/>
            </w:pPr>
            <w:r>
              <w:rPr>
                <w:sz w:val="18"/>
              </w:rPr>
              <w:t>When AI summarizes outdated third-party pages instead of your official guidance, that is a problem. Make your authoritative pages the source AI cites. [link]</w:t>
            </w:r>
          </w:p>
        </w:tc>
      </w:tr>
    </w:tbl>
    <w:p/>
    <w:p>
      <w:pPr>
        <w:pStyle w:val="Heading3"/>
      </w:pPr>
      <w:r>
        <w:t>LinkedIn carousel caption</w:t>
      </w:r>
    </w:p>
    <w:p>
      <w:r>
        <w:rPr>
          <w:b/>
        </w:rPr>
        <w:t xml:space="preserve">Image to attach: </w:t>
      </w:r>
      <w:r>
        <w:t>Upload in order: aeo-carousel-0-cover.png → aeo-carousel-1-zero-sum.png → aeo-carousel-2-attribution-gap.png → aeo-carousel-3-verified-schema.png → aeo-carousel-4-multi-engine.png → aeo-carousel-5-roadmap.png → aeo-carousel-6-cta.png</w:t>
      </w:r>
    </w:p>
    <w:p>
      <w:pPr>
        <w:spacing w:before="120" w:after="40"/>
      </w:pPr>
      <w:r>
        <w:rPr>
          <w:b/>
          <w:color w:val="4B5563"/>
          <w:sz w:val="16"/>
        </w:rPr>
        <w:t>COPY / PASTE POST</w:t>
      </w:r>
    </w:p>
    <w:p>
      <w:pPr>
        <w:spacing w:after="40" w:before="0"/>
        <w:ind w:left="216" w:right="144"/>
        <w:shd w:fill="F3F4F6"/>
      </w:pPr>
      <w:r>
        <w:t>AI search is zero-sum — one answer, one cited source. Here’s how to be the one it cites (swipe). 🔗 Free audit — link in the first comment 👇</w:t>
      </w:r>
    </w:p>
    <w:p>
      <w:pPr>
        <w:spacing w:before="120" w:after="40"/>
      </w:pPr>
      <w:r>
        <w:rPr>
          <w:b/>
          <w:color w:val="4B5563"/>
          <w:sz w:val="16"/>
        </w:rPr>
        <w:t>FIRST COMMENT TO PASTE AND PIN</w:t>
      </w:r>
    </w:p>
    <w:p>
      <w:pPr>
        <w:spacing w:after="40"/>
        <w:ind w:left="216" w:right="144"/>
        <w:shd w:fill="ECFDF5"/>
      </w:pPr>
      <w:r>
        <w:t>👉 Run your free audit (90 seconds, no signup to see your score): https://aeoanalyzers.com</w:t>
      </w:r>
    </w:p>
    <w:p>
      <w:pPr>
        <w:spacing w:after="40"/>
        <w:ind w:left="216" w:right="144"/>
        <w:shd w:fill="ECFDF5"/>
      </w:pPr>
      <w:r>
        <w:t>Then run your top competitor — the gap between the two scores is the gap AI is using to choose between you.</w:t>
      </w:r>
    </w:p>
    <w:p>
      <w:pPr>
        <w:pStyle w:val="Heading3"/>
      </w:pPr>
      <w:r>
        <w:t>Reddit / community post — value-first</w:t>
      </w:r>
    </w:p>
    <w:p>
      <w:r>
        <w:rPr>
          <w:b/>
        </w:rPr>
        <w:t xml:space="preserve">Posting note: </w:t>
      </w:r>
      <w:r>
        <w:t>No hashtags. Mention the tool once. Lead with the practical checklist, not promotion.</w:t>
      </w:r>
    </w:p>
    <w:p>
      <w:pPr>
        <w:spacing w:before="120" w:after="40"/>
      </w:pPr>
      <w:r>
        <w:rPr>
          <w:b/>
          <w:color w:val="4B5563"/>
          <w:sz w:val="16"/>
        </w:rPr>
        <w:t>COPY / PASTE POST</w:t>
      </w:r>
    </w:p>
    <w:p>
      <w:pPr>
        <w:spacing w:after="40" w:before="0"/>
        <w:ind w:left="216" w:right="144"/>
        <w:shd w:fill="F3F4F6"/>
      </w:pPr>
      <w:r>
        <w:t>Title: Your customers are asking AI instead of Googling — here's how to check if AI actually cites you</w:t>
      </w:r>
    </w:p>
    <w:p>
      <w:pPr>
        <w:spacing w:after="40" w:before="0"/>
        <w:ind w:left="216" w:right="144"/>
        <w:shd w:fill="F3F4F6"/>
      </w:pPr>
      <w:r>
        <w:t xml:space="preserve"> </w:t>
      </w:r>
    </w:p>
    <w:p>
      <w:pPr>
        <w:spacing w:after="40" w:before="0"/>
        <w:ind w:left="216" w:right="144"/>
        <w:shd w:fill="F3F4F6"/>
      </w:pPr>
      <w:r>
        <w:t>SEO got you onto the results page. But more people now ask Gemini/ChatGPT/Perplexity and read a single answer assembled from the few sources the AI trusts. If you're not one of them, you lose the customer invisibly — it never shows in analytics.</w:t>
      </w:r>
    </w:p>
    <w:p>
      <w:pPr>
        <w:spacing w:after="40" w:before="0"/>
        <w:ind w:left="216" w:right="144"/>
        <w:shd w:fill="F3F4F6"/>
      </w:pPr>
      <w:r>
        <w:t xml:space="preserve"> </w:t>
      </w:r>
    </w:p>
    <w:p>
      <w:pPr>
        <w:spacing w:after="40" w:before="0"/>
        <w:ind w:left="216" w:right="144"/>
        <w:shd w:fill="F3F4F6"/>
      </w:pPr>
      <w:r>
        <w:t>The practical checklist that moves the needle: valid, accurate JSON-LD, clear Q&amp;A-structured content, real E-E-A-T signals, and specific/measurable claims over adjectives.</w:t>
      </w:r>
    </w:p>
    <w:p>
      <w:pPr>
        <w:spacing w:after="40" w:before="0"/>
        <w:ind w:left="216" w:right="144"/>
        <w:shd w:fill="F3F4F6"/>
      </w:pPr>
      <w:r>
        <w:t xml:space="preserve"> </w:t>
      </w:r>
    </w:p>
    <w:p>
      <w:pPr>
        <w:spacing w:after="40" w:before="0"/>
        <w:ind w:left="216" w:right="144"/>
        <w:shd w:fill="F3F4F6"/>
      </w:pPr>
      <w:r>
        <w:t>I built a tool that scores this and generates the fixes (AEO Analyzers — there's a free audit and a one-time Day Pass if you just need to fix one site), but the checklist above is the core of it regardless of what you use. Happy to answer AEO questions in the comments.</w:t>
      </w:r>
    </w:p>
    <w:p>
      <w:pPr>
        <w:pStyle w:val="Heading1"/>
      </w:pPr>
      <w:r>
        <w:t>7. Final posting checklist</w:t>
      </w:r>
    </w:p>
    <w:p>
      <w:pPr>
        <w:pStyle w:val="ListBullet"/>
      </w:pPr>
      <w:r>
        <w:t>Pick the article body and paste it into the publishing platform.</w:t>
      </w:r>
    </w:p>
    <w:p>
      <w:pPr>
        <w:pStyle w:val="ListBullet"/>
      </w:pPr>
      <w:r>
        <w:t>Add the hero image at the top and embedded images in the correct sections.</w:t>
      </w:r>
    </w:p>
    <w:p>
      <w:pPr>
        <w:pStyle w:val="ListBullet"/>
      </w:pPr>
      <w:r>
        <w:t>For Medium, set canonical URL to the original Substack or site version.</w:t>
      </w:r>
    </w:p>
    <w:p>
      <w:pPr>
        <w:pStyle w:val="ListBullet"/>
      </w:pPr>
      <w:r>
        <w:t>For LinkedIn/Facebook promos, upload image natively and keep the link in the first comment.</w:t>
      </w:r>
    </w:p>
    <w:p>
      <w:pPr>
        <w:pStyle w:val="ListBullet"/>
      </w:pPr>
      <w:r>
        <w:t>Paste and pin the first comment immediately.</w:t>
      </w:r>
    </w:p>
    <w:p>
      <w:pPr>
        <w:pStyle w:val="ListBullet"/>
      </w:pPr>
      <w:r>
        <w:t>Use tags sparingly; do not overload Facebook or Reddit with hashtags.</w:t>
      </w:r>
    </w:p>
    <w:p>
      <w:pPr>
        <w:pStyle w:val="ListBullet"/>
      </w:pPr>
      <w:r>
        <w:t>Do not use any old Day Pass image that displays a dollar price.</w:t>
      </w:r>
    </w:p>
    <w:p>
      <w:pPr>
        <w:pStyle w:val="ListBullet"/>
      </w:pPr>
      <w:r>
        <w:t>Do not use fabricated outcome stats or unverified testimonials. Keep claims to real product facts and clearly labeled representative examples only.</w:t>
      </w:r>
    </w:p>
    <w:p>
      <w:pPr>
        <w:pStyle w:val="ListBullet"/>
      </w:pPr>
      <w:r>
        <w:t>After posting, run your own free audit and a competitor audit so you can reference fresh screenshots in follow-up posts.</w:t>
      </w:r>
    </w:p>
    <w:p>
      <w:pPr>
        <w:pStyle w:val="Heading1"/>
      </w:pPr>
      <w:r>
        <w:t>8. Source files used</w:t>
      </w:r>
    </w:p>
    <w:p>
      <w:pPr>
        <w:pStyle w:val="ListBullet"/>
      </w:pPr>
      <w:r>
        <w:t>master-announcement.md — master copy/paste library, image quick-reference, first-comment library.</w:t>
      </w:r>
    </w:p>
    <w:p>
      <w:pPr>
        <w:pStyle w:val="ListBullet"/>
      </w:pPr>
      <w:r>
        <w:t>launch-announcement-kit.md — posting cadence, platform sequence, article image placement, image prompt mapping.</w:t>
      </w:r>
    </w:p>
    <w:p>
      <w:pPr>
        <w:pStyle w:val="ListBullet"/>
      </w:pPr>
      <w:r>
        <w:t>launch-posts-today.md — final accurate paste-ready posts for LinkedIn, X, Facebook, Substack, Medium, Reddit.</w:t>
      </w:r>
    </w:p>
    <w:p>
      <w:pPr>
        <w:pStyle w:val="ListBullet"/>
      </w:pPr>
      <w:r>
        <w:t>launch-plan-v1.4.md — v1.4 positioning, copy, email, X thread, success checklist.</w:t>
      </w:r>
    </w:p>
    <w:p>
      <w:pPr>
        <w:pStyle w:val="ListBullet"/>
      </w:pPr>
      <w:r>
        <w:t>blog-relaunch-2026.md — full Article 1 body.</w:t>
      </w:r>
    </w:p>
    <w:p>
      <w:pPr>
        <w:pStyle w:val="ListBullet"/>
      </w:pPr>
      <w:r>
        <w:t>article-be-the-answer.md — optional shorter Article 1 version.</w:t>
      </w:r>
    </w:p>
    <w:p>
      <w:pPr>
        <w:pStyle w:val="ListBullet"/>
      </w:pPr>
      <w:r>
        <w:t>blog-v1.4-trustworthy-aeo-launch.md — full Article 2 body.</w:t>
      </w:r>
    </w:p>
    <w:p>
      <w:pPr>
        <w:pStyle w:val="ListBullet"/>
      </w:pPr>
      <w:r>
        <w:t>brand-messaging-guide.md — core tagline, narrative, CTA system, accuracy guardrails.</w:t>
      </w:r>
    </w:p>
    <w:p>
      <w:r>
        <w:br w:type="page"/>
      </w:r>
    </w:p>
    <w:p>
      <w:pPr>
        <w:pStyle w:val="Heading1"/>
      </w:pPr>
      <w:r>
        <w:t>Appendix A — Full Article 1 Body: Re-Launch / Be the Answer</w:t>
      </w:r>
    </w:p>
    <w:p>
      <w:pPr>
        <w:pStyle w:val="Heading2"/>
      </w:pPr>
      <w:r>
        <w:t>AEO Analyzers, Reintroduced: The AI-Visibility Tool You Can Actually Trust — and Act On</w:t>
      </w:r>
    </w:p>
    <w:p>
      <w:pPr>
        <w:spacing w:after="100"/>
      </w:pPr>
      <w:r>
        <w:t>By Lindsay Hiebert, Founder · PI GenAI LLC</w:t>
      </w:r>
    </w:p>
    <w:p>
      <w:pPr>
        <w:spacing w:after="100"/>
      </w:pPr>
      <w:r>
        <w:t>Re-launch announcement · 2026</w:t>
      </w:r>
    </w:p>
    <w:p>
      <w:pPr>
        <w:pStyle w:val="Heading3"/>
      </w:pPr>
      <w:r>
        <w:t>Start here: your customers stopped scrolling. They're asking AI.</w:t>
      </w:r>
    </w:p>
    <w:p>
      <w:pPr>
        <w:spacing w:after="100"/>
      </w:pPr>
      <w:r>
        <w:t>Your buyers no longer scan ten blue links. They ask Gemini, ChatGPT, or Perplexity a question and read one answer — stitched together from the handful of sites the AI decided to trust. If that's you, you win the customer before they even compare options. If it's your competitor, you lose the sale and never see it happen — it doesn't show up in your analytics, your rankings, or your dashboards. It's an invisible leak.</w:t>
      </w:r>
    </w:p>
    <w:p>
      <w:pPr>
        <w:spacing w:after="100"/>
      </w:pPr>
      <w:r>
        <w:t>That's the new game. It's called Answer Engine Optimization (AEO), and it is not SEO with a new label. SEO got you onto a results page. AEO decides whether you are the result.</w:t>
      </w:r>
    </w:p>
    <w:p>
      <w:pPr>
        <w:spacing w:after="100"/>
      </w:pPr>
      <w:r>
        <w:t>AEO Analyzers tells you — in about 90 seconds — whether AI engines cite you, and exactly what to change so they do.</w:t>
      </w:r>
    </w:p>
    <w:p>
      <w:pPr>
        <w:spacing w:after="100"/>
      </w:pPr>
      <w:r>
        <w:t>👉 Run a free audit on your site (and your #1 competitor): https://www.aeoanalyzers.com (https://www.aeoanalyzers.com)</w:t>
      </w:r>
    </w:p>
    <w:p>
      <w:pPr>
        <w:pStyle w:val="Heading3"/>
      </w:pPr>
      <w:r>
        <w:t>The shift, by the numbers</w:t>
      </w:r>
    </w:p>
    <w:p>
      <w:pPr>
        <w:spacing w:after="100"/>
      </w:pPr>
      <w:r>
        <w:t>This isn't a hunch — the data is stark:</w:t>
      </w:r>
    </w:p>
    <w:p>
      <w:pPr>
        <w:pStyle w:val="ListBullet"/>
      </w:pPr>
      <w:r>
        <w:t>Gartner projects traditional search engine volume will fall 25% by 2026 as people turn to AI chatbots and answer engines instead. (Gartner (https://www.gartner.com/en/newsroom/press-releases/2024-02-19-gartner-predicts-search-engine-volume-will-drop-25-percent-by-2026-due-to-ai-chatbots-and-other-virtual-agents))</w:t>
      </w:r>
    </w:p>
    <w:p>
      <w:pPr>
        <w:pStyle w:val="ListBullet"/>
      </w:pPr>
      <w:r>
        <w:t>Roughly 60% of Google searches now end without a click — the answer is read right on the results page — and that climbs to ~83% when an AI Overview appears (and ~93% in Google's AI Mode). (zero-click research, 2026 (https://www.digitalapplied.com/blog/zero-click-search-statistics-2026-complete-data))</w:t>
      </w:r>
    </w:p>
    <w:p>
      <w:pPr>
        <w:pStyle w:val="ListBullet"/>
      </w:pPr>
      <w:r>
        <w:t>AI Overviews now appear in about half of all searches and reach ~2 billion users a month; ChatGPT alone has ~800–900 million weekly users. (market data, 2026 (https://firstpagesage.com/seo-blog/google-vs-chatgpt-market-share-report/))</w:t>
      </w:r>
    </w:p>
    <w:p>
      <w:pPr>
        <w:spacing w:after="100"/>
      </w:pPr>
      <w:r>
        <w:t>The takeaway isn't "SEO is dead." SEO still earns the crawl and the ranking. But ranking on a page fewer people click is no longer the same as being the answer AI gives — and that answer is increasingly where the customer decides. AEO is the layer that makes you citable in that moment.</w:t>
      </w:r>
    </w:p>
    <w:p>
      <w:pPr>
        <w:pStyle w:val="Heading3"/>
      </w:pPr>
      <w:r>
        <w:t>Why we're reintroducing it</w:t>
      </w:r>
    </w:p>
    <w:p>
      <w:pPr>
        <w:spacing w:after="100"/>
      </w:pPr>
      <w:r>
        <w:t>We've rebuilt AEO Analyzers around one standard: a report a sophisticated brand owner can't catch making a mistake — and can hand straight to their web team. Along the way we even fixed our own site (more on that below). This is the version worth your attention.</w:t>
      </w:r>
    </w:p>
    <w:p>
      <w:pPr>
        <w:pStyle w:val="Heading3"/>
      </w:pPr>
      <w:r>
        <w:t>What makes it different — and why it's better</w:t>
      </w:r>
    </w:p>
    <w:p>
      <w:pPr>
        <w:spacing w:after="100"/>
      </w:pPr>
      <w:r>
        <w:t>Most "AI audit" tools hand you a plausible-looking score and some generic advice. Plausible isn't the same as correct, and a smart marketer spots the difference in five seconds. Here's what AEO Analyzers does that we haven't seen done this way anywhere else — each tied to an outcome, not a feature.</w:t>
      </w:r>
    </w:p>
    <w:p>
      <w:pPr>
        <w:spacing w:after="100"/>
      </w:pPr>
      <w:r>
        <w:t>1. It never makes you paste a lie into your website.</w:t>
      </w:r>
    </w:p>
    <w:p>
      <w:pPr>
        <w:spacing w:after="100"/>
      </w:pPr>
      <w:r>
        <w:t>Other tools generate JSON-LD schema you're told to paste into your &lt;head&gt; — including values they guessed. We split every schema into a "Verified — safe to paste" block (only values actually found on your page, with the source quote that proves each one) and a "Candidate — verify first" block (anything inferred, clearly flagged).</w:t>
      </w:r>
    </w:p>
    <w:p>
      <w:pPr>
        <w:spacing w:after="100"/>
      </w:pPr>
      <w:r>
        <w:t>Outcome: you never publish a fabricated fact that teaches AI engines something false about your business.</w:t>
      </w:r>
    </w:p>
    <w:p>
      <w:pPr>
        <w:spacing w:after="100"/>
      </w:pPr>
      <w:r>
        <w:t>2. It knows what kind of business you are — and gives the right advice.</w:t>
      </w:r>
    </w:p>
    <w:p>
      <w:pPr>
        <w:spacing w:after="100"/>
      </w:pPr>
      <w:r>
        <w:t>Editorial brand? SaaS landing page? Ecommerce store? Most tools run one generic playbook over everything and tell a carefully-voiced publication to sound like a B2B funnel. We detect your register first and protect an editorial brand's voice while giving a SaaS page conversion-focused guidance.</w:t>
      </w:r>
    </w:p>
    <w:p>
      <w:pPr>
        <w:spacing w:after="100"/>
      </w:pPr>
      <w:r>
        <w:t>Outcome: recommendations that fit your business and don't erase the brand voice that makes you, you.</w:t>
      </w:r>
    </w:p>
    <w:p>
      <w:pPr>
        <w:spacing w:after="100"/>
      </w:pPr>
      <w:r>
        <w:t>3. It tells you the truth about what's missing.</w:t>
      </w:r>
    </w:p>
    <w:p>
      <w:pPr>
        <w:spacing w:after="100"/>
      </w:pPr>
      <w:r>
        <w:t>Other tools flag content as "missing" just because it isn't in the right schema — sending you to write duplicate content you already have. We distinguish genuinely absent from present-but-not-marked-up, show you the exact on-page sentence, and tell you to wrap it, not rewrite it. And it won't recommend creating content for features you don't even offer.</w:t>
      </w:r>
    </w:p>
    <w:p>
      <w:pPr>
        <w:spacing w:after="100"/>
      </w:pPr>
      <w:r>
        <w:t>Outcome: less busywork, no duplicate content, faster wins your developer can execute verbatim.</w:t>
      </w:r>
    </w:p>
    <w:p>
      <w:pPr>
        <w:spacing w:after="100"/>
      </w:pPr>
      <w:r>
        <w:t>4. It gives you the cure, not just the diagnosis.</w:t>
      </w:r>
    </w:p>
    <w:p>
      <w:pPr>
        <w:spacing w:after="100"/>
      </w:pPr>
      <w:r>
        <w:t>A score is interesting; a fix is valuable. You get paste-ready JSON-LD, before/after content rewrites, a meta-description rewrite, a prioritized implementation checklist, a downloadable Word report, and a copy-paste handoff template for your web team.</w:t>
      </w:r>
    </w:p>
    <w:p>
      <w:pPr>
        <w:spacing w:after="100"/>
      </w:pPr>
      <w:r>
        <w:t>Outcome: you don't just learn you have a problem — you get the exact, deploy-ready solution.</w:t>
      </w:r>
    </w:p>
    <w:p>
      <w:pPr>
        <w:spacing w:after="100"/>
      </w:pPr>
      <w:r>
        <w:t>5. It shows you the invisible competition.</w:t>
      </w:r>
    </w:p>
    <w:p>
      <w:pPr>
        <w:spacing w:after="100"/>
      </w:pPr>
      <w:r>
        <w:t>Gemini 3.5–powered AEO analysis (how Gemini, ChatGPT, and Perplexity each perceive you), a Citation Probability score, and a head-to-head Competitive Duel against a named rival.</w:t>
      </w:r>
    </w:p>
    <w:p>
      <w:pPr>
        <w:spacing w:after="100"/>
      </w:pPr>
      <w:r>
        <w:t>Outcome: you finally see where a competitor is winning the citation you should own.</w:t>
      </w:r>
    </w:p>
    <w:p>
      <w:pPr>
        <w:spacing w:after="100"/>
      </w:pPr>
      <w:r>
        <w:t>6. It practices what it sells.</w:t>
      </w:r>
    </w:p>
    <w:p>
      <w:pPr>
        <w:spacing w:after="100"/>
      </w:pPr>
      <w:r>
        <w:t>We ran AEO Analyzers on our own site, discovered it was invisible to AI crawlers, and fixed it — our pages are now fully readable and citable by AI engines. We dogfood the exact thing we ask you to do.</w:t>
      </w:r>
    </w:p>
    <w:p>
      <w:pPr>
        <w:spacing w:after="100"/>
      </w:pPr>
      <w:r>
        <w:t>Outcome: a tool built by people who actually live the problem.</w:t>
      </w:r>
    </w:p>
    <w:p>
      <w:pPr>
        <w:spacing w:after="100"/>
      </w:pPr>
      <w:r>
        <w:t>And it does all of this in 90 seconds — work that would take a web team hundreds of hours by hand.</w:t>
      </w:r>
    </w:p>
    <w:p>
      <w:pPr>
        <w:pStyle w:val="Heading3"/>
      </w:pPr>
      <w:r>
        <w:t>What you get, by who you are</w:t>
      </w:r>
    </w:p>
    <w:p>
      <w:pPr>
        <w:spacing w:after="100"/>
      </w:pPr>
      <w:r>
        <w:t>Marketing teams &amp; CMOs — Visibility into the channel that's quietly replacing search, a repeatable scorecard to prove impact over time, and early warning when a competitor starts displacing you in AI answers.</w:t>
      </w:r>
    </w:p>
    <w:p>
      <w:pPr>
        <w:spacing w:after="100"/>
      </w:pPr>
      <w:r>
        <w:t>Web admins &amp; developers — An accurate, deploy-ready report you can execute without guesswork or embarrassment: valid JSON-LD, specific rewrites, a prioritized checklist, and a clean handoff doc.</w:t>
      </w:r>
    </w:p>
    <w:p>
      <w:pPr>
        <w:spacing w:after="100"/>
      </w:pPr>
      <w:r>
        <w:t>Founders &amp; business owners — A straight answer to "when someone asks AI about my space, does it recommend me — or my competitor?" — and a clear, cheap path to fix it.</w:t>
      </w:r>
    </w:p>
    <w:p>
      <w:pPr>
        <w:pStyle w:val="Heading3"/>
      </w:pPr>
      <w:r>
        <w:t>Pricing — including a way for everyone to say yes</w:t>
      </w:r>
    </w:p>
    <w:p>
      <w:pPr>
        <w:pStyle w:val="ListBullet"/>
      </w:pPr>
      <w:r>
        <w:t>Free: one full diagnostic audit — your score, your gaps, your brand type. See exactly where you stand.</w:t>
      </w:r>
    </w:p>
    <w:p>
      <w:pPr>
        <w:pStyle w:val="ListBullet"/>
      </w:pPr>
      <w:r>
        <w:t>Day Pass — one-time: only have a site or two? Unlock every fix and download for 24 hours, no subscription. Fix it today, done.</w:t>
      </w:r>
    </w:p>
    <w:p>
      <w:pPr>
        <w:pStyle w:val="ListBullet"/>
      </w:pPr>
      <w:r>
        <w:t>Pro: for freelancers and small teams.</w:t>
      </w:r>
    </w:p>
    <w:p>
      <w:pPr>
        <w:pStyle w:val="ListBullet"/>
      </w:pPr>
      <w:r>
        <w:t>Business: for agencies and growing SaaS — competitor benchmarking and higher volume.</w:t>
      </w:r>
    </w:p>
    <w:p>
      <w:pPr>
        <w:pStyle w:val="Heading3"/>
      </w:pPr>
      <w:r>
        <w:t>The call to action</w:t>
      </w:r>
    </w:p>
    <w:p>
      <w:pPr>
        <w:spacing w:after="100"/>
      </w:pPr>
      <w:r>
        <w:t>The brands that win the next decade of discovery won't be the loudest — they'll be the ones AI trusts enough to quote. Find out if that's you, before your competitor does.</w:t>
      </w:r>
    </w:p>
    <w:p>
      <w:pPr>
        <w:spacing w:after="100"/>
      </w:pPr>
      <w:r>
        <w:t>👉 Run your free audit now: https://www.aeoanalyzers.com (https://www.aeoanalyzers.com)</w:t>
      </w:r>
    </w:p>
    <w:p>
      <w:pPr>
        <w:spacing w:after="100"/>
      </w:pPr>
      <w:r>
        <w:t>Then run it on your toughest competitor. The gap between those two scores is the gap AI is using to choose between you — today.</w:t>
      </w:r>
    </w:p>
    <w:p>
      <w:pPr>
        <w:spacing w:after="100"/>
      </w:pPr>
      <w:r>
        <w:t>— Lindsay Hiebert, Founder, AEO Analyzers (PI GenAI LLC)</w:t>
      </w:r>
    </w:p>
    <w:p>
      <w:r>
        <w:br w:type="page"/>
      </w:r>
    </w:p>
    <w:p>
      <w:pPr>
        <w:pStyle w:val="Heading1"/>
      </w:pPr>
      <w:r>
        <w:t>Appendix B — Full Article 2 Body: v1.4 Trustworthy AEO</w:t>
      </w:r>
    </w:p>
    <w:p>
      <w:pPr>
        <w:pStyle w:val="Heading2"/>
      </w:pPr>
      <w:r>
        <w:t>AEO Analyzers v1.4: The AEO Audit That a Founder Can't Catch Making a Mistake</w:t>
      </w:r>
    </w:p>
    <w:p>
      <w:pPr>
        <w:spacing w:after="100"/>
      </w:pPr>
      <w:r>
        <w:t>By Lindsay Hiebert, Founder of AEO Analyzers</w:t>
      </w:r>
    </w:p>
    <w:p>
      <w:pPr>
        <w:spacing w:after="100"/>
      </w:pPr>
      <w:r>
        <w:t>May 29, 2026</w:t>
      </w:r>
    </w:p>
    <w:p>
      <w:pPr>
        <w:pStyle w:val="Heading3"/>
      </w:pPr>
      <w:r>
        <w:t>Search didn't slow down. It changed owners.</w:t>
      </w:r>
    </w:p>
    <w:p>
      <w:pPr>
        <w:spacing w:after="100"/>
      </w:pPr>
      <w:r>
        <w:t>A year ago, your customers typed a question into Google and scanned ten blue links. Today they ask Gemini, ChatGPT, or Perplexity — and read one answer. That answer is assembled from the handful of sites the AI trusts enough to cite. Everyone else is invisible. Not ranked low. Invisible.</w:t>
      </w:r>
    </w:p>
    <w:p>
      <w:pPr>
        <w:spacing w:after="100"/>
      </w:pPr>
      <w:r>
        <w:t>This is Answer Engine Optimization (AEO), and it is not "SEO with a new coat of paint." SEO got you onto a page of results. AEO decides whether you are the result. When an AI names a source, that brand wins the customer — usually before the customer even knows other options exist.</w:t>
      </w:r>
    </w:p>
    <w:p>
      <w:pPr>
        <w:spacing w:after="100"/>
      </w:pPr>
      <w:r>
        <w:t>AEO Analyzers tells you, in 90 seconds, whether the AI engines see your site as a source of truth — and exactly what to fix if they don't.</w:t>
      </w:r>
    </w:p>
    <w:p>
      <w:pPr>
        <w:spacing w:after="100"/>
      </w:pPr>
      <w:r>
        <w:t>Today we're shipping v1.4, our most important release yet. Not because it adds more features, but because it makes the ones you rely on trustworthy enough to act on without second-guessing.</w:t>
      </w:r>
    </w:p>
    <w:p>
      <w:pPr>
        <w:pStyle w:val="Heading3"/>
      </w:pPr>
      <w:r>
        <w:t>The problem with most "AI audit" tools</w:t>
      </w:r>
    </w:p>
    <w:p>
      <w:pPr>
        <w:spacing w:after="100"/>
      </w:pPr>
      <w:r>
        <w:t>Most audit tools generate plausible-looking advice. The trouble is that plausible and correct are different things — and a smart business owner can tell the difference in about five seconds.</w:t>
      </w:r>
    </w:p>
    <w:p>
      <w:pPr>
        <w:spacing w:after="100"/>
      </w:pPr>
      <w:r>
        <w:t>We learned this the hard way. We ran AEO Analyzers against a polished editorial brand — a daily market-analysis publication with a carefully crafted voice. The tool returned a respectable score. But buried in the report were five mistakes that any founder would have spotted instantly:</w:t>
      </w:r>
    </w:p>
    <w:p>
      <w:pPr>
        <w:pStyle w:val="ListNumber"/>
      </w:pPr>
      <w:r>
        <w:t>It told an editorial brand to rewrite its voice into corporate SaaS-speak — destroying the exact thing that made it citable.</w:t>
      </w:r>
    </w:p>
    <w:p>
      <w:pPr>
        <w:pStyle w:val="ListNumber"/>
      </w:pPr>
      <w:r>
        <w:t>It generated JSON-LD with invented product details the founder was told to paste into their site — which would have taught the AI engines wrong facts.</w:t>
      </w:r>
    </w:p>
    <w:p>
      <w:pPr>
        <w:pStyle w:val="ListNumber"/>
      </w:pPr>
      <w:r>
        <w:t>It inflated the services list with internal jargon ("Synthesis Layer," "Rotation Framework") as if customers could buy them.</w:t>
      </w:r>
    </w:p>
    <w:p>
      <w:pPr>
        <w:pStyle w:val="ListNumber"/>
      </w:pPr>
      <w:r>
        <w:t>It flagged content as "Missing" that was sitting right there on the homepage — just not wrapped in schema.</w:t>
      </w:r>
    </w:p>
    <w:p>
      <w:pPr>
        <w:pStyle w:val="ListNumber"/>
      </w:pPr>
      <w:r>
        <w:t>It recommended creating content for features the business doesn't even offer.</w:t>
      </w:r>
    </w:p>
    <w:p>
      <w:pPr>
        <w:spacing w:after="100"/>
      </w:pPr>
      <w:r>
        <w:t>Each mistake, on its own, is small. Together, they're fatal — because the moment a buyer catches the tool being wrong about something they know, they stop trusting everything else in the report, including the parts that were dead-on.</w:t>
      </w:r>
    </w:p>
    <w:p>
      <w:pPr>
        <w:spacing w:after="100"/>
      </w:pPr>
      <w:r>
        <w:t>v1.4 fixes all five. This is the release where AEO Analyzers stops being "useful with caveats" and becomes "trustworthy enough that you'd hand the report straight to your web team."</w:t>
      </w:r>
    </w:p>
    <w:p>
      <w:pPr>
        <w:pStyle w:val="Heading3"/>
      </w:pPr>
      <w:r>
        <w:t>What's new in v1.4</w:t>
      </w:r>
    </w:p>
    <w:p>
      <w:r>
        <w:rPr>
          <w:b/>
          <w:sz w:val="21"/>
        </w:rPr>
        <w:t>1. Brand-aware analysis — it knows what kind of site you are</w:t>
      </w:r>
    </w:p>
    <w:p>
      <w:pPr>
        <w:spacing w:after="100"/>
      </w:pPr>
      <w:r>
        <w:t>AEO Analyzers now classifies your site before it writes a single recommendation: editorial, news, SaaS, ecommerce, or service business. Then it applies the right playbook.</w:t>
      </w:r>
    </w:p>
    <w:p>
      <w:pPr>
        <w:spacing w:after="100"/>
      </w:pPr>
      <w:r>
        <w:t>An editorial brand's voice is its moat — so for editorial and news sites, the tool never proposes rewriting your headlines or taglines into jargon. (The research backs this: frontier LLMs in 2026 prefer natural, calibrated prose over corporate "adjective-to-metric" translation when deciding what to cite.) A SaaS landing page gets conversion-focused copy guidance. An ecommerce store gets product-schema and review emphasis. One tool, the right advice for your business — not a generic SaaS playbook applied to everyone.</w:t>
      </w:r>
    </w:p>
    <w:p>
      <w:r>
        <w:rPr>
          <w:b/>
          <w:sz w:val="21"/>
        </w:rPr>
        <w:t>2. Provenance-safe schema — never paste a lie into your &lt;head&gt;</w:t>
      </w:r>
    </w:p>
    <w:p>
      <w:pPr>
        <w:spacing w:after="100"/>
      </w:pPr>
      <w:r>
        <w:t>JSON-LD is the single highest-leverage AEO move you can make. But it's only an asset if it's true. v1.4 splits every generated schema into two clearly labeled blocks:</w:t>
      </w:r>
    </w:p>
    <w:p>
      <w:pPr>
        <w:pStyle w:val="ListBullet"/>
      </w:pPr>
      <w:r>
        <w:t>✅ Verified — safe to paste: contains only values literally found on your page, with the source quote that proves each one.</w:t>
      </w:r>
    </w:p>
    <w:p>
      <w:pPr>
        <w:pStyle w:val="ListBullet"/>
      </w:pPr>
      <w:r>
        <w:t>⚠️ Candidate — verify before pasting: anything the tool inferred, quarantined and flagged, so you confirm it before it ever reaches your site.</w:t>
      </w:r>
    </w:p>
    <w:p>
      <w:pPr>
        <w:spacing w:after="100"/>
      </w:pPr>
      <w:r>
        <w:t>You will never again be handed an inferred product name or made-up status label disguised as fact. This alone makes the report safe to forward to a developer who will paste it verbatim.</w:t>
      </w:r>
    </w:p>
    <w:p>
      <w:r>
        <w:rPr>
          <w:b/>
          <w:sz w:val="21"/>
        </w:rPr>
        <w:t>3. Honest service detection — only what customers can actually buy</w:t>
      </w:r>
    </w:p>
    <w:p>
      <w:pPr>
        <w:spacing w:after="100"/>
      </w:pPr>
      <w:r>
        <w:t>The OfferCatalog now lists only user-facing services — things a customer can sign up for, buy, or use. Internal architecture terms (anything that reads like a "Layer," "Engine," "Framework," or "Pipeline") are filtered out and disclosed to you. No more schema stuffing that misrepresents your product and risks getting your site down-ranked by AI engines for looking spammy.</w:t>
      </w:r>
    </w:p>
    <w:p>
      <w:r>
        <w:rPr>
          <w:b/>
          <w:sz w:val="21"/>
        </w:rPr>
        <w:t>4. "Missing" now means missing — not "missing from schema"</w:t>
      </w:r>
    </w:p>
    <w:p>
      <w:pPr>
        <w:spacing w:after="100"/>
      </w:pPr>
      <w:r>
        <w:t>The Query-to-Content Gap analysis used to cry wolf. If your pricing answer lived in a paragraph instead of FAQ schema, it got flagged "Missing" — and the tool told you to write duplicate content you already had.</w:t>
      </w:r>
    </w:p>
    <w:p>
      <w:pPr>
        <w:spacing w:after="100"/>
      </w:pPr>
      <w:r>
        <w:t>v1.4 introduces a new category: "Schema only." It means the answer is already on your page — it just needs FAQ schema to be machine-extractable. The report shows you the exact on-page quote and tells you to wrap it, not rewrite it. Less busywork, no duplicate content, faster wins.</w:t>
      </w:r>
    </w:p>
    <w:p>
      <w:r>
        <w:rPr>
          <w:b/>
          <w:sz w:val="21"/>
        </w:rPr>
        <w:t>5. Capability-scoped questions — no advice about features you don't have</w:t>
      </w:r>
    </w:p>
    <w:p>
      <w:pPr>
        <w:spacing w:after="100"/>
      </w:pPr>
      <w:r>
        <w:t>The tool used to ask "Do you offer a mobile app?" or "Do you cover international markets?" about businesses that do neither — then recommend writing content to answer. v1.4 scopes every question to what your site actually offers (plus universally useful topics like pricing, founder, and contact). The result reads like it came from someone who understands your business.</w:t>
      </w:r>
    </w:p>
    <w:p>
      <w:r>
        <w:rPr>
          <w:b/>
          <w:sz w:val="21"/>
        </w:rPr>
        <w:t>6. Calibrated, comparable scoring — on the latest frontier models</w:t>
      </w:r>
    </w:p>
    <w:p>
      <w:pPr>
        <w:spacing w:after="100"/>
      </w:pPr>
      <w:r>
        <w:t>Two under-the-hood upgrades that matter:</w:t>
      </w:r>
    </w:p>
    <w:p>
      <w:pPr>
        <w:pStyle w:val="ListBullet"/>
      </w:pPr>
      <w:r>
        <w:t>Scoring is now isolated from advice. Your numeric score reflects objective AEO merit and stays comparable run-over-run — it doesn't drift just because the recommendations changed. And editorial brands are no longer unfairly penalized for using calibrated prose instead of raw statistics.</w:t>
      </w:r>
    </w:p>
    <w:p>
      <w:pPr>
        <w:pStyle w:val="ListBullet"/>
      </w:pPr>
      <w:r>
        <w:t>Powered by Gemini 3.5 Flash, Google's latest frontier-class model, with resilient fallbacks and hardened response parsing so audits complete cleanly even under heavy load.</w:t>
      </w:r>
    </w:p>
    <w:p>
      <w:pPr>
        <w:pStyle w:val="Heading3"/>
      </w:pPr>
      <w:r>
        <w:t>Why this is a must-have, not a nice-to-have</w:t>
      </w:r>
    </w:p>
    <w:p>
      <w:pPr>
        <w:spacing w:after="100"/>
      </w:pPr>
      <w:r>
        <w:t>Here's the uncomfortable math for any digital team in 2026:</w:t>
      </w:r>
    </w:p>
    <w:p>
      <w:pPr>
        <w:pStyle w:val="ListBullet"/>
      </w:pPr>
      <w:r>
        <w:t>AI answers are zero-sum. Ten blue links shared attention. One AI answer doesn't. If a competitor is cited and you're not, you don't get "less traffic" — you get none for that query.</w:t>
      </w:r>
    </w:p>
    <w:p>
      <w:pPr>
        <w:pStyle w:val="ListBullet"/>
      </w:pPr>
      <w:r>
        <w:t>You can't see the loss. When an AI recommends a competitor, the customer never visits your site, so it never shows up in your analytics. You're losing deals you'll never know existed. AEO Analyzers makes the invisible visible.</w:t>
      </w:r>
    </w:p>
    <w:p>
      <w:pPr>
        <w:pStyle w:val="ListBullet"/>
      </w:pPr>
      <w:r>
        <w:t>The fix is cheap; the absence is expensive. Most AEO wins are structured-data and clarity changes a developer can ship in a day. The cost of not doing them compounds every single day AI search grows.</w:t>
      </w:r>
    </w:p>
    <w:p>
      <w:pPr>
        <w:pStyle w:val="ListBullet"/>
      </w:pPr>
      <w:r>
        <w:t>It replaces a hundred hours of specialist work. What a senior technical-SEO consultant would deliver over weeks — entity audit, schema generation, E-E-A-T review, citation-gap analysis — AEO Analyzers delivers in 90 seconds, for the price of a SaaS subscription.</w:t>
      </w:r>
    </w:p>
    <w:p>
      <w:pPr>
        <w:spacing w:after="100"/>
      </w:pPr>
      <w:r>
        <w:t>That's the demand engine: a recurring, low-cost subscription that protects a brand's single most valuable channel — being the answer AI gives. Every marketing team, agency, SaaS company, publisher, and ecommerce store needs it, and needs to re-check it as their content and the AI engines evolve.</w:t>
      </w:r>
    </w:p>
    <w:p>
      <w:pPr>
        <w:pStyle w:val="Heading3"/>
      </w:pPr>
      <w:r>
        <w:t>The full feature set (the buyer's checklist)</w:t>
      </w:r>
    </w:p>
    <w:p>
      <w:pPr>
        <w:spacing w:after="100"/>
      </w:pPr>
      <w:r>
        <w:t>Core analysis</w:t>
      </w:r>
    </w:p>
    <w:p>
      <w:pPr>
        <w:pStyle w:val="ListBullet"/>
      </w:pPr>
      <w:r>
        <w:t>Gemini 3.5–powered AEO analysis (Gemini, ChatGPT, Perplexity perspectives)</w:t>
      </w:r>
    </w:p>
    <w:p>
      <w:pPr>
        <w:pStyle w:val="ListBullet"/>
      </w:pPr>
      <w:r>
        <w:t>0–100 AEO Score with a fully transparent formula (Entity × 0.3 + Density × 0.3 + Clarity × 0.2 + Structure × 0.2)</w:t>
      </w:r>
    </w:p>
    <w:p>
      <w:pPr>
        <w:pStyle w:val="ListBullet"/>
      </w:pPr>
      <w:r>
        <w:t>Citation Probability — your likelihood of being cited</w:t>
      </w:r>
    </w:p>
    <w:p>
      <w:pPr>
        <w:pStyle w:val="ListBullet"/>
      </w:pPr>
      <w:r>
        <w:t>Competitive Duel — head-to-head against any competitor</w:t>
      </w:r>
    </w:p>
    <w:p>
      <w:pPr>
        <w:pStyle w:val="ListBullet"/>
      </w:pPr>
      <w:r>
        <w:t>NEW: Brand-type detection (editorial / news / SaaS / ecommerce / service)</w:t>
      </w:r>
    </w:p>
    <w:p>
      <w:pPr>
        <w:spacing w:after="100"/>
      </w:pPr>
      <w:r>
        <w:t>Trust &amp; accuracy (v1.4)</w:t>
      </w:r>
    </w:p>
    <w:p>
      <w:pPr>
        <w:pStyle w:val="ListBullet"/>
      </w:pPr>
      <w:r>
        <w:t>NEW: Provenance-tagged schema — Verified vs. Candidate blocks, with source quotes</w:t>
      </w:r>
    </w:p>
    <w:p>
      <w:pPr>
        <w:pStyle w:val="ListBullet"/>
      </w:pPr>
      <w:r>
        <w:t>NEW: Honest OfferCatalog — user-facing services only, internal jargon filtered out</w:t>
      </w:r>
    </w:p>
    <w:p>
      <w:pPr>
        <w:pStyle w:val="ListBullet"/>
      </w:pPr>
      <w:r>
        <w:t>NEW: "Schema only" gap category — wrap existing content instead of rewriting it</w:t>
      </w:r>
    </w:p>
    <w:p>
      <w:pPr>
        <w:pStyle w:val="ListBullet"/>
      </w:pPr>
      <w:r>
        <w:t>NEW: Capability-scoped questions — no advice about features you don't offer</w:t>
      </w:r>
    </w:p>
    <w:p>
      <w:pPr>
        <w:pStyle w:val="ListBullet"/>
      </w:pPr>
      <w:r>
        <w:t>NEW: Brand-aware voice protection — editorial voice is preserved, never corporatized</w:t>
      </w:r>
    </w:p>
    <w:p>
      <w:pPr>
        <w:spacing w:after="100"/>
      </w:pPr>
      <w:r>
        <w:t>Advanced diagnostics</w:t>
      </w:r>
    </w:p>
    <w:p>
      <w:pPr>
        <w:pStyle w:val="ListBullet"/>
      </w:pPr>
      <w:r>
        <w:t>Citation Hook Density — counts stats/facts, surfaces your most quotable lines</w:t>
      </w:r>
    </w:p>
    <w:p>
      <w:pPr>
        <w:pStyle w:val="ListBullet"/>
      </w:pPr>
      <w:r>
        <w:t>E-E-A-T Author Audit — author attribution, trust signals, generic-author flags</w:t>
      </w:r>
    </w:p>
    <w:p>
      <w:pPr>
        <w:pStyle w:val="ListBullet"/>
      </w:pPr>
      <w:r>
        <w:t>LLM Summarization Test — does the AI understand your page the way you intend?</w:t>
      </w:r>
    </w:p>
    <w:p>
      <w:pPr>
        <w:pStyle w:val="ListBullet"/>
      </w:pPr>
      <w:r>
        <w:t>Zero-Click / Snippet Predictor — what to turn into tables and lists</w:t>
      </w:r>
    </w:p>
    <w:p>
      <w:pPr>
        <w:pStyle w:val="ListBullet"/>
      </w:pPr>
      <w:r>
        <w:t>Query-to-Content Gap — the top questions buyers ask, scored against your content</w:t>
      </w:r>
    </w:p>
    <w:p>
      <w:pPr>
        <w:pStyle w:val="ListBullet"/>
      </w:pPr>
      <w:r>
        <w:t>Semantic Chunking — find walls of text that AI can't parse</w:t>
      </w:r>
    </w:p>
    <w:p>
      <w:pPr>
        <w:spacing w:after="100"/>
      </w:pPr>
      <w:r>
        <w:t>Deploy-ready output</w:t>
      </w:r>
    </w:p>
    <w:p>
      <w:pPr>
        <w:pStyle w:val="ListBullet"/>
      </w:pPr>
      <w:r>
        <w:t>Comprehensive, paste-ready JSON-LD</w:t>
      </w:r>
    </w:p>
    <w:p>
      <w:pPr>
        <w:pStyle w:val="ListBullet"/>
      </w:pPr>
      <w:r>
        <w:t>Before/after content rewrites (for non-editorial sites)</w:t>
      </w:r>
    </w:p>
    <w:p>
      <w:pPr>
        <w:pStyle w:val="ListBullet"/>
      </w:pPr>
      <w:r>
        <w:t>Meta description rewrite</w:t>
      </w:r>
    </w:p>
    <w:p>
      <w:pPr>
        <w:pStyle w:val="ListBullet"/>
      </w:pPr>
      <w:r>
        <w:t>Prioritized implementation checklist (Technical / Authority / Structural / Editorial / Coverage)</w:t>
      </w:r>
    </w:p>
    <w:p>
      <w:pPr>
        <w:pStyle w:val="ListBullet"/>
      </w:pPr>
      <w:r>
        <w:t>One-click Word (.docx) report and a copy-paste web team handoff template</w:t>
      </w:r>
    </w:p>
    <w:p>
      <w:pPr>
        <w:pStyle w:val="ListBullet"/>
      </w:pPr>
      <w:r>
        <w:t>Score rating table + plain-English "What is JSON-LD?" explainer</w:t>
      </w:r>
    </w:p>
    <w:p>
      <w:pPr>
        <w:pStyle w:val="Heading3"/>
      </w:pPr>
      <w:r>
        <w:t>Try it now</w:t>
      </w:r>
    </w:p>
    <w:p>
      <w:pPr>
        <w:spacing w:after="100"/>
      </w:pPr>
      <w:r>
        <w:t>Run a free audit on your own site — and then on your toughest competitor. The gap between the two scores is the gap AI is using to choose between you.</w:t>
      </w:r>
    </w:p>
    <w:p>
      <w:pPr>
        <w:spacing w:after="100"/>
      </w:pPr>
      <w:r>
        <w:t>👉 https://www.aeoanalyzers.com (https://www.aeoanalyzers.com)</w:t>
      </w:r>
    </w:p>
    <w:p>
      <w:pPr>
        <w:spacing w:after="100"/>
      </w:pPr>
      <w:r>
        <w:t>The brands that win the next decade of search won't be the ones who shouted loudest. They'll be the ones the AI trusts enough to quote. v1.4 makes sure that's you — and gives you a report you can actually believe.</w:t>
      </w:r>
    </w:p>
    <w:p>
      <w:pPr>
        <w:spacing w:after="100"/>
      </w:pPr>
      <w:r>
        <w:t>— Lindsay Hiebert, Founder, AEO Analyzers (PI GenAI LLC)</w:t>
      </w:r>
    </w:p>
    <w:p>
      <w:r>
        <w:br w:type="page"/>
      </w:r>
    </w:p>
    <w:p>
      <w:pPr>
        <w:pStyle w:val="Heading1"/>
      </w:pPr>
      <w:r>
        <w:t>Appendix C — Optional Shorter Article 1 Body: Be the Answer AI Gives</w:t>
      </w:r>
    </w:p>
    <w:p>
      <w:pPr>
        <w:pStyle w:val="Heading2"/>
      </w:pPr>
      <w:r>
        <w:t>Be the Answer AI Gives: Why Every Business Needs Answer Engine Optimization Now</w:t>
      </w:r>
    </w:p>
    <w:p>
      <w:pPr>
        <w:spacing w:after="100"/>
      </w:pPr>
      <w:r>
        <w:t>Ready-to-publish for Substack / Medium / LinkedIn Articles.</w:t>
      </w:r>
    </w:p>
    <w:p>
      <w:pPr>
        <w:spacing w:after="100"/>
      </w:pPr>
      <w:r>
        <w:t>Substack subject line: Be the answer AI gives (we just re-launched AEO Analyzers)</w:t>
      </w:r>
    </w:p>
    <w:p>
      <w:pPr>
        <w:spacing w:after="100"/>
      </w:pPr>
      <w:r>
        <w:t>Medium title: Be the Answer AI Gives: Why Every Business Needs Answer Engine Optimization Now — set the canonical URL to your Substack/site copy.</w:t>
      </w:r>
    </w:p>
    <w:p>
      <w:pPr>
        <w:spacing w:after="100"/>
      </w:pPr>
      <w:r>
        <w:t>By Lindsay Hiebert, Founder · PI GenAI LLC</w:t>
      </w:r>
    </w:p>
    <w:p>
      <w:pPr>
        <w:spacing w:after="100"/>
      </w:pPr>
      <w:r>
        <w:t>Subtitle / preview: Search is being replaced by answers. Here's how to find out whether AI cites your business — and exactly how to fix it — in about 90 seconds.</w:t>
      </w:r>
    </w:p>
    <w:p>
      <w:pPr>
        <w:pStyle w:val="Heading3"/>
      </w:pPr>
      <w:r>
        <w:t>The shift nobody put on your dashboard</w:t>
      </w:r>
    </w:p>
    <w:p>
      <w:pPr>
        <w:spacing w:after="100"/>
      </w:pPr>
      <w:r>
        <w:t>Your customers stopped scrolling. They no longer scan ten blue links — they ask Gemini, ChatGPT, or Perplexity a question and read one answer, stitched together from the handful of sources the AI decided to trust.</w:t>
      </w:r>
    </w:p>
    <w:p>
      <w:pPr>
        <w:spacing w:after="100"/>
      </w:pPr>
      <w:r>
        <w:t>If that source is you, you win the customer before they even compare options. If it's your competitor, you lose the sale and never see it happen — it doesn't show up in your analytics, your rankings, or your dashboards. It's an invisible leak, and it's getting bigger every quarter.</w:t>
      </w:r>
    </w:p>
    <w:p>
      <w:pPr>
        <w:spacing w:after="100"/>
      </w:pPr>
      <w:r>
        <w:t>This is the new game. It's called Answer Engine Optimization (AEO), and it is not SEO with a new label.</w:t>
      </w:r>
    </w:p>
    <w:p>
      <w:pPr>
        <w:pStyle w:val="Heading3"/>
      </w:pPr>
      <w:r>
        <w:t>The data is already stark</w:t>
      </w:r>
    </w:p>
    <w:p>
      <w:pPr>
        <w:spacing w:after="100"/>
      </w:pPr>
      <w:r>
        <w:t>This isn't a hunch:</w:t>
      </w:r>
    </w:p>
    <w:p>
      <w:pPr>
        <w:pStyle w:val="ListBullet"/>
      </w:pPr>
      <w:r>
        <w:t>Gartner projects traditional search engine volume will fall 25% by 2026 as people shift to AI chatbots and answer engines. (Gartner (https://www.gartner.com/en/newsroom/press-releases/2024-02-19-gartner-predicts-search-engine-volume-will-drop-25-percent-by-2026-due-to-ai-chatbots-and-other-virtual-agents))</w:t>
      </w:r>
    </w:p>
    <w:p>
      <w:pPr>
        <w:pStyle w:val="ListBullet"/>
      </w:pPr>
      <w:r>
        <w:t>Roughly 60% of Google searches now end without a click — the answer is read right on the page — climbing to ~83% when an AI Overview appears. (zero-click research, 2026 (https://www.digitalapplied.com/blog/zero-click-search-statistics-2026-complete-data))</w:t>
      </w:r>
    </w:p>
    <w:p>
      <w:pPr>
        <w:pStyle w:val="ListBullet"/>
      </w:pPr>
      <w:r>
        <w:t>AI Overviews now appear in about half of all searches and reach billions of users a month; ChatGPT alone has hundreds of millions of weekly users. (market data, 2026 (https://firstpagesage.com/seo-blog/google-vs-chatgpt-market-share-report/))</w:t>
      </w:r>
    </w:p>
    <w:p>
      <w:pPr>
        <w:spacing w:after="100"/>
      </w:pPr>
      <w:r>
        <w:t>The takeaway isn't "SEO is dead." SEO still earns the crawl and the ranking. But ranking on a page fewer and fewer people click is no longer the same as being the answer AI gives — and that answer is increasingly where the customer actually decides.</w:t>
      </w:r>
    </w:p>
    <w:p>
      <w:pPr>
        <w:pStyle w:val="Heading3"/>
      </w:pPr>
      <w:r>
        <w:t>SEO got you ranked. AEO gets you cited.</w:t>
      </w:r>
    </w:p>
    <w:p>
      <w:pPr>
        <w:spacing w:after="100"/>
      </w:pPr>
      <w:r>
        <w:t>SEO got you onto the results page. AEO decides whether you are the result. The two share a foundation — crawlable pages, clean structure, real authority — but AEO is the new layer that determines whether an AI engine trusts you enough to quote you in its answer.</w:t>
      </w:r>
    </w:p>
    <w:p>
      <w:pPr>
        <w:spacing w:after="100"/>
      </w:pPr>
      <w:r>
        <w:t>The problem most businesses have: they have no idea where they stand. There's no "AI rank tracker" in their marketing stack. They're flying blind in the exact channel that's quietly replacing search.</w:t>
      </w:r>
    </w:p>
    <w:p>
      <w:pPr>
        <w:pStyle w:val="Heading3"/>
      </w:pPr>
      <w:r>
        <w:t>Unlike tools that hand you a score and stop</w:t>
      </w:r>
    </w:p>
    <w:p>
      <w:pPr>
        <w:spacing w:after="100"/>
      </w:pPr>
      <w:r>
        <w:t>We just re-launched AEO Analyzers to close that gap. Powered by Google Gemini 3.5's state-of-the-art frontier-model capabilities, it scores how citable your site is by the major AI answer engines — Gemini, ChatGPT, and Perplexity — in about 90 seconds.</w:t>
      </w:r>
    </w:p>
    <w:p>
      <w:pPr>
        <w:spacing w:after="100"/>
      </w:pPr>
      <w:r>
        <w:t>But a score is only interesting; a fix is valuable. Unlike tools that hand you a number and walk away, AEO Analyzers tells you exactly what to do to get cited, and hands you the cure:</w:t>
      </w:r>
    </w:p>
    <w:p>
      <w:pPr>
        <w:pStyle w:val="ListBullet"/>
      </w:pPr>
      <w:r>
        <w:t>Paste-ready JSON-LD, split into Verified (only values actually found on your page, with the source quote that proves each one) and Candidate (anything inferred, clearly flagged) — so you never publish a guessed "fact" that teaches AI engines something false about your business.</w:t>
      </w:r>
    </w:p>
    <w:p>
      <w:pPr>
        <w:pStyle w:val="ListBullet"/>
      </w:pPr>
      <w:r>
        <w:t>Before/after content rewrites that turn vague marketing into specific, citable claims.</w:t>
      </w:r>
    </w:p>
    <w:p>
      <w:pPr>
        <w:pStyle w:val="ListBullet"/>
      </w:pPr>
      <w:r>
        <w:t>A prioritized fix checklist and a downloadable Word report your developer can execute verbatim.</w:t>
      </w:r>
    </w:p>
    <w:p>
      <w:pPr>
        <w:pStyle w:val="ListBullet"/>
      </w:pPr>
      <w:r>
        <w:t>A Competitive Duel — enter your URL and a rival's, and see who AI would name, side by side.</w:t>
      </w:r>
    </w:p>
    <w:p>
      <w:pPr>
        <w:pStyle w:val="ListBullet"/>
      </w:pPr>
      <w:r>
        <w:t>A Citation Probability score — how likely AI is to cite you when answering questions in your domain.</w:t>
      </w:r>
    </w:p>
    <w:p>
      <w:pPr>
        <w:spacing w:after="100"/>
      </w:pPr>
      <w:r>
        <w:t>It's also brand-aware: it protects an editorial voice instead of corporatizing it, and it won't tell you to write content for features you don't offer.</w:t>
      </w:r>
    </w:p>
    <w:p>
      <w:pPr>
        <w:pStyle w:val="Heading3"/>
      </w:pPr>
      <w:r>
        <w:t>We ran it on ourselves</w:t>
      </w:r>
    </w:p>
    <w:p>
      <w:pPr>
        <w:spacing w:after="100"/>
      </w:pPr>
      <w:r>
        <w:t>Here's the part we're proud of: we ran AEO Analyzers on our own site, discovered it was effectively invisible to AI crawlers, and fixed it — our pages are now fully readable and citable. We dogfood the exact thing we ask you to do. A tool built by people who live the problem.</w:t>
      </w:r>
    </w:p>
    <w:p>
      <w:pPr>
        <w:pStyle w:val="Heading3"/>
      </w:pPr>
      <w:r>
        <w:t>See where you stand — free</w:t>
      </w:r>
    </w:p>
    <w:p>
      <w:pPr>
        <w:spacing w:after="100"/>
      </w:pPr>
      <w:r>
        <w:t>Your first audit is free: your AEO score, your Citation Probability, and exactly where your gaps are. Run it on your site — then run it on your toughest competitor. The gap between those two scores is the gap AI is using to choose between you, today.</w:t>
      </w:r>
    </w:p>
    <w:p>
      <w:pPr>
        <w:spacing w:after="100"/>
      </w:pPr>
      <w:r>
        <w:t>Only need to fix one site? There's a Day Pass — full access for 24 hours, every fix and download, no subscription.</w:t>
      </w:r>
    </w:p>
    <w:p>
      <w:pPr>
        <w:spacing w:after="100"/>
      </w:pPr>
      <w:r>
        <w:t>👉 Run your free audit: https://www.aeoanalyzers.com (https://www.aeoanalyzers.com)</w:t>
      </w:r>
    </w:p>
    <w:p>
      <w:pPr>
        <w:spacing w:after="100"/>
      </w:pPr>
      <w:r>
        <w:t>The brands that win the next decade of discovery won't be the loudest. They'll be the ones AI trusts enough to quote. Find out if that's you — before your competitor does.</w:t>
      </w:r>
    </w:p>
    <w:p>
      <w:pPr>
        <w:spacing w:after="100"/>
      </w:pPr>
      <w:r>
        <w:t>— Lindsay Hiebert, Founder, AEO Analyzers (PI GenAI LLC)</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AEO Analyzers Simplified Posting Playbook · PI GenAI LLC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