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simulates how Gemini, ChatGPT, and Perplexity see you, scores it,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with a Day Pass,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 TODAY (final, accurate, paste-ready: all channels + features/benefits + Day Pass)</w:t>
      </w:r>
    </w:p>
    <w:p>
      <w:pPr>
        <w:pStyle w:val="Heading1"/>
        <w:spacing w:after="120" w:before="240"/>
      </w:pPr>
      <w:r>
        <w:rPr>
          <w:b/>
          <w:bCs/>
          <w:color w:val="1a1a2e"/>
          <w:sz w:val="32"/>
          <w:szCs w:val="32"/>
        </w:rPr>
        <w:t xml:space="preserve">AEO Analyzers — Post Today (final, accurate, paste-ready)</w:t>
      </w:r>
    </w:p>
    <w:p>
      <w:pPr>
        <w:spacing w:after="80"/>
      </w:pPr>
    </w:p>
    <w:p>
      <w:pPr>
        <w:spacing w:after="100"/>
      </w:pPr>
      <w:r>
        <w:rPr>
          <w:color w:val="333333"/>
          <w:sz w:val="22"/>
          <w:szCs w:val="22"/>
        </w:rPr>
        <w:t xml:space="preserve">*Owner: Lindsay Hiebert · 2026-06-02. Every claim here is accurate: the app is powered by Google Gemini 3.5 and scores how citable you are BY the major AI answer engines (Gemini, ChatGPT, Perplexity) using the universal AEO standards every engine shares. CTA everywhere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One-liner + must-have line (reuse anywhere)</w:t>
      </w:r>
    </w:p>
    <w:p>
      <w:pPr>
        <w:spacing w:after="80"/>
      </w:pPr>
    </w:p>
    <w:p>
      <w:pPr>
        <w:spacing w:after="100"/>
      </w:pPr>
      <w:r>
        <w:rPr>
          <w:b/>
          <w:bCs/>
          <w:color w:val="333333"/>
          <w:sz w:val="22"/>
          <w:szCs w:val="22"/>
        </w:rPr>
        <w:t xml:space="preserve">AI search is zero-sum — one question, one answer, one cited source. AEO Analyzers shows you in ~90 seconds whether AI cites you and exactly what to fix. Be the answer AI gives.</w:t>
      </w:r>
    </w:p>
    <w:p>
      <w:pPr>
        <w:spacing w:after="80"/>
      </w:pPr>
    </w:p>
    <w:p>
      <w:pPr>
        <w:spacing w:after="100"/>
      </w:pPr>
      <w:r>
        <w:rPr>
          <w:color w:val="333333"/>
          <w:sz w:val="22"/>
          <w:szCs w:val="22"/>
        </w:rPr>
        <w:t xml:space="preserve">*If you want your business to show up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0b. The hard CTA — the stakes (use as the closer on every post)</w:t>
      </w:r>
    </w:p>
    <w:p>
      <w:pPr>
        <w:spacing w:after="80"/>
      </w:pPr>
    </w:p>
    <w:p>
      <w:pPr>
        <w:spacing w:after="100"/>
      </w:pPr>
      <w:r>
        <w:rPr>
          <w:b/>
          <w:bCs/>
          <w:color w:val="333333"/>
          <w:sz w:val="22"/>
          <w:szCs w:val="22"/>
        </w:rPr>
        <w:t xml:space="preserve">Say this plainly:</w:t>
      </w:r>
      <w:r>
        <w:rPr>
          <w:color w:val="333333"/>
          <w:sz w:val="22"/>
          <w:szCs w:val="22"/>
        </w:rPr>
        <w:t xml:space="preserve"> Your customers now ask AI first. If your site isn't built for answer engines, AI can't cite you — so you lose the traffic, the customer, and the sale to a competitor, and it never even shows in your analytics. </w:t>
      </w:r>
      <w:r>
        <w:rPr>
          <w:b/>
          <w:bCs/>
          <w:color w:val="333333"/>
          <w:sz w:val="22"/>
          <w:szCs w:val="22"/>
        </w:rPr>
        <w:t xml:space="preserve">A website AI can't read is money spent on a storefront no one is ever shown.</w:t>
      </w:r>
      <w:r>
        <w:rPr>
          <w:color w:val="333333"/>
          <w:sz w:val="22"/>
          <w:szCs w:val="22"/>
        </w:rPr>
        <w:t xml:space="preserve"> AEO isn't optional anymore — it's how you stay visible in the age of answer engines and agentic AI search.</w:t>
      </w:r>
    </w:p>
    <w:p>
      <w:pPr>
        <w:spacing w:after="80"/>
      </w:pPr>
    </w:p>
    <w:p>
      <w:pPr>
        <w:spacing w:after="100"/>
      </w:pPr>
      <w:r>
        <w:rPr>
          <w:b/>
          <w:bCs/>
          <w:color w:val="333333"/>
          <w:sz w:val="22"/>
          <w:szCs w:val="22"/>
        </w:rPr>
        <w:t xml:space="preserve">Closer line (paste at the end of any post):</w:t>
      </w:r>
    </w:p>
    <w:p>
      <w:pPr>
        <w:spacing w:after="60"/>
        <w:ind w:left="360"/>
      </w:pPr>
      <w:r>
        <w:rPr>
          <w:i/>
          <w:iCs/>
          <w:color w:val="555555"/>
          <w:sz w:val="22"/>
          <w:szCs w:val="22"/>
        </w:rPr>
        <w:t xml:space="preserve">Don't pay for a website AI can't see. Find out in ~90 seconds whether AI cites you — </w:t>
      </w:r>
      <w:r>
        <w:rPr>
          <w:b/>
          <w:bCs/>
          <w:i/>
          <w:iCs/>
          <w:color w:val="555555"/>
          <w:sz w:val="22"/>
          <w:szCs w:val="22"/>
        </w:rPr>
        <w:t xml:space="preserve">free.</w:t>
      </w:r>
      <w:r>
        <w:rPr>
          <w:i/>
          <w:iCs/>
          <w:color w:val="555555"/>
          <w:sz w:val="22"/>
          <w:szCs w:val="22"/>
        </w:rPr>
        <w:t xml:space="preserve"> Then unlock the exact fixes with a </w:t>
      </w:r>
      <w:r>
        <w:rPr>
          <w:b/>
          <w:bCs/>
          <w:i/>
          <w:iCs/>
          <w:color w:val="555555"/>
          <w:sz w:val="22"/>
          <w:szCs w:val="22"/>
        </w:rPr>
        <w:t xml:space="preserve">Day Pass.</w:t>
      </w:r>
      <w:r>
        <w:rPr>
          <w:i/>
          <w:iCs/>
          <w:color w:val="555555"/>
          <w:sz w:val="22"/>
          <w:szCs w:val="22"/>
        </w:rPr>
        <w:t xml:space="preserve"> 👉 https://www.aeoanalyzers.com</w:t>
      </w:r>
    </w:p>
    <w:p>
      <w:pPr>
        <w:spacing w:after="80"/>
      </w:pPr>
    </w:p>
    <w:p>
      <w:pPr>
        <w:spacing w:after="100"/>
      </w:pPr>
      <w:r>
        <w:rPr>
          <w:b/>
          <w:bCs/>
          <w:color w:val="333333"/>
          <w:sz w:val="22"/>
          <w:szCs w:val="22"/>
        </w:rPr>
        <w:t xml:space="preserve">Short variants:</w:t>
      </w:r>
    </w:p>
    <w:p>
      <w:pPr>
        <w:pStyle w:val="ListParagraph"/>
        <w:numPr>
          <w:ilvl w:val="0"/>
          <w:numId w:val="1"/>
        </w:numPr>
        <w:spacing w:after="40"/>
      </w:pPr>
      <w:r>
        <w:rPr>
          <w:color w:val="333333"/>
          <w:sz w:val="22"/>
          <w:szCs w:val="22"/>
        </w:rPr>
        <w:t xml:space="preserve">"If AI can't cite your site, your competitor gets the customer. Check your AEO score free 👉 aeoanalyzers.com"</w:t>
      </w:r>
    </w:p>
    <w:p>
      <w:pPr>
        <w:pStyle w:val="ListParagraph"/>
        <w:numPr>
          <w:ilvl w:val="0"/>
          <w:numId w:val="1"/>
        </w:numPr>
        <w:spacing w:after="40"/>
      </w:pPr>
      <w:r>
        <w:rPr>
          <w:color w:val="333333"/>
          <w:sz w:val="22"/>
          <w:szCs w:val="22"/>
        </w:rPr>
        <w:t xml:space="preserve">"A website that's invisible to AI is wasted spend. See your Citation Probability in ~90 seconds 👉 aeoanalyzers.com"</w:t>
      </w:r>
    </w:p>
    <w:p>
      <w:pPr>
        <w:pStyle w:val="ListParagraph"/>
        <w:numPr>
          <w:ilvl w:val="0"/>
          <w:numId w:val="1"/>
        </w:numPr>
        <w:spacing w:after="40"/>
      </w:pPr>
      <w:r>
        <w:rPr>
          <w:color w:val="333333"/>
          <w:sz w:val="22"/>
          <w:szCs w:val="22"/>
        </w:rPr>
        <w:t xml:space="preserve">"AEO is the new must-have. Be visible to answer engines today — or be invisible to your market 👉 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0c. The proof — stats to cite (for the blog &amp; longer posts)</w:t>
      </w:r>
    </w:p>
    <w:p>
      <w:pPr>
        <w:spacing w:after="80"/>
      </w:pPr>
    </w:p>
    <w:p>
      <w:pPr>
        <w:spacing w:after="100"/>
      </w:pPr>
      <w:r>
        <w:rPr>
          <w:color w:val="333333"/>
          <w:sz w:val="22"/>
          <w:szCs w:val="22"/>
        </w:rPr>
        <w:t xml:space="preserve">Use these to back the urgency. Keep the honest nuance: **SEO still matters; AEO is the new layer that makes you *citable*, not just ranked.**</w:t>
      </w:r>
    </w:p>
    <w:p>
      <w:pPr>
        <w:spacing w:after="80"/>
      </w:pPr>
    </w:p>
    <w:p>
      <w:pPr>
        <w:pStyle w:val="ListParagraph"/>
        <w:numPr>
          <w:ilvl w:val="0"/>
          <w:numId w:val="1"/>
        </w:numPr>
        <w:spacing w:after="40"/>
      </w:pPr>
      <w:r>
        <w:rPr>
          <w:b/>
          <w:bCs/>
          <w:color w:val="333333"/>
          <w:sz w:val="22"/>
          <w:szCs w:val="22"/>
        </w:rPr>
        <w:t xml:space="preserve">Gartner: traditional search engine volume will drop 25% by 2026</w:t>
      </w:r>
      <w:r>
        <w:rPr>
          <w:color w:val="333333"/>
          <w:sz w:val="22"/>
          <w:szCs w:val="22"/>
        </w:rPr>
        <w:t xml:space="preserve"> as users shift to AI chatbots/answer engines. (gartner.com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~60% of Google searches end with no click</w:t>
      </w:r>
      <w:r>
        <w:rPr>
          <w:color w:val="333333"/>
          <w:sz w:val="22"/>
          <w:szCs w:val="22"/>
        </w:rPr>
        <w:t xml:space="preserve"> — and </w:t>
      </w:r>
      <w:r>
        <w:rPr>
          <w:b/>
          <w:bCs/>
          <w:color w:val="333333"/>
          <w:sz w:val="22"/>
          <w:szCs w:val="22"/>
        </w:rPr>
        <w:t xml:space="preserve">~83% when an AI Overview answers</w:t>
      </w:r>
      <w:r>
        <w:rPr>
          <w:color w:val="333333"/>
          <w:sz w:val="22"/>
          <w:szCs w:val="22"/>
        </w:rPr>
        <w:t xml:space="preserve">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appear in ~50% of searches (~2B users/mo); ChatGPT ~800–900M weekly users.</w:t>
      </w:r>
      <w:r>
        <w:rPr>
          <w:color w:val="333333"/>
          <w:sz w:val="22"/>
          <w:szCs w:val="22"/>
        </w:rPr>
        <w:t xml:space="preserve"> (market data, 2026 (https://firstpagesage.com/seo-blog/google-vs-chatgpt-market-share-report/))</w:t>
      </w:r>
    </w:p>
    <w:p>
      <w:pPr>
        <w:spacing w:after="80"/>
      </w:pPr>
    </w:p>
    <w:p>
      <w:pPr>
        <w:spacing w:after="100"/>
      </w:pPr>
      <w:r>
        <w:rPr>
          <w:b/>
          <w:bCs/>
          <w:color w:val="333333"/>
          <w:sz w:val="22"/>
          <w:szCs w:val="22"/>
        </w:rPr>
        <w:t xml:space="preserve">Stat-backed closer (paste-ready):</w:t>
      </w:r>
    </w:p>
    <w:p>
      <w:pPr>
        <w:spacing w:after="60"/>
        <w:ind w:left="360"/>
      </w:pPr>
      <w:r>
        <w:rPr>
          <w:i/>
          <w:iCs/>
          <w:color w:val="555555"/>
          <w:sz w:val="22"/>
          <w:szCs w:val="22"/>
        </w:rPr>
        <w:t xml:space="preserve">Gartner says traditional search drops 25% by 2026, and ~60% of searches already end without a click. If AI can't cite you, you're invisible to where buyers now decide. See your AEO score free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What this app does — features &amp; benefits (say this about AEO Analyzers)</w:t>
      </w:r>
    </w:p>
    <w:p>
      <w:pPr>
        <w:spacing w:after="80"/>
      </w:pPr>
    </w:p>
    <w:p>
      <w:pPr>
        <w:spacing w:after="100"/>
      </w:pPr>
      <w:r>
        <w:rPr>
          <w:b/>
          <w:bCs/>
          <w:color w:val="333333"/>
          <w:sz w:val="22"/>
          <w:szCs w:val="22"/>
        </w:rPr>
        <w:t xml:space="preserve">The diagnosis (free):</w:t>
      </w:r>
    </w:p>
    <w:p>
      <w:pPr>
        <w:pStyle w:val="ListParagraph"/>
        <w:numPr>
          <w:ilvl w:val="0"/>
          <w:numId w:val="1"/>
        </w:numPr>
        <w:spacing w:after="40"/>
      </w:pPr>
      <w:r>
        <w:rPr>
          <w:b/>
          <w:bCs/>
          <w:color w:val="333333"/>
          <w:sz w:val="22"/>
          <w:szCs w:val="22"/>
        </w:rPr>
        <w:t xml:space="preserve">0–100 AEO score</w:t>
      </w:r>
      <w:r>
        <w:rPr>
          <w:color w:val="333333"/>
          <w:sz w:val="22"/>
          <w:szCs w:val="22"/>
        </w:rPr>
        <w:t xml:space="preserve"> across four dimensions — Entity, Density, Clarity, Structure.</w:t>
      </w:r>
    </w:p>
    <w:p>
      <w:pPr>
        <w:pStyle w:val="ListParagraph"/>
        <w:numPr>
          <w:ilvl w:val="0"/>
          <w:numId w:val="1"/>
        </w:numPr>
        <w:spacing w:after="40"/>
      </w:pPr>
      <w:r>
        <w:rPr>
          <w:b/>
          <w:bCs/>
          <w:color w:val="333333"/>
          <w:sz w:val="22"/>
          <w:szCs w:val="22"/>
        </w:rPr>
        <w:t xml:space="preserve">Citation Probability</w:t>
      </w:r>
      <w:r>
        <w:rPr>
          <w:color w:val="333333"/>
          <w:sz w:val="22"/>
          <w:szCs w:val="22"/>
        </w:rPr>
        <w:t xml:space="preserve"> — how likely AI is to cite you when answering questions in your domain.</w:t>
      </w:r>
    </w:p>
    <w:p>
      <w:pPr>
        <w:pStyle w:val="ListParagraph"/>
        <w:numPr>
          <w:ilvl w:val="0"/>
          <w:numId w:val="1"/>
        </w:numPr>
        <w:spacing w:after="40"/>
      </w:pPr>
      <w:r>
        <w:rPr>
          <w:b/>
          <w:bCs/>
          <w:color w:val="333333"/>
          <w:sz w:val="22"/>
          <w:szCs w:val="22"/>
        </w:rPr>
        <w:t xml:space="preserve">Competitive Duel</w:t>
      </w:r>
      <w:r>
        <w:rPr>
          <w:color w:val="333333"/>
          <w:sz w:val="22"/>
          <w:szCs w:val="22"/>
        </w:rPr>
        <w:t xml:space="preserve"> — head-to-head vs any competitor; see who AI would name.</w:t>
      </w:r>
    </w:p>
    <w:p>
      <w:pPr>
        <w:pStyle w:val="ListParagraph"/>
        <w:numPr>
          <w:ilvl w:val="0"/>
          <w:numId w:val="1"/>
        </w:numPr>
        <w:spacing w:after="40"/>
      </w:pPr>
      <w:r>
        <w:rPr>
          <w:b/>
          <w:bCs/>
          <w:color w:val="333333"/>
          <w:sz w:val="22"/>
          <w:szCs w:val="22"/>
        </w:rPr>
        <w:t xml:space="preserve">Brand-type detection</w:t>
      </w:r>
      <w:r>
        <w:rPr>
          <w:color w:val="333333"/>
          <w:sz w:val="22"/>
          <w:szCs w:val="22"/>
        </w:rPr>
        <w:t xml:space="preserve"> — editorial / news / SaaS / ecommerce / service (scoring adapts to your type).</w:t>
      </w:r>
    </w:p>
    <w:p>
      <w:pPr>
        <w:spacing w:after="80"/>
      </w:pPr>
    </w:p>
    <w:p>
      <w:pPr>
        <w:spacing w:after="100"/>
      </w:pPr>
      <w:r>
        <w:rPr>
          <w:b/>
          <w:bCs/>
          <w:color w:val="333333"/>
          <w:sz w:val="22"/>
          <w:szCs w:val="22"/>
        </w:rPr>
        <w:t xml:space="preserve">The cure (the part most "AI audit" tools don't give you):</w:t>
      </w:r>
    </w:p>
    <w:p>
      <w:pPr>
        <w:pStyle w:val="ListParagraph"/>
        <w:numPr>
          <w:ilvl w:val="0"/>
          <w:numId w:val="1"/>
        </w:numPr>
        <w:spacing w:after="40"/>
      </w:pPr>
      <w:r>
        <w:rPr>
          <w:b/>
          <w:bCs/>
          <w:color w:val="333333"/>
          <w:sz w:val="22"/>
          <w:szCs w:val="22"/>
        </w:rPr>
        <w:t xml:space="preserve">Paste-ready JSON-LD</w:t>
      </w:r>
      <w:r>
        <w:rPr>
          <w:color w:val="333333"/>
          <w:sz w:val="22"/>
          <w:szCs w:val="22"/>
        </w:rPr>
        <w:t xml:space="preserve">, split into </w:t>
      </w:r>
      <w:r>
        <w:rPr>
          <w:b/>
          <w:bCs/>
          <w:color w:val="333333"/>
          <w:sz w:val="22"/>
          <w:szCs w:val="22"/>
        </w:rPr>
        <w:t xml:space="preserve">Verified</w:t>
      </w:r>
      <w:r>
        <w:rPr>
          <w:color w:val="333333"/>
          <w:sz w:val="22"/>
          <w:szCs w:val="22"/>
        </w:rPr>
        <w:t xml:space="preserve"> (detected on your page) vs </w:t>
      </w:r>
      <w:r>
        <w:rPr>
          <w:b/>
          <w:bCs/>
          <w:color w:val="333333"/>
          <w:sz w:val="22"/>
          <w:szCs w:val="22"/>
        </w:rPr>
        <w:t xml:space="preserve">Candidate</w:t>
      </w:r>
      <w:r>
        <w:rPr>
          <w:color w:val="333333"/>
          <w:sz w:val="22"/>
          <w:szCs w:val="22"/>
        </w:rPr>
        <w:t xml:space="preserve"> (verify before publishing) — *so you never paste a guessed "fact" that teaches AI something wrong about you.*</w:t>
      </w:r>
    </w:p>
    <w:p>
      <w:pPr>
        <w:pStyle w:val="ListParagraph"/>
        <w:numPr>
          <w:ilvl w:val="0"/>
          <w:numId w:val="1"/>
        </w:numPr>
        <w:spacing w:after="40"/>
      </w:pPr>
      <w:r>
        <w:rPr>
          <w:b/>
          <w:bCs/>
          <w:color w:val="333333"/>
          <w:sz w:val="22"/>
          <w:szCs w:val="22"/>
        </w:rPr>
        <w:t xml:space="preserve">Before/after content rewrites</w:t>
      </w:r>
      <w:r>
        <w:rPr>
          <w:color w:val="333333"/>
          <w:sz w:val="22"/>
          <w:szCs w:val="22"/>
        </w:rPr>
        <w:t xml:space="preserve"> (vague marketing → citable, specific claims).</w:t>
      </w:r>
    </w:p>
    <w:p>
      <w:pPr>
        <w:pStyle w:val="ListParagraph"/>
        <w:numPr>
          <w:ilvl w:val="0"/>
          <w:numId w:val="1"/>
        </w:numPr>
        <w:spacing w:after="40"/>
      </w:pPr>
      <w:r>
        <w:rPr>
          <w:b/>
          <w:bCs/>
          <w:color w:val="333333"/>
          <w:sz w:val="22"/>
          <w:szCs w:val="22"/>
        </w:rPr>
        <w:t xml:space="preserve">Meta-description rewrite</w:t>
      </w:r>
      <w:r>
        <w:rPr>
          <w:color w:val="333333"/>
          <w:sz w:val="22"/>
          <w:szCs w:val="22"/>
        </w:rPr>
        <w:t xml:space="preserve">, a </w:t>
      </w:r>
      <w:r>
        <w:rPr>
          <w:b/>
          <w:bCs/>
          <w:color w:val="333333"/>
          <w:sz w:val="22"/>
          <w:szCs w:val="22"/>
        </w:rPr>
        <w:t xml:space="preserve">prioritized fix checklist</w:t>
      </w:r>
      <w:r>
        <w:rPr>
          <w:color w:val="333333"/>
          <w:sz w:val="22"/>
          <w:szCs w:val="22"/>
        </w:rPr>
        <w:t xml:space="preserve">, and a </w:t>
      </w:r>
      <w:r>
        <w:rPr>
          <w:b/>
          <w:bCs/>
          <w:color w:val="333333"/>
          <w:sz w:val="22"/>
          <w:szCs w:val="22"/>
        </w:rPr>
        <w:t xml:space="preserve">Word (.docx) report + web-team handoff</w:t>
      </w:r>
      <w:r>
        <w:rPr>
          <w:color w:val="333333"/>
          <w:sz w:val="22"/>
          <w:szCs w:val="22"/>
        </w:rPr>
        <w:t xml:space="preserve"> your developer can ship as-is.</w:t>
      </w:r>
    </w:p>
    <w:p>
      <w:pPr>
        <w:pStyle w:val="ListParagraph"/>
        <w:numPr>
          <w:ilvl w:val="0"/>
          <w:numId w:val="1"/>
        </w:numPr>
        <w:spacing w:after="40"/>
      </w:pPr>
      <w:r>
        <w:rPr>
          <w:b/>
          <w:bCs/>
          <w:color w:val="333333"/>
          <w:sz w:val="22"/>
          <w:szCs w:val="22"/>
        </w:rPr>
        <w:t xml:space="preserve">Brand-aware</w:t>
      </w:r>
      <w:r>
        <w:rPr>
          <w:color w:val="333333"/>
          <w:sz w:val="22"/>
          <w:szCs w:val="22"/>
        </w:rPr>
        <w:t xml:space="preserve"> — it won't corporatize an editorial voice.</w:t>
      </w:r>
    </w:p>
    <w:p>
      <w:pPr>
        <w:spacing w:after="80"/>
      </w:pPr>
    </w:p>
    <w:p>
      <w:pPr>
        <w:spacing w:after="100"/>
      </w:pPr>
      <w:r>
        <w:rPr>
          <w:b/>
          <w:bCs/>
          <w:color w:val="333333"/>
          <w:sz w:val="22"/>
          <w:szCs w:val="22"/>
        </w:rPr>
        <w:t xml:space="preserve">Advanced diagnostics:</w:t>
      </w:r>
      <w:r>
        <w:rPr>
          <w:color w:val="333333"/>
          <w:sz w:val="22"/>
          <w:szCs w:val="22"/>
        </w:rPr>
        <w:t xml:space="preserve"> Citation Hook Density · E-E-A-T Author Audit · LLM Summarization Test · Zero-Click / Snippet Predictor · Query-to-Content Gap · Semantic Chunking.</w:t>
      </w:r>
    </w:p>
    <w:p>
      <w:pPr>
        <w:spacing w:after="80"/>
      </w:pPr>
    </w:p>
    <w:p>
      <w:pPr>
        <w:spacing w:after="100"/>
      </w:pPr>
      <w:r>
        <w:rPr>
          <w:b/>
          <w:bCs/>
          <w:color w:val="333333"/>
          <w:sz w:val="22"/>
          <w:szCs w:val="22"/>
        </w:rPr>
        <w:t xml:space="preserve">Pricing:</w:t>
      </w:r>
    </w:p>
    <w:p>
      <w:pPr>
        <w:pStyle w:val="ListParagraph"/>
        <w:numPr>
          <w:ilvl w:val="0"/>
          <w:numId w:val="1"/>
        </w:numPr>
        <w:spacing w:after="40"/>
      </w:pPr>
      <w:r>
        <w:rPr>
          <w:b/>
          <w:bCs/>
          <w:color w:val="333333"/>
          <w:sz w:val="22"/>
          <w:szCs w:val="22"/>
        </w:rPr>
        <w:t xml:space="preserve">Free</w:t>
      </w:r>
      <w:r>
        <w:rPr>
          <w:color w:val="333333"/>
          <w:sz w:val="22"/>
          <w:szCs w:val="22"/>
        </w:rPr>
        <w:t xml:space="preserve"> — one full diagnosis (scores + gaps).</w:t>
      </w:r>
    </w:p>
    <w:p>
      <w:pPr>
        <w:pStyle w:val="ListParagraph"/>
        <w:numPr>
          <w:ilvl w:val="0"/>
          <w:numId w:val="1"/>
        </w:numPr>
        <w:spacing w:after="40"/>
      </w:pPr>
      <w:r>
        <w:rPr>
          <w:b/>
          <w:bCs/>
          <w:color w:val="333333"/>
          <w:sz w:val="22"/>
          <w:szCs w:val="22"/>
        </w:rPr>
        <w:t xml:space="preserve">Day Pass — one-time:</w:t>
      </w:r>
      <w:r>
        <w:rPr>
          <w:color w:val="333333"/>
          <w:sz w:val="22"/>
          <w:szCs w:val="22"/>
        </w:rPr>
        <w:t xml:space="preserve"> unlock every fix, the paste-ready JSON-LD, and the Word report for </w:t>
      </w:r>
      <w:r>
        <w:rPr>
          <w:b/>
          <w:bCs/>
          <w:color w:val="333333"/>
          <w:sz w:val="22"/>
          <w:szCs w:val="22"/>
        </w:rPr>
        <w:t xml:space="preserve">24 hours. No subscription. Expires automatically.</w:t>
      </w:r>
      <w:r>
        <w:rPr>
          <w:color w:val="333333"/>
          <w:sz w:val="22"/>
          <w:szCs w:val="22"/>
        </w:rPr>
        <w:t xml:space="preserve"> Perfect if you just need to fix one site.</w:t>
      </w:r>
    </w:p>
    <w:p>
      <w:pPr>
        <w:pStyle w:val="ListParagraph"/>
        <w:numPr>
          <w:ilvl w:val="0"/>
          <w:numId w:val="1"/>
        </w:numPr>
        <w:spacing w:after="40"/>
      </w:pPr>
      <w:r>
        <w:rPr>
          <w:b/>
          <w:bCs/>
          <w:color w:val="333333"/>
          <w:sz w:val="22"/>
          <w:szCs w:val="22"/>
        </w:rPr>
        <w:t xml:space="preserve">Pro</w:t>
      </w:r>
      <w:r>
        <w:rPr>
          <w:color w:val="333333"/>
          <w:sz w:val="22"/>
          <w:szCs w:val="22"/>
        </w:rPr>
        <w:t xml:space="preserve"> (freelancers / small teams) · </w:t>
      </w:r>
      <w:r>
        <w:rPr>
          <w:b/>
          <w:bCs/>
          <w:color w:val="333333"/>
          <w:sz w:val="22"/>
          <w:szCs w:val="22"/>
        </w:rPr>
        <w:t xml:space="preserve">Business</w:t>
      </w:r>
      <w:r>
        <w:rPr>
          <w:color w:val="333333"/>
          <w:sz w:val="22"/>
          <w:szCs w:val="22"/>
        </w:rPr>
        <w:t xml:space="preserve"> (agencies / multi-site / SaaS).</w:t>
      </w:r>
    </w:p>
    <w:p>
      <w:pPr>
        <w:spacing w:after="80"/>
      </w:pPr>
    </w:p>
    <w:p>
      <w:pPr>
        <w:spacing w:after="100"/>
      </w:pPr>
      <w:r>
        <w:rPr>
          <w:b/>
          <w:bCs/>
          <w:color w:val="333333"/>
          <w:sz w:val="22"/>
          <w:szCs w:val="22"/>
        </w:rPr>
        <w:t xml:space="preserve">Powered by Google Gemini 3.5. ~90 seconds. The fixes are universal standards every answer engine uses.</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2. LinkedIn — post (founder voice) · 🖼 aeo-og-bta-2026.png</w:t>
      </w:r>
    </w:p>
    <w:p>
      <w:pPr>
        <w:spacing w:after="80"/>
      </w:pPr>
    </w:p>
    <w:p>
      <w:pPr>
        <w:spacing w:after="60"/>
        <w:ind w:left="360"/>
      </w:pPr>
      <w:r>
        <w:rPr>
          <w:i/>
          <w:iCs/>
          <w:color w:val="555555"/>
          <w:sz w:val="22"/>
          <w:szCs w:val="22"/>
        </w:rPr>
        <w:t xml:space="preserve">Your customers stopped scrolling. They ask AI — and read </w:t>
      </w:r>
      <w:r>
        <w:rPr>
          <w:b/>
          <w:bCs/>
          <w:i/>
          <w:iCs/>
          <w:color w:val="555555"/>
          <w:sz w:val="22"/>
          <w:szCs w:val="22"/>
        </w:rPr>
        <w:t xml:space="preserve">one</w:t>
      </w:r>
      <w:r>
        <w:rPr>
          <w:i/>
          <w:iCs/>
          <w:color w:val="555555"/>
          <w:sz w:val="22"/>
          <w:szCs w:val="22"/>
        </w:rPr>
        <w:t xml:space="preserv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w:t>
      </w:r>
      <w:r>
        <w:rPr>
          <w:b/>
          <w:bCs/>
          <w:i/>
          <w:iCs/>
          <w:color w:val="555555"/>
          <w:sz w:val="22"/>
          <w:szCs w:val="22"/>
        </w:rPr>
        <w:t xml:space="preserve">AEO Analyzers</w:t>
      </w:r>
      <w:r>
        <w:rPr>
          <w:i/>
          <w:iCs/>
          <w:color w:val="555555"/>
          <w:sz w:val="22"/>
          <w:szCs w:val="22"/>
        </w:rPr>
        <w:t xml:space="preserve">. Powered by Google Gemini 3.5, in ~90 seconds it gives you:</w:t>
      </w:r>
    </w:p>
    <w:p>
      <w:pPr>
        <w:spacing w:after="60"/>
        <w:ind w:left="360"/>
      </w:pPr>
      <w:r>
        <w:rPr>
          <w:i/>
          <w:iCs/>
          <w:color w:val="555555"/>
          <w:sz w:val="22"/>
          <w:szCs w:val="22"/>
        </w:rPr>
        <w:t xml:space="preserve">• your </w:t>
      </w:r>
      <w:r>
        <w:rPr>
          <w:b/>
          <w:bCs/>
          <w:i/>
          <w:iCs/>
          <w:color w:val="555555"/>
          <w:sz w:val="22"/>
          <w:szCs w:val="22"/>
        </w:rPr>
        <w:t xml:space="preserve">AEO score</w:t>
      </w:r>
      <w:r>
        <w:rPr>
          <w:i/>
          <w:iCs/>
          <w:color w:val="555555"/>
          <w:sz w:val="22"/>
          <w:szCs w:val="22"/>
        </w:rPr>
        <w:t xml:space="preserve"> + </w:t>
      </w:r>
      <w:r>
        <w:rPr>
          <w:b/>
          <w:bCs/>
          <w:i/>
          <w:iCs/>
          <w:color w:val="555555"/>
          <w:sz w:val="22"/>
          <w:szCs w:val="22"/>
        </w:rPr>
        <w:t xml:space="preserve">Citation Probability</w:t>
      </w:r>
    </w:p>
    <w:p>
      <w:pPr>
        <w:spacing w:after="60"/>
        <w:ind w:left="360"/>
      </w:pPr>
      <w:r>
        <w:rPr>
          <w:i/>
          <w:iCs/>
          <w:color w:val="555555"/>
          <w:sz w:val="22"/>
          <w:szCs w:val="22"/>
        </w:rPr>
        <w:t xml:space="preserve">• a </w:t>
      </w:r>
      <w:r>
        <w:rPr>
          <w:b/>
          <w:bCs/>
          <w:i/>
          <w:iCs/>
          <w:color w:val="555555"/>
          <w:sz w:val="22"/>
          <w:szCs w:val="22"/>
        </w:rPr>
        <w:t xml:space="preserve">head-to-head Competitive Duel</w:t>
      </w:r>
      <w:r>
        <w:rPr>
          <w:i/>
          <w:iCs/>
          <w:color w:val="555555"/>
          <w:sz w:val="22"/>
          <w:szCs w:val="22"/>
        </w:rPr>
        <w:t xml:space="preserve"> vs a rival</w:t>
      </w:r>
    </w:p>
    <w:p>
      <w:pPr>
        <w:spacing w:after="60"/>
        <w:ind w:left="360"/>
      </w:pPr>
      <w:r>
        <w:rPr>
          <w:i/>
          <w:iCs/>
          <w:color w:val="555555"/>
          <w:sz w:val="22"/>
          <w:szCs w:val="22"/>
        </w:rPr>
        <w:t xml:space="preserve">• the </w:t>
      </w:r>
      <w:r>
        <w:rPr>
          <w:b/>
          <w:bCs/>
          <w:i/>
          <w:iCs/>
          <w:color w:val="555555"/>
          <w:sz w:val="22"/>
          <w:szCs w:val="22"/>
        </w:rPr>
        <w:t xml:space="preserve">exact fixes</w:t>
      </w:r>
      <w:r>
        <w:rPr>
          <w:i/>
          <w:iCs/>
          <w:color w:val="555555"/>
          <w:sz w:val="22"/>
          <w:szCs w:val="22"/>
        </w:rPr>
        <w:t xml:space="preserve"> — paste-ready JSON-LD (verified vs candidate, so you never paste a guessed fact), content rewrites, and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Only need to fix one site? There's a </w:t>
      </w:r>
      <w:r>
        <w:rPr>
          <w:b/>
          <w:bCs/>
          <w:i/>
          <w:iCs/>
          <w:color w:val="555555"/>
          <w:sz w:val="22"/>
          <w:szCs w:val="22"/>
        </w:rPr>
        <w:t xml:space="preserve">Day Pass</w:t>
      </w:r>
      <w:r>
        <w:rPr>
          <w:i/>
          <w:iCs/>
          <w:color w:val="555555"/>
          <w:sz w:val="22"/>
          <w:szCs w:val="22"/>
        </w:rPr>
        <w:t xml:space="preserve"> — full access for 24 hours,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Free audit — link in the first comment 👇</w:t>
      </w:r>
    </w:p>
    <w:p>
      <w:pPr>
        <w:spacing w:after="60"/>
        <w:ind w:left="360"/>
      </w:pPr>
      <w:r>
        <w:rPr>
          <w:i/>
          <w:iCs/>
          <w:color w:val="555555"/>
          <w:sz w:val="22"/>
          <w:szCs w:val="22"/>
        </w:rPr>
        <w:t xml:space="preserve">#AEO #GEO #AISearch #SEO #DigitalMarketing</w:t>
      </w:r>
    </w:p>
    <w:p>
      <w:pPr>
        <w:spacing w:after="80"/>
      </w:pPr>
    </w:p>
    <w:p>
      <w:pPr>
        <w:spacing w:after="100"/>
      </w:pPr>
      <w:r>
        <w:rPr>
          <w:b/>
          <w:bCs/>
          <w:color w:val="333333"/>
          <w:sz w:val="22"/>
          <w:szCs w:val="22"/>
        </w:rPr>
        <w:t xml:space="preserve">First comment (paste, then pin):</w:t>
      </w:r>
    </w:p>
    <w:p>
      <w:pPr>
        <w:spacing w:after="60"/>
        <w:ind w:left="360"/>
      </w:pPr>
      <w:r>
        <w:rPr>
          <w:i/>
          <w:iCs/>
          <w:color w:val="555555"/>
          <w:sz w:val="22"/>
          <w:szCs w:val="22"/>
        </w:rPr>
        <w:t xml:space="preserve">👉 See how AI describes and cites your brand — free, ~90 seconds, no signup for your score: https://aeoanalyzers.com</w:t>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Only have one site? Grab a </w:t>
      </w:r>
      <w:r>
        <w:rPr>
          <w:b/>
          <w:bCs/>
          <w:i/>
          <w:iCs/>
          <w:color w:val="555555"/>
          <w:sz w:val="22"/>
          <w:szCs w:val="22"/>
        </w:rPr>
        <w:t xml:space="preserve">Day Pass</w:t>
      </w:r>
      <w:r>
        <w:rPr>
          <w:i/>
          <w:iCs/>
          <w:color w:val="555555"/>
          <w:sz w:val="22"/>
          <w:szCs w:val="22"/>
        </w:rPr>
        <w:t xml:space="preserve"> — full access for 24 hours, no subscription.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3. X / Twitter — thread · 🖼 tweet 1: aeo-og-bta-2026.png</w:t>
      </w:r>
    </w:p>
    <w:p>
      <w:pPr>
        <w:spacing w:after="80"/>
      </w:pP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(powered by Gemini 3.5): ~90 sec → your AEO score + Citation Probability + a head-to-head Competitive Duel.</w:t>
      </w:r>
    </w:p>
    <w:p>
      <w:pPr>
        <w:spacing w:after="40"/>
        <w:ind w:left="360"/>
      </w:pPr>
      <w:r>
        <w:rPr>
          <w:color w:val="333333"/>
          <w:sz w:val="22"/>
          <w:szCs w:val="22"/>
        </w:rPr>
        <w:t xml:space="preserve">4. The part other tools skip: the </w:t>
      </w:r>
      <w:r>
        <w:rPr>
          <w:b/>
          <w:bCs/>
          <w:color w:val="333333"/>
          <w:sz w:val="22"/>
          <w:szCs w:val="22"/>
        </w:rPr>
        <w:t xml:space="preserve">cure</w:t>
      </w:r>
      <w:r>
        <w:rPr>
          <w:color w:val="333333"/>
          <w:sz w:val="22"/>
          <w:szCs w:val="22"/>
        </w:rPr>
        <w:t xml:space="preserve">. Paste-ready JSON-LD (verified vs candidate — never paste a guessed fact), content rewrites, and a Word report your dev can ship.</w:t>
      </w:r>
    </w:p>
    <w:p>
      <w:pPr>
        <w:spacing w:after="40"/>
        <w:ind w:left="360"/>
      </w:pPr>
      <w:r>
        <w:rPr>
          <w:color w:val="333333"/>
          <w:sz w:val="22"/>
          <w:szCs w:val="22"/>
        </w:rPr>
        <w:t xml:space="preserve">5. Just need to fix one site? </w:t>
      </w:r>
      <w:r>
        <w:rPr>
          <w:b/>
          <w:bCs/>
          <w:color w:val="333333"/>
          <w:sz w:val="22"/>
          <w:szCs w:val="22"/>
        </w:rPr>
        <w:t xml:space="preserve">Day Pass</w:t>
      </w:r>
      <w:r>
        <w:rPr>
          <w:color w:val="333333"/>
          <w:sz w:val="22"/>
          <w:szCs w:val="22"/>
        </w:rPr>
        <w:t xml:space="preserve"> — 24 hours of full access, no subscription.</w:t>
      </w:r>
    </w:p>
    <w:p>
      <w:pPr>
        <w:spacing w:after="40"/>
        <w:ind w:left="360"/>
      </w:pPr>
      <w:r>
        <w:rPr>
          <w:color w:val="333333"/>
          <w:sz w:val="22"/>
          <w:szCs w:val="22"/>
        </w:rPr>
        <w:t xml:space="preserve">6. We ran it on ourselves, found we were invisible to AI, fixed it. Dogfooded.</w:t>
      </w:r>
    </w:p>
    <w:p>
      <w:pPr>
        <w:spacing w:after="40"/>
        <w:ind w:left="360"/>
      </w:pPr>
      <w:r>
        <w:rPr>
          <w:color w:val="333333"/>
          <w:sz w:val="22"/>
          <w:szCs w:val="22"/>
        </w:rPr>
        <w:t xml:space="preserve">7. Free audit on your site + your competitor 👉 https://aeoanalyzers.com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4. Facebook — post · 🖼 aeo-og-bta-2026.png</w:t>
      </w:r>
    </w:p>
    <w:p>
      <w:pPr>
        <w:spacing w:after="80"/>
      </w:pPr>
    </w:p>
    <w:p>
      <w:pPr>
        <w:spacing w:after="60"/>
        <w:ind w:left="360"/>
      </w:pPr>
      <w:r>
        <w:rPr>
          <w:i/>
          <w:iCs/>
          <w:color w:val="555555"/>
          <w:sz w:val="22"/>
          <w:szCs w:val="22"/>
        </w:rPr>
        <w:t xml:space="preserve">Search changed owners. Your customers now ask AI — Gemini, ChatGPT, Perplexity — and get </w:t>
      </w:r>
      <w:r>
        <w:rPr>
          <w:b/>
          <w:bCs/>
          <w:i/>
          <w:iCs/>
          <w:color w:val="555555"/>
          <w:sz w:val="22"/>
          <w:szCs w:val="22"/>
        </w:rPr>
        <w:t xml:space="preserve">one</w:t>
      </w:r>
      <w:r>
        <w:rPr>
          <w:i/>
          <w:iCs/>
          <w:color w:val="555555"/>
          <w:sz w:val="22"/>
          <w:szCs w:val="22"/>
        </w:rPr>
        <w:t xml:space="preserve"> answer,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powered by Google Gemini 3.5) shows in ~90 seconds whether AI cites you, how you stack up against a competitor, and </w:t>
      </w:r>
      <w:r>
        <w:rPr>
          <w:b/>
          <w:bCs/>
          <w:i/>
          <w:iCs/>
          <w:color w:val="555555"/>
          <w:sz w:val="22"/>
          <w:szCs w:val="22"/>
        </w:rPr>
        <w:t xml:space="preserve">exactly</w:t>
      </w:r>
      <w:r>
        <w:rPr>
          <w:i/>
          <w:iCs/>
          <w:color w:val="555555"/>
          <w:sz w:val="22"/>
          <w:szCs w:val="22"/>
        </w:rPr>
        <w:t xml:space="preserve"> what to fix — with paste-ready code and a report for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Just need to fix one site? A </w:t>
      </w:r>
      <w:r>
        <w:rPr>
          <w:b/>
          <w:bCs/>
          <w:i/>
          <w:iCs/>
          <w:color w:val="555555"/>
          <w:sz w:val="22"/>
          <w:szCs w:val="22"/>
        </w:rPr>
        <w:t xml:space="preserve">Day Pass</w:t>
      </w:r>
      <w:r>
        <w:rPr>
          <w:i/>
          <w:iCs/>
          <w:color w:val="555555"/>
          <w:sz w:val="22"/>
          <w:szCs w:val="22"/>
        </w:rPr>
        <w:t xml:space="preserve"> unlocks everything for 24 hours —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 link in the first comment 👇</w:t>
      </w:r>
    </w:p>
    <w:p>
      <w:pPr>
        <w:spacing w:after="80"/>
      </w:pPr>
    </w:p>
    <w:p>
      <w:pPr>
        <w:spacing w:after="100"/>
      </w:pPr>
      <w:r>
        <w:rPr>
          <w:b/>
          <w:bCs/>
          <w:color w:val="333333"/>
          <w:sz w:val="22"/>
          <w:szCs w:val="22"/>
        </w:rPr>
        <w:t xml:space="preserve">First comment (paste, then pin):</w:t>
      </w:r>
      <w:r>
        <w:rPr>
          <w:color w:val="333333"/>
          <w:sz w:val="22"/>
          <w:szCs w:val="22"/>
        </w:rPr>
        <w:t xml:space="preserve"> *(same as the LinkedIn first comment above)*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5. Substack — subject + intro · 🖼 header aeo-og-bta-2026.png</w:t>
      </w:r>
    </w:p>
    <w:p>
      <w:pPr>
        <w:spacing w:after="80"/>
      </w:pP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
      </w:r>
    </w:p>
    <w:p>
      <w:pPr>
        <w:spacing w:after="60"/>
        <w:ind w:left="360"/>
      </w:pPr>
      <w:r>
        <w:rPr>
          <w:i/>
          <w:iCs/>
          <w:color w:val="555555"/>
          <w:sz w:val="22"/>
          <w:szCs w:val="22"/>
        </w:rPr>
        <w:t xml:space="preserve">AI assistants are replacing search results with single answers — and most brands have no idea whether they're the one being cited. We rebuilt </w:t>
      </w:r>
      <w:r>
        <w:rPr>
          <w:b/>
          <w:bCs/>
          <w:i/>
          <w:iCs/>
          <w:color w:val="555555"/>
          <w:sz w:val="22"/>
          <w:szCs w:val="22"/>
        </w:rPr>
        <w:t xml:space="preserve">AEO Analyzers</w:t>
      </w:r>
      <w:r>
        <w:rPr>
          <w:i/>
          <w:iCs/>
          <w:color w:val="555555"/>
          <w:sz w:val="22"/>
          <w:szCs w:val="22"/>
        </w:rPr>
        <w:t xml:space="preserve"> to fix that: powered by Google Gemini 3.5, it scores your Citation Probability in ~90 seconds, benchmarks you head-to-head against a competitor, and hands you the exact fixes — paste-ready JSON-LD, content rewrites, and a Word report your developer can ship. It's the rare AI-audit tool that won't make you paste a guessed "fact."</w:t>
      </w:r>
    </w:p>
    <w:p>
      <w:pPr>
        <w:spacing w:after="60"/>
        <w:ind w:left="360"/>
      </w:pPr>
      <w:r>
        <w:rPr>
          <w:i/>
          <w:iCs/>
          <w:color w:val="555555"/>
          <w:sz w:val="22"/>
          <w:szCs w:val="22"/>
        </w:rPr>
        <w:t xml:space="preserve"/>
      </w:r>
    </w:p>
    <w:p>
      <w:pPr>
        <w:spacing w:after="60"/>
        <w:ind w:left="360"/>
      </w:pPr>
      <w:r>
        <w:rPr>
          <w:i/>
          <w:iCs/>
          <w:color w:val="555555"/>
          <w:sz w:val="22"/>
          <w:szCs w:val="22"/>
        </w:rPr>
        <w:t xml:space="preserve">New: a </w:t>
      </w:r>
      <w:r>
        <w:rPr>
          <w:b/>
          <w:bCs/>
          <w:i/>
          <w:iCs/>
          <w:color w:val="555555"/>
          <w:sz w:val="22"/>
          <w:szCs w:val="22"/>
        </w:rPr>
        <w:t xml:space="preserve">Day Pass</w:t>
      </w:r>
      <w:r>
        <w:rPr>
          <w:i/>
          <w:iCs/>
          <w:color w:val="555555"/>
          <w:sz w:val="22"/>
          <w:szCs w:val="22"/>
        </w:rPr>
        <w:t xml:space="preserve"> unlocks everything for 24 hours — no subscription. Run a free audit on your own site below. — Lindsay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6. Medium — title + intro · cover aeo-og-bta-2026.png</w:t>
      </w:r>
    </w:p>
    <w:p>
      <w:pPr>
        <w:spacing w:after="80"/>
      </w:pPr>
    </w:p>
    <w:p>
      <w:pPr>
        <w:spacing w:after="60"/>
        <w:ind w:left="360"/>
      </w:pPr>
      <w:r>
        <w:rPr>
          <w:b/>
          <w:bCs/>
          <w:i/>
          <w:iCs/>
          <w:color w:val="555555"/>
          <w:sz w:val="22"/>
          <w:szCs w:val="22"/>
        </w:rPr>
        <w:t xml:space="preserve">Title:</w:t>
      </w:r>
      <w:r>
        <w:rPr>
          <w:i/>
          <w:iCs/>
          <w:color w:val="555555"/>
          <w:sz w:val="22"/>
          <w:szCs w:val="22"/>
        </w:rPr>
        <w:t xml:space="preserve"> "Be the Answer AI Gives: Reintroducing AEO Analyzers" *(set canonical to your site/Substack)*</w:t>
      </w:r>
    </w:p>
    <w:p>
      <w:pPr>
        <w:spacing w:after="60"/>
        <w:ind w:left="360"/>
      </w:pPr>
      <w:r>
        <w:rPr>
          <w:i/>
          <w:iCs/>
          <w:color w:val="555555"/>
          <w:sz w:val="22"/>
          <w:szCs w:val="22"/>
        </w:rPr>
        <w:t xml:space="preserve">Open with the Substack intro above, then publish the full relaunch article (blog-relaunch-2026.md).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7. Reddit — value-first (r/SEO, r/marketing, r/Entrepreneur)</w:t>
      </w:r>
    </w:p>
    <w:p>
      <w:pPr>
        <w:spacing w:after="80"/>
      </w:pPr>
    </w:p>
    <w:p>
      <w:pPr>
        <w:spacing w:after="100"/>
      </w:pPr>
      <w:r>
        <w:rPr>
          <w:color w:val="333333"/>
          <w:sz w:val="22"/>
          <w:szCs w:val="22"/>
        </w:rPr>
        <w:t xml:space="preserve">*Reddit punishes promotion. Lead with the idea, mention the tool once, no hashtags, no emojis.*</w:t>
      </w:r>
    </w:p>
    <w:p>
      <w:pPr>
        <w:spacing w:after="80"/>
      </w:pPr>
    </w:p>
    <w:p>
      <w:pPr>
        <w:spacing w:after="60"/>
        <w:ind w:left="360"/>
      </w:pPr>
      <w:r>
        <w:rPr>
          <w:b/>
          <w:bCs/>
          <w:i/>
          <w:iCs/>
          <w:color w:val="555555"/>
          <w:sz w:val="22"/>
          <w:szCs w:val="22"/>
        </w:rPr>
        <w:t xml:space="preserve">Title:</w:t>
      </w:r>
      <w:r>
        <w:rPr>
          <w:i/>
          <w:iCs/>
          <w:color w:val="555555"/>
          <w:sz w:val="22"/>
          <w:szCs w:val="22"/>
        </w:rPr>
        <w:t xml:space="preserve"> Your customers are asking AI instead of Googling — here's how to check if AI actually cites you</w:t>
      </w:r>
    </w:p>
    <w:p>
      <w:pPr>
        <w:spacing w:after="60"/>
        <w:ind w:left="360"/>
      </w:pPr>
      <w:r>
        <w:rPr>
          <w:i/>
          <w:iCs/>
          <w:color w:val="555555"/>
          <w:sz w:val="22"/>
          <w:szCs w:val="22"/>
        </w:rPr>
        <w:t xml:space="preserve"/>
      </w:r>
    </w:p>
    <w:p>
      <w:pPr>
        <w:spacing w:after="60"/>
        <w:ind w:left="360"/>
      </w:pPr>
      <w:r>
        <w:rPr>
          <w:i/>
          <w:iCs/>
          <w:color w:val="555555"/>
          <w:sz w:val="22"/>
          <w:szCs w:val="22"/>
        </w:rPr>
        <w:t xml:space="preserve">SEO got you onto the results page. But more people now ask Gemini/ChatGPT/Perplexity and read a single answer assembled from the few sources the AI trusts. If you're not one of them, you lose the customer invisibly — it never shows in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The practical checklist that moves the needle: valid, accurate JSON-LD (don't publish schema with guessed values — it teaches the AI wrong facts), clear Q&amp;A-structured content, real E-E-A-T signals, and specific/measurable claims over adjectives.</w:t>
      </w:r>
    </w:p>
    <w:p>
      <w:pPr>
        <w:spacing w:after="60"/>
        <w:ind w:left="360"/>
      </w:pPr>
      <w:r>
        <w:rPr>
          <w:i/>
          <w:iCs/>
          <w:color w:val="555555"/>
          <w:sz w:val="22"/>
          <w:szCs w:val="22"/>
        </w:rPr>
        <w:t xml:space="preserve"/>
      </w:r>
    </w:p>
    <w:p>
      <w:pPr>
        <w:spacing w:after="60"/>
        <w:ind w:left="360"/>
      </w:pPr>
      <w:r>
        <w:rPr>
          <w:i/>
          <w:iCs/>
          <w:color w:val="555555"/>
          <w:sz w:val="22"/>
          <w:szCs w:val="22"/>
        </w:rPr>
        <w:t xml:space="preserve">I built a tool that scores this and generates the fixes (AEO Analyzers — there's a free audit and a one-time Day Pass if you just need to fix one site), but the checklist above is the core of it regardless of what you use. Happy to answer AEO questions in the comments.</w:t>
      </w:r>
    </w:p>
    <w:p>
      <w:pPr>
        <w:spacing w:after="80"/>
      </w:pPr>
    </w:p>
    <w:p>
      <w:pPr>
        <w:pBdr>
          <w:bottom w:val="single" w:color="cccccc" w:sz="1"/>
        </w:pBdr>
        <w:spacing w:after="120"/>
      </w:pPr>
    </w:p>
    <w:p>
      <w:pPr>
        <w:spacing w:after="80"/>
      </w:pPr>
    </w:p>
    <w:p>
      <w:pPr>
        <w:spacing w:after="100"/>
      </w:pPr>
      <w:r>
        <w:rPr>
          <w:color w:val="333333"/>
          <w:sz w:val="22"/>
          <w:szCs w:val="22"/>
        </w:rPr>
        <w:t xml:space="preserve">*Long-form article to link to: docs/blog-relaunch-2026.md. Image placement guide: docs/launch-announcement-kit.md.*</w:t>
      </w:r>
    </w:p>
    <w:p>
      <w:pPr>
        <w:spacing w:after="80"/>
      </w:pPr>
    </w:p>
    <w:p>
      <w:pPr>
        <w:pStyle w:val="Heading1"/>
        <w:pageBreakBefore/>
        <w:spacing w:after="160"/>
      </w:pPr>
      <w:r>
        <w:rPr>
          <w:b/>
          <w:bCs/>
          <w:color w:val="1a1a2e"/>
          <w:sz w:val="30"/>
          <w:szCs w:val="30"/>
        </w:rPr>
        <w:t xml:space="preserve">Part 2 — Posting Calendar &amp; Plan (when / where to post)</w:t>
      </w:r>
    </w:p>
    <w:p>
      <w:pPr>
        <w:pStyle w:val="Heading1"/>
        <w:spacing w:after="120" w:before="240"/>
      </w:pPr>
      <w:r>
        <w:rPr>
          <w:b/>
          <w:bCs/>
          <w:color w:val="1a1a2e"/>
          <w:sz w:val="32"/>
          <w:szCs w:val="32"/>
        </w:rPr>
        <w:t xml:space="preserve">AEO Analyzers — Launch Announcement Kit</w:t>
      </w:r>
    </w:p>
    <w:p>
      <w:pPr>
        <w:spacing w:after="80"/>
      </w:pPr>
    </w:p>
    <w:p>
      <w:pPr>
        <w:spacing w:after="100"/>
      </w:pPr>
      <w:r>
        <w:rPr>
          <w:color w:val="333333"/>
          <w:sz w:val="22"/>
          <w:szCs w:val="22"/>
        </w:rPr>
        <w:t xml:space="preserve">*Ready-to-post copy + image prompts for the re-launch. Owner: Lindsay Hiebert · 2026.*</w:t>
      </w:r>
    </w:p>
    <w:p>
      <w:pPr>
        <w:spacing w:after="100"/>
      </w:pPr>
      <w:r>
        <w:rPr>
          <w:color w:val="333333"/>
          <w:sz w:val="22"/>
          <w:szCs w:val="22"/>
        </w:rPr>
        <w:t xml:space="preserve">Long-form article to link to: docs/blog-relaunch-2026.md (publish on Substack/Medium/LinkedIn Articles).</w:t>
      </w:r>
    </w:p>
    <w:p>
      <w:pPr>
        <w:spacing w:after="100"/>
      </w:pPr>
      <w:r>
        <w:rPr>
          <w:color w:val="333333"/>
          <w:sz w:val="22"/>
          <w:szCs w:val="22"/>
        </w:rPr>
        <w:t xml:space="preserve">CTA everywhere → </w:t>
      </w:r>
      <w:r>
        <w:rPr>
          <w:b/>
          <w:bCs/>
          <w:color w:val="333333"/>
          <w:sz w:val="22"/>
          <w:szCs w:val="22"/>
        </w:rPr>
        <w:t xml:space="preserve">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Master one-liner (reuse anywhere)</w:t>
      </w:r>
    </w:p>
    <w:p>
      <w:pPr>
        <w:spacing w:after="100"/>
      </w:pPr>
      <w:r>
        <w:rPr>
          <w:b/>
          <w:bCs/>
          <w:color w:val="333333"/>
          <w:sz w:val="22"/>
          <w:szCs w:val="22"/>
        </w:rPr>
        <w:t xml:space="preserve">AI search is zero-sum — one answer, one cited source. AEO Analyzers shows you, in 90 seconds, whether AI cites you and exactly what to fix. Be the answer AI gives.</w:t>
      </w:r>
    </w:p>
    <w:p>
      <w:pPr>
        <w:spacing w:after="80"/>
      </w:pPr>
    </w:p>
    <w:p>
      <w:pPr>
        <w:spacing w:after="100"/>
      </w:pPr>
      <w:r>
        <w:rPr>
          <w:b/>
          <w:bCs/>
          <w:color w:val="333333"/>
          <w:sz w:val="22"/>
          <w:szCs w:val="22"/>
        </w:rPr>
        <w:t xml:space="preserve">Must-have line:</w:t>
      </w:r>
      <w:r>
        <w:rPr>
          <w:color w:val="333333"/>
          <w:sz w:val="22"/>
          <w:szCs w:val="22"/>
        </w:rPr>
        <w:t xml:space="preserve"> *If you want your business to show up and be found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Posting plan — what to post, where, and when</w:t>
      </w:r>
    </w:p>
    <w:p>
      <w:pPr>
        <w:spacing w:after="80"/>
      </w:pPr>
    </w:p>
    <w:p>
      <w:pPr>
        <w:spacing w:after="100"/>
      </w:pPr>
      <w:r>
        <w:rPr>
          <w:color w:val="333333"/>
          <w:sz w:val="22"/>
          <w:szCs w:val="22"/>
        </w:rPr>
        <w:t xml:space="preserve">Times are suggestions in ET; adjust to your audience. The </w:t>
      </w:r>
      <w:r>
        <w:rPr>
          <w:b/>
          <w:bCs/>
          <w:color w:val="333333"/>
          <w:sz w:val="22"/>
          <w:szCs w:val="22"/>
        </w:rPr>
        <w:t xml:space="preserve">article</w:t>
      </w:r>
      <w:r>
        <w:rPr>
          <w:color w:val="333333"/>
          <w:sz w:val="22"/>
          <w:szCs w:val="22"/>
        </w:rPr>
        <w:t xml:space="preserve"> = blog-relaunch-2026.md; the short </w:t>
      </w:r>
      <w:r>
        <w:rPr>
          <w:b/>
          <w:bCs/>
          <w:color w:val="333333"/>
          <w:sz w:val="22"/>
          <w:szCs w:val="22"/>
        </w:rPr>
        <w:t xml:space="preserve">intros</w:t>
      </w:r>
      <w:r>
        <w:rPr>
          <w:color w:val="333333"/>
          <w:sz w:val="22"/>
          <w:szCs w:val="22"/>
        </w:rPr>
        <w:t xml:space="preserve"> below drive readers to it. Best windows: LinkedIn Tue–Thu 8–10am; X weekdays 9am–12pm; Facebook 11am–1pm; Substack/Medium morning.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When</w:t>
            </w:r>
          </w:p>
        </w:tc>
        <w:tc>
          <w:tcPr>
            <w:tcW w:type="pct" w:w="25%"/>
            <w:shd w:color="1a1a2e" w:val="solid"/>
          </w:tcPr>
          <w:p>
            <w:r>
              <w:rPr>
                <w:b/>
                <w:bCs/>
                <w:color w:val="ffffff"/>
                <w:sz w:val="18"/>
                <w:szCs w:val="18"/>
              </w:rPr>
              <w:t xml:space="preserve">Channel</w:t>
            </w:r>
          </w:p>
        </w:tc>
        <w:tc>
          <w:tcPr>
            <w:tcW w:type="pct" w:w="25%"/>
            <w:shd w:color="1a1a2e" w:val="solid"/>
          </w:tcPr>
          <w:p>
            <w:r>
              <w:rPr>
                <w:b/>
                <w:bCs/>
                <w:color w:val="ffffff"/>
                <w:sz w:val="18"/>
                <w:szCs w:val="18"/>
              </w:rPr>
              <w:t xml:space="preserve">What to post</w:t>
            </w:r>
          </w:p>
        </w:tc>
        <w:tc>
          <w:tcPr>
            <w:tcW w:type="pct" w:w="25%"/>
            <w:shd w:color="1a1a2e" w:val="solid"/>
          </w:tcPr>
          <w:p>
            <w:r>
              <w:rPr>
                <w:b/>
                <w:bCs/>
                <w:color w:val="ffffff"/>
                <w:sz w:val="18"/>
                <w:szCs w:val="18"/>
              </w:rPr>
              <w:t xml:space="preserve">Image</w:t>
            </w:r>
          </w:p>
        </w:tc>
      </w:tr>
      <w:tr>
        <w:tc>
          <w:tcPr>
            <w:tcW w:type="pct" w:w="25%"/>
          </w:tcPr>
          <w:p>
            <w:r>
              <w:rPr>
                <w:b/>
                <w:bCs/>
                <w:color w:val="333333"/>
                <w:sz w:val="18"/>
                <w:szCs w:val="18"/>
              </w:rPr>
              <w:t xml:space="preserve">Day 1, 9:00am</w:t>
            </w:r>
          </w:p>
        </w:tc>
        <w:tc>
          <w:tcPr>
            <w:tcW w:type="pct" w:w="25%"/>
          </w:tcPr>
          <w:p>
            <w:r>
              <w:rPr>
                <w:color w:val="333333"/>
                <w:sz w:val="18"/>
                <w:szCs w:val="18"/>
              </w:rPr>
              <w:t xml:space="preserve">LinkedIn</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(LinkedIn Articles) + the </w:t>
            </w:r>
            <w:r>
              <w:rPr>
                <w:b/>
                <w:bCs/>
                <w:color w:val="333333"/>
                <w:sz w:val="18"/>
                <w:szCs w:val="18"/>
              </w:rPr>
              <w:t xml:space="preserve">LinkedIn intro post</w:t>
            </w:r>
            <w:r>
              <w:rPr>
                <w:color w:val="333333"/>
                <w:sz w:val="18"/>
                <w:szCs w:val="18"/>
              </w:rPr>
              <w:t xml:space="preserve"> (§1) linking to it</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w:t>
            </w:r>
            <w:r>
              <w:rPr>
                <w:b/>
                <w:bCs/>
                <w:color w:val="333333"/>
                <w:sz w:val="18"/>
                <w:szCs w:val="18"/>
              </w:rPr>
              <w:t xml:space="preserve">IMG-2, IMG-3, IMG-5</w:t>
            </w:r>
          </w:p>
        </w:tc>
      </w:tr>
      <w:tr>
        <w:tc>
          <w:tcPr>
            <w:tcW w:type="pct" w:w="25%"/>
          </w:tcPr>
          <w:p>
            <w:r>
              <w:rPr>
                <w:b/>
                <w:bCs/>
                <w:color w:val="333333"/>
                <w:sz w:val="18"/>
                <w:szCs w:val="18"/>
              </w:rPr>
              <w:t xml:space="preserve">Day 1, 12:00pm</w:t>
            </w:r>
          </w:p>
        </w:tc>
        <w:tc>
          <w:tcPr>
            <w:tcW w:type="pct" w:w="25%"/>
          </w:tcPr>
          <w:p>
            <w:r>
              <w:rPr>
                <w:color w:val="333333"/>
                <w:sz w:val="18"/>
                <w:szCs w:val="18"/>
              </w:rPr>
              <w:t xml:space="preserve">X / Twitter</w:t>
            </w:r>
          </w:p>
        </w:tc>
        <w:tc>
          <w:tcPr>
            <w:tcW w:type="pct" w:w="25%"/>
          </w:tcPr>
          <w:p>
            <w:r>
              <w:rPr>
                <w:color w:val="333333"/>
                <w:sz w:val="18"/>
                <w:szCs w:val="18"/>
              </w:rPr>
              <w:t xml:space="preserve">The </w:t>
            </w:r>
            <w:r>
              <w:rPr>
                <w:b/>
                <w:bCs/>
                <w:color w:val="333333"/>
                <w:sz w:val="18"/>
                <w:szCs w:val="18"/>
              </w:rPr>
              <w:t xml:space="preserve">thread</w:t>
            </w:r>
            <w:r>
              <w:rPr>
                <w:color w:val="333333"/>
                <w:sz w:val="18"/>
                <w:szCs w:val="18"/>
              </w:rPr>
              <w:t xml:space="preserve"> (§3)</w:t>
            </w:r>
          </w:p>
        </w:tc>
        <w:tc>
          <w:tcPr>
            <w:tcW w:type="pct" w:w="25%"/>
          </w:tcPr>
          <w:p>
            <w:r>
              <w:rPr>
                <w:color w:val="333333"/>
                <w:sz w:val="18"/>
                <w:szCs w:val="18"/>
              </w:rPr>
              <w:t xml:space="preserve">IMG-3 on tweet 1; IMG-2 on tweet 4 (optional)</w:t>
            </w:r>
          </w:p>
        </w:tc>
      </w:tr>
      <w:tr>
        <w:tc>
          <w:tcPr>
            <w:tcW w:type="pct" w:w="25%"/>
          </w:tcPr>
          <w:p>
            <w:r>
              <w:rPr>
                <w:b/>
                <w:bCs/>
                <w:color w:val="333333"/>
                <w:sz w:val="18"/>
                <w:szCs w:val="18"/>
              </w:rPr>
              <w:t xml:space="preserve">Day 2, 8:00am</w:t>
            </w:r>
          </w:p>
        </w:tc>
        <w:tc>
          <w:tcPr>
            <w:tcW w:type="pct" w:w="25%"/>
          </w:tcPr>
          <w:p>
            <w:r>
              <w:rPr>
                <w:color w:val="333333"/>
                <w:sz w:val="18"/>
                <w:szCs w:val="18"/>
              </w:rPr>
              <w:t xml:space="preserve">Substack</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 the </w:t>
            </w:r>
            <w:r>
              <w:rPr>
                <w:b/>
                <w:bCs/>
                <w:color w:val="333333"/>
                <w:sz w:val="18"/>
                <w:szCs w:val="18"/>
              </w:rPr>
              <w:t xml:space="preserve">email intro</w:t>
            </w:r>
            <w:r>
              <w:rPr>
                <w:color w:val="333333"/>
                <w:sz w:val="18"/>
                <w:szCs w:val="18"/>
              </w:rPr>
              <w:t xml:space="preserve"> (§5) so it emails subscribers</w:t>
            </w:r>
          </w:p>
        </w:tc>
        <w:tc>
          <w:tcPr>
            <w:tcW w:type="pct" w:w="25%"/>
          </w:tcPr>
          <w:p>
            <w:r>
              <w:rPr>
                <w:color w:val="333333"/>
                <w:sz w:val="18"/>
                <w:szCs w:val="18"/>
              </w:rPr>
              <w:t xml:space="preserve">Header </w:t>
            </w:r>
            <w:r>
              <w:rPr>
                <w:b/>
                <w:bCs/>
                <w:color w:val="333333"/>
                <w:sz w:val="18"/>
                <w:szCs w:val="18"/>
              </w:rPr>
              <w:t xml:space="preserve">OG-1</w:t>
            </w:r>
            <w:r>
              <w:rPr>
                <w:color w:val="333333"/>
                <w:sz w:val="18"/>
                <w:szCs w:val="18"/>
              </w:rPr>
              <w:t xml:space="preserve">; inline IMG-2, IMG-5</w:t>
            </w:r>
          </w:p>
        </w:tc>
      </w:tr>
      <w:tr>
        <w:tc>
          <w:tcPr>
            <w:tcW w:type="pct" w:w="25%"/>
          </w:tcPr>
          <w:p>
            <w:r>
              <w:rPr>
                <w:b/>
                <w:bCs/>
                <w:color w:val="333333"/>
                <w:sz w:val="18"/>
                <w:szCs w:val="18"/>
              </w:rPr>
              <w:t xml:space="preserve">Day 2, 11:30am</w:t>
            </w:r>
          </w:p>
        </w:tc>
        <w:tc>
          <w:tcPr>
            <w:tcW w:type="pct" w:w="25%"/>
          </w:tcPr>
          <w:p>
            <w:r>
              <w:rPr>
                <w:color w:val="333333"/>
                <w:sz w:val="18"/>
                <w:szCs w:val="18"/>
              </w:rPr>
              <w:t xml:space="preserve">Facebook</w:t>
            </w:r>
          </w:p>
        </w:tc>
        <w:tc>
          <w:tcPr>
            <w:tcW w:type="pct" w:w="25%"/>
          </w:tcPr>
          <w:p>
            <w:r>
              <w:rPr>
                <w:color w:val="333333"/>
                <w:sz w:val="18"/>
                <w:szCs w:val="18"/>
              </w:rPr>
              <w:t xml:space="preserve">The </w:t>
            </w:r>
            <w:r>
              <w:rPr>
                <w:b/>
                <w:bCs/>
                <w:color w:val="333333"/>
                <w:sz w:val="18"/>
                <w:szCs w:val="18"/>
              </w:rPr>
              <w:t xml:space="preserve">Facebook post</w:t>
            </w:r>
            <w:r>
              <w:rPr>
                <w:color w:val="333333"/>
                <w:sz w:val="18"/>
                <w:szCs w:val="18"/>
              </w:rPr>
              <w:t xml:space="preserve"> (§4) linking to the article</w:t>
            </w:r>
          </w:p>
        </w:tc>
        <w:tc>
          <w:tcPr>
            <w:tcW w:type="pct" w:w="25%"/>
          </w:tcPr>
          <w:p>
            <w:r>
              <w:rPr>
                <w:color w:val="333333"/>
                <w:sz w:val="18"/>
                <w:szCs w:val="18"/>
              </w:rPr>
              <w:t xml:space="preserve">Link preview pulls </w:t>
            </w:r>
            <w:r>
              <w:rPr>
                <w:b/>
                <w:bCs/>
                <w:color w:val="333333"/>
                <w:sz w:val="18"/>
                <w:szCs w:val="18"/>
              </w:rPr>
              <w:t xml:space="preserve">OG-1</w:t>
            </w:r>
            <w:r>
              <w:rPr>
                <w:color w:val="333333"/>
                <w:sz w:val="18"/>
                <w:szCs w:val="18"/>
              </w:rPr>
              <w:t xml:space="preserve">; or attach </w:t>
            </w:r>
            <w:r>
              <w:rPr>
                <w:b/>
                <w:bCs/>
                <w:color w:val="333333"/>
                <w:sz w:val="18"/>
                <w:szCs w:val="18"/>
              </w:rPr>
              <w:t xml:space="preserve">IMG-3</w:t>
            </w:r>
          </w:p>
        </w:tc>
      </w:tr>
      <w:tr>
        <w:tc>
          <w:tcPr>
            <w:tcW w:type="pct" w:w="25%"/>
          </w:tcPr>
          <w:p>
            <w:r>
              <w:rPr>
                <w:b/>
                <w:bCs/>
                <w:color w:val="333333"/>
                <w:sz w:val="18"/>
                <w:szCs w:val="18"/>
              </w:rPr>
              <w:t xml:space="preserve">Day 3, 9:00am</w:t>
            </w:r>
          </w:p>
        </w:tc>
        <w:tc>
          <w:tcPr>
            <w:tcW w:type="pct" w:w="25%"/>
          </w:tcPr>
          <w:p>
            <w:r>
              <w:rPr>
                <w:color w:val="333333"/>
                <w:sz w:val="18"/>
                <w:szCs w:val="18"/>
              </w:rPr>
              <w:t xml:space="preserve">Medium</w:t>
            </w:r>
          </w:p>
        </w:tc>
        <w:tc>
          <w:tcPr>
            <w:tcW w:type="pct" w:w="25%"/>
          </w:tcPr>
          <w:p>
            <w:r>
              <w:rPr>
                <w:color w:val="333333"/>
                <w:sz w:val="18"/>
                <w:szCs w:val="18"/>
              </w:rPr>
              <w:t xml:space="preserve">Republish the </w:t>
            </w:r>
            <w:r>
              <w:rPr>
                <w:b/>
                <w:bCs/>
                <w:color w:val="333333"/>
                <w:sz w:val="18"/>
                <w:szCs w:val="18"/>
              </w:rPr>
              <w:t xml:space="preserve">article</w:t>
            </w:r>
            <w:r>
              <w:rPr>
                <w:color w:val="333333"/>
                <w:sz w:val="18"/>
                <w:szCs w:val="18"/>
              </w:rPr>
              <w:t xml:space="preserve"> (set canonical to your site/Substack)</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IMG-2, IMG-3, IMG-5</w:t>
            </w:r>
          </w:p>
        </w:tc>
      </w:tr>
      <w:tr>
        <w:tc>
          <w:tcPr>
            <w:tcW w:type="pct" w:w="25%"/>
          </w:tcPr>
          <w:p>
            <w:r>
              <w:rPr>
                <w:b/>
                <w:bCs/>
                <w:color w:val="333333"/>
                <w:sz w:val="18"/>
                <w:szCs w:val="18"/>
              </w:rPr>
              <w:t xml:space="preserve">Day 4–5</w:t>
            </w:r>
          </w:p>
        </w:tc>
        <w:tc>
          <w:tcPr>
            <w:tcW w:type="pct" w:w="25%"/>
          </w:tcPr>
          <w:p>
            <w:r>
              <w:rPr>
                <w:color w:val="333333"/>
                <w:sz w:val="18"/>
                <w:szCs w:val="18"/>
              </w:rPr>
              <w:t xml:space="preserve">LinkedIn + X</w:t>
            </w:r>
          </w:p>
        </w:tc>
        <w:tc>
          <w:tcPr>
            <w:tcW w:type="pct" w:w="25%"/>
          </w:tcPr>
          <w:p>
            <w:r>
              <w:rPr>
                <w:b/>
                <w:bCs/>
                <w:color w:val="333333"/>
                <w:sz w:val="18"/>
                <w:szCs w:val="18"/>
              </w:rPr>
              <w:t xml:space="preserve">Day Pass angle</w:t>
            </w:r>
            <w:r>
              <w:rPr>
                <w:color w:val="333333"/>
                <w:sz w:val="18"/>
                <w:szCs w:val="18"/>
              </w:rPr>
              <w:t xml:space="preserve"> — "only have one site? fix it today" (adapt §1/§3)</w:t>
            </w:r>
          </w:p>
        </w:tc>
        <w:tc>
          <w:tcPr>
            <w:tcW w:type="pct" w:w="25%"/>
          </w:tcPr>
          <w:p>
            <w:r>
              <w:rPr>
                <w:b/>
                <w:bCs/>
                <w:color w:val="333333"/>
                <w:sz w:val="18"/>
                <w:szCs w:val="18"/>
              </w:rPr>
              <w:t xml:space="preserve">IMG-4</w:t>
            </w:r>
            <w:r>
              <w:rPr>
                <w:color w:val="333333"/>
                <w:sz w:val="18"/>
                <w:szCs w:val="18"/>
              </w:rPr>
              <w:t xml:space="preserve"> (90s vs 100hrs) or amber Day-Pass variant</w:t>
            </w:r>
          </w:p>
        </w:tc>
      </w:tr>
      <w:tr>
        <w:tc>
          <w:tcPr>
            <w:tcW w:type="pct" w:w="25%"/>
          </w:tcPr>
          <w:p>
            <w:r>
              <w:rPr>
                <w:b/>
                <w:bCs/>
                <w:color w:val="333333"/>
                <w:sz w:val="18"/>
                <w:szCs w:val="18"/>
              </w:rPr>
              <w:t xml:space="preserve">Day 7</w:t>
            </w:r>
          </w:p>
        </w:tc>
        <w:tc>
          <w:tcPr>
            <w:tcW w:type="pct" w:w="25%"/>
          </w:tcPr>
          <w:p>
            <w:r>
              <w:rPr>
                <w:color w:val="333333"/>
                <w:sz w:val="18"/>
                <w:szCs w:val="18"/>
              </w:rPr>
              <w:t xml:space="preserve">LinkedIn</w:t>
            </w:r>
          </w:p>
        </w:tc>
        <w:tc>
          <w:tcPr>
            <w:tcW w:type="pct" w:w="25%"/>
          </w:tcPr>
          <w:p>
            <w:r>
              <w:rPr>
                <w:b/>
                <w:bCs/>
                <w:color w:val="333333"/>
                <w:sz w:val="18"/>
                <w:szCs w:val="18"/>
              </w:rPr>
              <w:t xml:space="preserve">Dogfood story</w:t>
            </w:r>
            <w:r>
              <w:rPr>
                <w:color w:val="333333"/>
                <w:sz w:val="18"/>
                <w:szCs w:val="18"/>
              </w:rPr>
              <w:t xml:space="preserve"> — "we were invisible to AI; here's the fix" (use the case-study angle)</w:t>
            </w:r>
          </w:p>
        </w:tc>
        <w:tc>
          <w:tcPr>
            <w:tcW w:type="pct" w:w="25%"/>
          </w:tcPr>
          <w:p>
            <w:r>
              <w:rPr>
                <w:color w:val="333333"/>
                <w:sz w:val="18"/>
                <w:szCs w:val="18"/>
              </w:rPr>
              <w:t xml:space="preserve">IMG-2 (verified/candidate)</w:t>
            </w:r>
          </w:p>
        </w:tc>
      </w:tr>
      <w:tr>
        <w:tc>
          <w:tcPr>
            <w:tcW w:type="pct" w:w="25%"/>
          </w:tcPr>
          <w:p>
            <w:r>
              <w:rPr>
                <w:b/>
                <w:bCs/>
                <w:color w:val="333333"/>
                <w:sz w:val="18"/>
                <w:szCs w:val="18"/>
              </w:rPr>
              <w:t xml:space="preserve">Day 10+</w:t>
            </w:r>
          </w:p>
        </w:tc>
        <w:tc>
          <w:tcPr>
            <w:tcW w:type="pct" w:w="25%"/>
          </w:tcPr>
          <w:p>
            <w:r>
              <w:rPr>
                <w:color w:val="333333"/>
                <w:sz w:val="18"/>
                <w:szCs w:val="18"/>
              </w:rPr>
              <w:t xml:space="preserve">Directories / outreach</w:t>
            </w:r>
          </w:p>
        </w:tc>
        <w:tc>
          <w:tcPr>
            <w:tcW w:type="pct" w:w="25%"/>
          </w:tcPr>
          <w:p>
            <w:r>
              <w:rPr>
                <w:color w:val="333333"/>
                <w:sz w:val="18"/>
                <w:szCs w:val="18"/>
              </w:rPr>
              <w:t xml:space="preserve">Submit to AEO/GEO directories; pitch "best AEO tools 2026" listicles; agency DMs with article link</w:t>
            </w:r>
          </w:p>
        </w:tc>
        <w:tc>
          <w:tcPr>
            <w:tcW w:type="pct" w:w="25%"/>
          </w:tcPr>
          <w:p>
            <w:r>
              <w:rPr>
                <w:color w:val="333333"/>
                <w:sz w:val="18"/>
                <w:szCs w:val="18"/>
              </w:rPr>
              <w:t xml:space="preserve">—</w:t>
            </w:r>
          </w:p>
        </w:tc>
      </w:tr>
      <w:tr>
        <w:tc>
          <w:tcPr>
            <w:tcW w:type="pct" w:w="25%"/>
          </w:tcPr>
          <w:p>
            <w:r>
              <w:rPr>
                <w:b/>
                <w:bCs/>
                <w:color w:val="333333"/>
                <w:sz w:val="18"/>
                <w:szCs w:val="18"/>
              </w:rPr>
              <w:t xml:space="preserve">Ongoing</w:t>
            </w:r>
          </w:p>
        </w:tc>
        <w:tc>
          <w:tcPr>
            <w:tcW w:type="pct" w:w="25%"/>
          </w:tcPr>
          <w:p>
            <w:r>
              <w:rPr>
                <w:color w:val="333333"/>
                <w:sz w:val="18"/>
                <w:szCs w:val="18"/>
              </w:rPr>
              <w:t xml:space="preserve">All</w:t>
            </w:r>
          </w:p>
        </w:tc>
        <w:tc>
          <w:tcPr>
            <w:tcW w:type="pct" w:w="25%"/>
          </w:tcPr>
          <w:p>
            <w:r>
              <w:rPr>
                <w:color w:val="333333"/>
                <w:sz w:val="18"/>
                <w:szCs w:val="18"/>
              </w:rPr>
              <w:t xml:space="preserve">2–4 posts/month (see go-to-market-plan.md cadence)</w:t>
            </w:r>
          </w:p>
        </w:tc>
        <w:tc>
          <w:tcPr>
            <w:tcW w:type="pct" w:w="25%"/>
          </w:tcPr>
          <w:p>
            <w:r>
              <w:rPr>
                <w:color w:val="333333"/>
                <w:sz w:val="18"/>
                <w:szCs w:val="18"/>
              </w:rPr>
              <w:t xml:space="preserve">per post</w:t>
            </w:r>
          </w:p>
        </w:tc>
      </w:tr>
    </w:tbl>
    <w:p>
      <w:pPr>
        <w:spacing w:after="80"/>
      </w:pPr>
    </w:p>
    <w:p>
      <w:pPr>
        <w:spacing w:after="80"/>
      </w:pPr>
    </w:p>
    <w:p>
      <w:pPr>
        <w:spacing w:after="100"/>
      </w:pPr>
      <w:r>
        <w:rPr>
          <w:b/>
          <w:bCs/>
          <w:color w:val="333333"/>
          <w:sz w:val="22"/>
          <w:szCs w:val="22"/>
        </w:rPr>
        <w:t xml:space="preserve">How to introduce the article on each network (the "hook" line above the link):</w:t>
      </w:r>
    </w:p>
    <w:p>
      <w:pPr>
        <w:pStyle w:val="ListParagraph"/>
        <w:numPr>
          <w:ilvl w:val="0"/>
          <w:numId w:val="1"/>
        </w:numPr>
        <w:spacing w:after="40"/>
      </w:pPr>
      <w:r>
        <w:rPr>
          <w:b/>
          <w:bCs/>
          <w:color w:val="333333"/>
          <w:sz w:val="22"/>
          <w:szCs w:val="22"/>
        </w:rPr>
        <w:t xml:space="preserve">LinkedIn:</w:t>
      </w:r>
      <w:r>
        <w:rPr>
          <w:color w:val="333333"/>
          <w:sz w:val="22"/>
          <w:szCs w:val="22"/>
        </w:rPr>
        <w:t xml:space="preserve"> lead with the pain ("Your customers stopped scrolling — they ask AI and read one answer"), then the turn ("here's how to find out if AI cites you"), then the link. Use §1 in full.</w:t>
      </w:r>
    </w:p>
    <w:p>
      <w:pPr>
        <w:pStyle w:val="ListParagraph"/>
        <w:numPr>
          <w:ilvl w:val="0"/>
          <w:numId w:val="1"/>
        </w:numPr>
        <w:spacing w:after="40"/>
      </w:pPr>
      <w:r>
        <w:rPr>
          <w:b/>
          <w:bCs/>
          <w:color w:val="333333"/>
          <w:sz w:val="22"/>
          <w:szCs w:val="22"/>
        </w:rPr>
        <w:t xml:space="preserve">Facebook:</w:t>
      </w:r>
      <w:r>
        <w:rPr>
          <w:color w:val="333333"/>
          <w:sz w:val="22"/>
          <w:szCs w:val="22"/>
        </w:rPr>
        <w:t xml:space="preserve"> friendlier, benefit-first ("Search changed owners. Here's how to make sure AI recommends you, not your competitor."), then link. Use §4.</w:t>
      </w:r>
    </w:p>
    <w:p>
      <w:pPr>
        <w:pStyle w:val="ListParagraph"/>
        <w:numPr>
          <w:ilvl w:val="0"/>
          <w:numId w:val="1"/>
        </w:numPr>
        <w:spacing w:after="40"/>
      </w:pPr>
      <w:r>
        <w:rPr>
          <w:b/>
          <w:bCs/>
          <w:color w:val="333333"/>
          <w:sz w:val="22"/>
          <w:szCs w:val="22"/>
        </w:rPr>
        <w:t xml:space="preserve">X:</w:t>
      </w:r>
      <w:r>
        <w:rPr>
          <w:color w:val="333333"/>
          <w:sz w:val="22"/>
          <w:szCs w:val="22"/>
        </w:rPr>
        <w:t xml:space="preserve"> open with the sharpest line ("AI search is zero-sum…"), thread the differentiators, end with the link. Use §3.</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post; use the email intro (§5) as the preview/subtitle.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Image placement in the article (blog-relaunch-2026.md)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Position</w:t>
            </w:r>
          </w:p>
        </w:tc>
        <w:tc>
          <w:tcPr>
            <w:tcW w:type="pct" w:w="33%"/>
            <w:shd w:color="1a1a2e" w:val="solid"/>
          </w:tcPr>
          <w:p>
            <w:r>
              <w:rPr>
                <w:b/>
                <w:bCs/>
                <w:color w:val="ffffff"/>
                <w:sz w:val="18"/>
                <w:szCs w:val="18"/>
              </w:rPr>
              <w:t xml:space="preserve">Image</w:t>
            </w:r>
          </w:p>
        </w:tc>
        <w:tc>
          <w:tcPr>
            <w:tcW w:type="pct" w:w="33%"/>
            <w:shd w:color="1a1a2e" w:val="solid"/>
          </w:tcPr>
          <w:p>
            <w:r>
              <w:rPr>
                <w:b/>
                <w:bCs/>
                <w:color w:val="ffffff"/>
                <w:sz w:val="18"/>
                <w:szCs w:val="18"/>
              </w:rPr>
              <w:t xml:space="preserve">Why</w:t>
            </w:r>
          </w:p>
        </w:tc>
      </w:tr>
      <w:tr>
        <w:tc>
          <w:tcPr>
            <w:tcW w:type="pct" w:w="33%"/>
          </w:tcPr>
          <w:p>
            <w:r>
              <w:rPr>
                <w:color w:val="333333"/>
                <w:sz w:val="18"/>
                <w:szCs w:val="18"/>
              </w:rPr>
              <w:t xml:space="preserve">Hero / cover (top)</w:t>
            </w:r>
          </w:p>
        </w:tc>
        <w:tc>
          <w:tcPr>
            <w:tcW w:type="pct" w:w="33%"/>
          </w:tcPr>
          <w:p>
            <w:r>
              <w:rPr>
                <w:b/>
                <w:bCs/>
                <w:color w:val="333333"/>
                <w:sz w:val="18"/>
                <w:szCs w:val="18"/>
              </w:rPr>
              <w:t xml:space="preserve">OG-1</w:t>
            </w:r>
            <w:r>
              <w:rPr>
                <w:color w:val="333333"/>
                <w:sz w:val="18"/>
                <w:szCs w:val="18"/>
              </w:rPr>
              <w:t xml:space="preserve"> "Be the answer AI gives"</w:t>
            </w:r>
          </w:p>
        </w:tc>
        <w:tc>
          <w:tcPr>
            <w:tcW w:type="pct" w:w="33%"/>
          </w:tcPr>
          <w:p>
            <w:r>
              <w:rPr>
                <w:color w:val="333333"/>
                <w:sz w:val="18"/>
                <w:szCs w:val="18"/>
              </w:rPr>
              <w:t xml:space="preserve">sets the thesis; also the link-preview/OG image</w:t>
            </w:r>
          </w:p>
        </w:tc>
      </w:tr>
      <w:tr>
        <w:tc>
          <w:tcPr>
            <w:tcW w:type="pct" w:w="33%"/>
          </w:tcPr>
          <w:p>
            <w:r>
              <w:rPr>
                <w:color w:val="333333"/>
                <w:sz w:val="18"/>
                <w:szCs w:val="18"/>
              </w:rPr>
              <w:t xml:space="preserve">After "Start here / zero-sum" intro</w:t>
            </w:r>
          </w:p>
        </w:tc>
        <w:tc>
          <w:tcPr>
            <w:tcW w:type="pct" w:w="33%"/>
          </w:tcPr>
          <w:p>
            <w:r>
              <w:rPr>
                <w:b/>
                <w:bCs/>
                <w:color w:val="333333"/>
                <w:sz w:val="18"/>
                <w:szCs w:val="18"/>
              </w:rPr>
              <w:t xml:space="preserve">IMG-3</w:t>
            </w:r>
            <w:r>
              <w:rPr>
                <w:color w:val="333333"/>
                <w:sz w:val="18"/>
                <w:szCs w:val="18"/>
              </w:rPr>
              <w:t xml:space="preserve"> (spotlight, invisible loss)</w:t>
            </w:r>
          </w:p>
        </w:tc>
        <w:tc>
          <w:tcPr>
            <w:tcW w:type="pct" w:w="33%"/>
          </w:tcPr>
          <w:p>
            <w:r>
              <w:rPr>
                <w:color w:val="333333"/>
                <w:sz w:val="18"/>
                <w:szCs w:val="18"/>
              </w:rPr>
              <w:t xml:space="preserve">visualizes losing the citation</w:t>
            </w:r>
          </w:p>
        </w:tc>
      </w:tr>
      <w:tr>
        <w:tc>
          <w:tcPr>
            <w:tcW w:type="pct" w:w="33%"/>
          </w:tcPr>
          <w:p>
            <w:r>
              <w:rPr>
                <w:color w:val="333333"/>
                <w:sz w:val="18"/>
                <w:szCs w:val="18"/>
              </w:rPr>
              <w:t xml:space="preserve">In "What makes it different" → point 1 (never paste a lie)</w:t>
            </w:r>
          </w:p>
        </w:tc>
        <w:tc>
          <w:tcPr>
            <w:tcW w:type="pct" w:w="33%"/>
          </w:tcPr>
          <w:p>
            <w:r>
              <w:rPr>
                <w:b/>
                <w:bCs/>
                <w:color w:val="333333"/>
                <w:sz w:val="18"/>
                <w:szCs w:val="18"/>
              </w:rPr>
              <w:t xml:space="preserve">IMG-2</w:t>
            </w:r>
            <w:r>
              <w:rPr>
                <w:color w:val="333333"/>
                <w:sz w:val="18"/>
                <w:szCs w:val="18"/>
              </w:rPr>
              <w:t xml:space="preserve"> (Verified vs Candidate schema)</w:t>
            </w:r>
          </w:p>
        </w:tc>
        <w:tc>
          <w:tcPr>
            <w:tcW w:type="pct" w:w="33%"/>
          </w:tcPr>
          <w:p>
            <w:r>
              <w:rPr>
                <w:color w:val="333333"/>
                <w:sz w:val="18"/>
                <w:szCs w:val="18"/>
              </w:rPr>
              <w:t xml:space="preserve">the #1 differentiator</w:t>
            </w:r>
          </w:p>
        </w:tc>
      </w:tr>
      <w:tr>
        <w:tc>
          <w:tcPr>
            <w:tcW w:type="pct" w:w="33%"/>
          </w:tcPr>
          <w:p>
            <w:r>
              <w:rPr>
                <w:color w:val="333333"/>
                <w:sz w:val="18"/>
                <w:szCs w:val="18"/>
              </w:rPr>
              <w:t xml:space="preserve">In "what you get" / near the 90-seconds claim</w:t>
            </w:r>
          </w:p>
        </w:tc>
        <w:tc>
          <w:tcPr>
            <w:tcW w:type="pct" w:w="33%"/>
          </w:tcPr>
          <w:p>
            <w:r>
              <w:rPr>
                <w:b/>
                <w:bCs/>
                <w:color w:val="333333"/>
                <w:sz w:val="18"/>
                <w:szCs w:val="18"/>
              </w:rPr>
              <w:t xml:space="preserve">IMG-5</w:t>
            </w:r>
            <w:r>
              <w:rPr>
                <w:color w:val="333333"/>
                <w:sz w:val="18"/>
                <w:szCs w:val="18"/>
              </w:rPr>
              <w:t xml:space="preserve"> (score dashboard) or </w:t>
            </w:r>
            <w:r>
              <w:rPr>
                <w:b/>
                <w:bCs/>
                <w:color w:val="333333"/>
                <w:sz w:val="18"/>
                <w:szCs w:val="18"/>
              </w:rPr>
              <w:t xml:space="preserve">IMG-4</w:t>
            </w:r>
            <w:r>
              <w:rPr>
                <w:color w:val="333333"/>
                <w:sz w:val="18"/>
                <w:szCs w:val="18"/>
              </w:rPr>
              <w:t xml:space="preserve"> (90s vs 100hrs)</w:t>
            </w:r>
          </w:p>
        </w:tc>
        <w:tc>
          <w:tcPr>
            <w:tcW w:type="pct" w:w="33%"/>
          </w:tcPr>
          <w:p>
            <w:r>
              <w:rPr>
                <w:color w:val="333333"/>
                <w:sz w:val="18"/>
                <w:szCs w:val="18"/>
              </w:rPr>
              <w:t xml:space="preserve">shows the product + speed</w:t>
            </w:r>
          </w:p>
        </w:tc>
      </w:tr>
    </w:tbl>
    <w:p>
      <w:pPr>
        <w:spacing w:after="80"/>
      </w:pPr>
    </w:p>
    <w:p>
      <w:pPr>
        <w:spacing w:after="80"/>
      </w:pPr>
    </w:p>
    <w:p>
      <w:pPr>
        <w:spacing w:after="100"/>
      </w:pPr>
      <w:r>
        <w:rPr>
          <w:color w:val="333333"/>
          <w:sz w:val="22"/>
          <w:szCs w:val="22"/>
        </w:rPr>
        <w:t xml:space="preserve">Social feed posts (not link previews) do best with </w:t>
      </w:r>
      <w:r>
        <w:rPr>
          <w:b/>
          <w:bCs/>
          <w:color w:val="333333"/>
          <w:sz w:val="22"/>
          <w:szCs w:val="22"/>
        </w:rPr>
        <w:t xml:space="preserve">IMG-3</w:t>
      </w:r>
      <w:r>
        <w:rPr>
          <w:color w:val="333333"/>
          <w:sz w:val="22"/>
          <w:szCs w:val="22"/>
        </w:rPr>
        <w:t xml:space="preserve"> (square). Link posts auto-pull </w:t>
      </w:r>
      <w:r>
        <w:rPr>
          <w:b/>
          <w:bCs/>
          <w:color w:val="333333"/>
          <w:sz w:val="22"/>
          <w:szCs w:val="22"/>
        </w:rPr>
        <w:t xml:space="preserve">OG-1</w:t>
      </w:r>
      <w:r>
        <w:rPr>
          <w:color w:val="333333"/>
          <w:sz w:val="22"/>
          <w:szCs w:val="22"/>
        </w:rPr>
        <w:t xml:space="preser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LinkedIn — post (short, founder voice)</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sites the AI trusts. If a competitor is cited and you're not, you lose the sale and never see it — it doesn't show up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and it's not SEO with a new name.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AEO Analyzers. In ~90 seconds it shows how Gemini, ChatGPT, and Perplexity see your brand, your Citation Probability, and a head-to-head vs a competitor — then hands you the exact fixes (paste-ready schema, rewrites, a Word report your dev can execute).</w:t>
      </w:r>
    </w:p>
    <w:p>
      <w:pPr>
        <w:spacing w:after="60"/>
        <w:ind w:left="360"/>
      </w:pPr>
      <w:r>
        <w:rPr>
          <w:i/>
          <w:iCs/>
          <w:color w:val="555555"/>
          <w:sz w:val="22"/>
          <w:szCs w:val="22"/>
        </w:rPr>
        <w:t xml:space="preserve"/>
      </w:r>
    </w:p>
    <w:p>
      <w:pPr>
        <w:spacing w:after="60"/>
        <w:ind w:left="360"/>
      </w:pPr>
      <w:r>
        <w:rPr>
          <w:i/>
          <w:iCs/>
          <w:color w:val="555555"/>
          <w:sz w:val="22"/>
          <w:szCs w:val="22"/>
        </w:rPr>
        <w:t xml:space="preserve">What makes it different from every other AEO tool:</w:t>
      </w:r>
    </w:p>
    <w:p>
      <w:pPr>
        <w:spacing w:after="60"/>
        <w:ind w:left="360"/>
      </w:pPr>
      <w:r>
        <w:rPr>
          <w:i/>
          <w:iCs/>
          <w:color w:val="555555"/>
          <w:sz w:val="22"/>
          <w:szCs w:val="22"/>
        </w:rPr>
        <w:t xml:space="preserve">• It never makes you paste a guessed "fact" into your site — verified vs. candidate schema, with the on-page source quote.</w:t>
      </w:r>
    </w:p>
    <w:p>
      <w:pPr>
        <w:spacing w:after="60"/>
        <w:ind w:left="360"/>
      </w:pPr>
      <w:r>
        <w:rPr>
          <w:i/>
          <w:iCs/>
          <w:color w:val="555555"/>
          <w:sz w:val="22"/>
          <w:szCs w:val="22"/>
        </w:rPr>
        <w:t xml:space="preserve">• It's brand-aware — it won't tell an editorial brand to sound like a SaaS funnel.</w:t>
      </w:r>
    </w:p>
    <w:p>
      <w:pPr>
        <w:spacing w:after="60"/>
        <w:ind w:left="360"/>
      </w:pPr>
      <w:r>
        <w:rPr>
          <w:i/>
          <w:iCs/>
          <w:color w:val="555555"/>
          <w:sz w:val="22"/>
          <w:szCs w:val="22"/>
        </w:rPr>
        <w:t xml:space="preserve">• It tells the truth about what's "missing" vs. just un-tagged — so you wrap content, not rewrite it.</w:t>
      </w:r>
    </w:p>
    <w:p>
      <w:pPr>
        <w:spacing w:after="60"/>
        <w:ind w:left="360"/>
      </w:pPr>
      <w:r>
        <w:rPr>
          <w:i/>
          <w:iCs/>
          <w:color w:val="555555"/>
          <w:sz w:val="22"/>
          <w:szCs w:val="22"/>
        </w:rPr>
        <w:t xml:space="preserve">• You get the cure, not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our own site was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those two scores is the gap AI is using to choose between you. 👉 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#AEO #GEO #AISearch #SEO #DigitalMarketing</w:t>
      </w:r>
    </w:p>
    <w:p>
      <w:pPr>
        <w:spacing w:after="80"/>
      </w:pPr>
    </w:p>
    <w:p>
      <w:pPr>
        <w:pStyle w:val="Heading2"/>
        <w:spacing w:after="100" w:before="220"/>
      </w:pPr>
      <w:r>
        <w:rPr>
          <w:b/>
          <w:bCs/>
          <w:color w:val="1a1a2e"/>
          <w:sz w:val="26"/>
          <w:szCs w:val="26"/>
        </w:rPr>
        <w:t xml:space="preserve">2. LinkedIn / Medium / Substack — long article</w:t>
      </w:r>
    </w:p>
    <w:p>
      <w:pPr>
        <w:spacing w:after="100"/>
      </w:pPr>
      <w:r>
        <w:rPr>
          <w:color w:val="333333"/>
          <w:sz w:val="22"/>
          <w:szCs w:val="22"/>
        </w:rPr>
        <w:t xml:space="preserve">Publish docs/blog-relaunch-2026.md as the article body. Suggested titles:</w:t>
      </w:r>
    </w:p>
    <w:p>
      <w:pPr>
        <w:pStyle w:val="ListParagraph"/>
        <w:numPr>
          <w:ilvl w:val="0"/>
          <w:numId w:val="1"/>
        </w:numPr>
        <w:spacing w:after="40"/>
      </w:pPr>
      <w:r>
        <w:rPr>
          <w:color w:val="333333"/>
          <w:sz w:val="22"/>
          <w:szCs w:val="22"/>
        </w:rPr>
        <w:t xml:space="preserve">"Your SEO Still Works. It's Just Not Enough Anymore."</w:t>
      </w:r>
    </w:p>
    <w:p>
      <w:pPr>
        <w:pStyle w:val="ListParagraph"/>
        <w:numPr>
          <w:ilvl w:val="0"/>
          <w:numId w:val="1"/>
        </w:numPr>
        <w:spacing w:after="40"/>
      </w:pPr>
      <w:r>
        <w:rPr>
          <w:color w:val="333333"/>
          <w:sz w:val="22"/>
          <w:szCs w:val="22"/>
        </w:rPr>
        <w:t xml:space="preserve">"Be the Answer AI Gives: Reintroducing AEO Analyzers"</w:t>
      </w:r>
    </w:p>
    <w:p>
      <w:pPr>
        <w:pStyle w:val="ListParagraph"/>
        <w:numPr>
          <w:ilvl w:val="0"/>
          <w:numId w:val="1"/>
        </w:numPr>
        <w:spacing w:after="40"/>
      </w:pPr>
      <w:r>
        <w:rPr>
          <w:color w:val="333333"/>
          <w:sz w:val="22"/>
          <w:szCs w:val="22"/>
        </w:rPr>
        <w:t xml:space="preserve">"We Discovered Our Own Site Was Invisible to AI. Here's the Fix."</w:t>
      </w:r>
    </w:p>
    <w:p>
      <w:pPr>
        <w:spacing w:after="100"/>
      </w:pPr>
      <w:r>
        <w:rPr>
          <w:color w:val="333333"/>
          <w:sz w:val="22"/>
          <w:szCs w:val="22"/>
        </w:rPr>
        <w:t xml:space="preserve">Cover image: </w:t>
      </w:r>
      <w:r>
        <w:rPr>
          <w:b/>
          <w:bCs/>
          <w:color w:val="333333"/>
          <w:sz w:val="22"/>
          <w:szCs w:val="22"/>
        </w:rPr>
        <w:t xml:space="preserve">OG-1</w:t>
      </w:r>
      <w:r>
        <w:rPr>
          <w:color w:val="333333"/>
          <w:sz w:val="22"/>
          <w:szCs w:val="22"/>
        </w:rPr>
        <w:t xml:space="preserve"> (below). Inline images: </w:t>
      </w:r>
      <w:r>
        <w:rPr>
          <w:b/>
          <w:bCs/>
          <w:color w:val="333333"/>
          <w:sz w:val="22"/>
          <w:szCs w:val="22"/>
        </w:rPr>
        <w:t xml:space="preserve">IMG-2, IMG-3, IMG-4</w:t>
      </w:r>
      <w:r>
        <w:rPr>
          <w:color w:val="333333"/>
          <w:sz w:val="22"/>
          <w:szCs w:val="22"/>
        </w:rPr>
        <w:t xml:space="preserve">.</w:t>
      </w:r>
    </w:p>
    <w:p>
      <w:pPr>
        <w:spacing w:after="80"/>
      </w:pPr>
    </w:p>
    <w:p>
      <w:pPr>
        <w:pStyle w:val="Heading2"/>
        <w:spacing w:after="100" w:before="220"/>
      </w:pPr>
      <w:r>
        <w:rPr>
          <w:b/>
          <w:bCs/>
          <w:color w:val="1a1a2e"/>
          <w:sz w:val="26"/>
          <w:szCs w:val="26"/>
        </w:rPr>
        <w:t xml:space="preserve">3. X / Twitter — thread</w:t>
      </w:r>
    </w:p>
    <w:p>
      <w:pPr>
        <w:spacing w:after="40"/>
        <w:ind w:left="360"/>
      </w:pPr>
      <w:r>
        <w:rPr>
          <w:color w:val="333333"/>
          <w:sz w:val="22"/>
          <w:szCs w:val="22"/>
        </w:rPr>
        <w:t xml:space="preserve">1. AI search is zero-sum. One question → one answer → one cited source. If it's your competitor and not you, you lose the customer and never see it in analytics. 🧵</w:t>
      </w:r>
    </w:p>
    <w:p>
      <w:pPr>
        <w:spacing w:after="40"/>
        <w:ind w:left="360"/>
      </w:pPr>
      <w:r>
        <w:rPr>
          <w:color w:val="333333"/>
          <w:sz w:val="22"/>
          <w:szCs w:val="22"/>
        </w:rPr>
        <w:t xml:space="preserve">2. That's AEO (Answer Engine Optimization). SEO got you onto the results page. AEO decides whether you ARE the result.</w:t>
      </w:r>
    </w:p>
    <w:p>
      <w:pPr>
        <w:spacing w:after="40"/>
        <w:ind w:left="360"/>
      </w:pPr>
      <w:r>
        <w:rPr>
          <w:color w:val="333333"/>
          <w:sz w:val="22"/>
          <w:szCs w:val="22"/>
        </w:rPr>
        <w:t xml:space="preserve">3. We re-launched AEO Analyzers. ~90 seconds: how Gemini/ChatGPT/Perplexity see you, your Citation Probability, and a head-to-head vs a named competitor.</w:t>
      </w:r>
    </w:p>
    <w:p>
      <w:pPr>
        <w:spacing w:after="40"/>
        <w:ind w:left="360"/>
      </w:pPr>
      <w:r>
        <w:rPr>
          <w:color w:val="333333"/>
          <w:sz w:val="22"/>
          <w:szCs w:val="22"/>
        </w:rPr>
        <w:t xml:space="preserve">4. What's different: it never makes you paste a *guessed* fact into your site. Verified schema (with the on-page quote) vs. candidate schema you confirm first.</w:t>
      </w:r>
    </w:p>
    <w:p>
      <w:pPr>
        <w:spacing w:after="40"/>
        <w:ind w:left="360"/>
      </w:pPr>
      <w:r>
        <w:rPr>
          <w:color w:val="333333"/>
          <w:sz w:val="22"/>
          <w:szCs w:val="22"/>
        </w:rPr>
        <w:t xml:space="preserve">5. It's brand-aware (won't corporatize an editorial voice), tells the truth about "missing" vs. un-tagged content, and gives you the fix — not just a score.</w:t>
      </w:r>
    </w:p>
    <w:p>
      <w:pPr>
        <w:spacing w:after="40"/>
        <w:ind w:left="360"/>
      </w:pPr>
      <w:r>
        <w:rPr>
          <w:color w:val="333333"/>
          <w:sz w:val="22"/>
          <w:szCs w:val="22"/>
        </w:rPr>
        <w:t xml:space="preserve">6. We ran it on ourselves, found we were invisible to AI, and fixed it. Dogfooded.</w:t>
      </w:r>
    </w:p>
    <w:p>
      <w:pPr>
        <w:spacing w:after="40"/>
        <w:ind w:left="360"/>
      </w:pPr>
      <w:r>
        <w:rPr>
          <w:color w:val="333333"/>
          <w:sz w:val="22"/>
          <w:szCs w:val="22"/>
        </w:rPr>
        <w:t xml:space="preserve">7. Free audit on your site + your competitor 👉 aeoanalyzers.com — the gap between the two scores is the gap AI is using right now.</w:t>
      </w:r>
    </w:p>
    <w:p>
      <w:pPr>
        <w:spacing w:after="80"/>
      </w:pPr>
    </w:p>
    <w:p>
      <w:pPr>
        <w:pStyle w:val="Heading2"/>
        <w:spacing w:after="100" w:before="220"/>
      </w:pPr>
      <w:r>
        <w:rPr>
          <w:b/>
          <w:bCs/>
          <w:color w:val="1a1a2e"/>
          <w:sz w:val="26"/>
          <w:szCs w:val="26"/>
        </w:rPr>
        <w:t xml:space="preserve">4. Facebook — post</w:t>
      </w:r>
    </w:p>
    <w:p>
      <w:pPr>
        <w:spacing w:after="60"/>
        <w:ind w:left="360"/>
      </w:pPr>
      <w:r>
        <w:rPr>
          <w:i/>
          <w:iCs/>
          <w:color w:val="555555"/>
          <w:sz w:val="22"/>
          <w:szCs w:val="22"/>
        </w:rPr>
        <w:t xml:space="preserve">Search changed owners. Your customers now ask AI — Gemini, ChatGPT, Perplexity — and get one answer, pulled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shows you in ~90 seconds whether AI cites you, how you stack up against a competitor, and exactly what to fix — with paste-ready code and a report you can hand to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It's the only AEO tool that won't make you paste guessed "facts" into your site, respects your brand voice, and gives you the cure instead of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aeoanalyzers.com</w:t>
      </w:r>
    </w:p>
    <w:p>
      <w:pPr>
        <w:spacing w:after="80"/>
      </w:pPr>
    </w:p>
    <w:p>
      <w:pPr>
        <w:pStyle w:val="Heading2"/>
        <w:spacing w:after="100" w:before="220"/>
      </w:pPr>
      <w:r>
        <w:rPr>
          <w:b/>
          <w:bCs/>
          <w:color w:val="1a1a2e"/>
          <w:sz w:val="26"/>
          <w:szCs w:val="26"/>
        </w:rPr>
        <w:t xml:space="preserve">5. Substack — email intro (above the article)</w:t>
      </w:r>
    </w:p>
    <w:p>
      <w:pPr>
        <w:spacing w:after="100"/>
      </w:pPr>
      <w:r>
        <w:rPr>
          <w:b/>
          <w:bCs/>
          <w:color w:val="333333"/>
          <w:sz w:val="22"/>
          <w:szCs w:val="22"/>
        </w:rPr>
        <w:t xml:space="preserve">Subject:</w:t>
      </w:r>
      <w:r>
        <w:rPr>
          <w:color w:val="333333"/>
          <w:sz w:val="22"/>
          <w:szCs w:val="22"/>
        </w:rPr>
        <w:t xml:space="preserve"> Be the answer AI gives (we just re-launched)</w:t>
      </w:r>
    </w:p>
    <w:p>
      <w:pPr>
        <w:spacing w:after="60"/>
        <w:ind w:left="360"/>
      </w:pPr>
      <w:r>
        <w:rPr>
          <w:i/>
          <w:iCs/>
          <w:color w:val="555555"/>
          <w:sz w:val="22"/>
          <w:szCs w:val="22"/>
        </w:rPr>
        <w:t xml:space="preserve">Quick one. AI assistants are replacing search results with single answers — and brands have no idea whether they're the one being cited. We rebuilt AEO Analyzers to fix that, and to be the rare AI-audit tool you can actually trust (and hand straight to a developer). Full story below — and you can run a free audit on your own site in about 90 seconds. — Lindsay</w:t>
      </w:r>
    </w:p>
    <w:p>
      <w:pPr>
        <w:spacing w:after="80"/>
      </w:pPr>
    </w:p>
    <w:p>
      <w:pPr>
        <w:pStyle w:val="Heading2"/>
        <w:spacing w:after="100" w:before="220"/>
      </w:pPr>
      <w:r>
        <w:rPr>
          <w:b/>
          <w:bCs/>
          <w:color w:val="1a1a2e"/>
          <w:sz w:val="26"/>
          <w:szCs w:val="26"/>
        </w:rPr>
        <w:t xml:space="preserve">6. Short universal blurb (directories, bios, link posts)</w:t>
      </w:r>
    </w:p>
    <w:p>
      <w:pPr>
        <w:spacing w:after="60"/>
        <w:ind w:left="360"/>
      </w:pPr>
      <w:r>
        <w:rPr>
          <w:i/>
          <w:iCs/>
          <w:color w:val="555555"/>
          <w:sz w:val="22"/>
          <w:szCs w:val="22"/>
        </w:rPr>
        <w:t xml:space="preserve">AEO Analyzers — see how Gemini, ChatGPT &amp; Perplexity describe and cite your brand, and get the exact fixes to become the source AI quotes. Free audit in 90 seconds.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Social proof (representative — use honestly)</w:t>
      </w:r>
    </w:p>
    <w:p>
      <w:pPr>
        <w:spacing w:after="80"/>
      </w:pPr>
    </w:p>
    <w:p>
      <w:pPr>
        <w:spacing w:after="100"/>
      </w:pPr>
      <w:r>
        <w:rPr>
          <w:color w:val="333333"/>
          <w:sz w:val="22"/>
          <w:szCs w:val="22"/>
        </w:rPr>
        <w:t xml:space="preserve">These are </w:t>
      </w:r>
      <w:r>
        <w:rPr>
          <w:b/>
          <w:bCs/>
          <w:color w:val="333333"/>
          <w:sz w:val="22"/>
          <w:szCs w:val="22"/>
        </w:rPr>
        <w:t xml:space="preserve">illustrative voices</w:t>
      </w:r>
      <w:r>
        <w:rPr>
          <w:color w:val="333333"/>
          <w:sz w:val="22"/>
          <w:szCs w:val="22"/>
        </w:rPr>
        <w:t xml:space="preserve"> drawn from our own optimization work across</w:t>
      </w:r>
    </w:p>
    <w:p>
      <w:pPr>
        <w:spacing w:after="100"/>
      </w:pPr>
      <w:r>
        <w:rPr>
          <w:color w:val="333333"/>
          <w:sz w:val="22"/>
          <w:szCs w:val="22"/>
        </w:rPr>
        <w:t xml:space="preserve">dozens of our sites/apps — representative of the outcomes the tool surfaces, not</w:t>
      </w:r>
    </w:p>
    <w:p>
      <w:pPr>
        <w:spacing w:after="100"/>
      </w:pPr>
      <w:r>
        <w:rPr>
          <w:color w:val="333333"/>
          <w:sz w:val="22"/>
          <w:szCs w:val="22"/>
        </w:rPr>
        <w:t xml:space="preserve">quotes from named, paying customers. </w:t>
      </w:r>
      <w:r>
        <w:rPr>
          <w:b/>
          <w:bCs/>
          <w:color w:val="333333"/>
          <w:sz w:val="22"/>
          <w:szCs w:val="22"/>
        </w:rPr>
        <w:t xml:space="preserve">Label them as illustrative</w:t>
      </w:r>
      <w:r>
        <w:rPr>
          <w:color w:val="333333"/>
          <w:sz w:val="22"/>
          <w:szCs w:val="22"/>
        </w:rPr>
        <w:t xml:space="preserve"> wherever</w:t>
      </w:r>
    </w:p>
    <w:p>
      <w:pPr>
        <w:spacing w:after="100"/>
      </w:pPr>
      <w:r>
        <w:rPr>
          <w:color w:val="333333"/>
          <w:sz w:val="22"/>
          <w:szCs w:val="22"/>
        </w:rPr>
        <w:t xml:space="preserve">shown (e.g. a small "Representative scenarios" caption). Don't attach invented</w:t>
      </w:r>
    </w:p>
    <w:p>
      <w:pPr>
        <w:spacing w:after="100"/>
      </w:pPr>
      <w:r>
        <w:rPr>
          <w:color w:val="333333"/>
          <w:sz w:val="22"/>
          <w:szCs w:val="22"/>
        </w:rPr>
        <w:t xml:space="preserve">names, companies, logos, or photos, and don't present them as verified reviews.</w:t>
      </w:r>
    </w:p>
    <w:p>
      <w:pPr>
        <w:spacing w:after="100"/>
      </w:pPr>
      <w:r>
        <w:rPr>
          <w:color w:val="333333"/>
          <w:sz w:val="22"/>
          <w:szCs w:val="22"/>
        </w:rPr>
        <w:t xml:space="preserve">The founder line below is literally true and is your strongest honest proof.</w:t>
      </w:r>
    </w:p>
    <w:p>
      <w:pPr>
        <w:spacing w:after="80"/>
      </w:pPr>
    </w:p>
    <w:p>
      <w:pPr>
        <w:spacing w:after="100"/>
      </w:pPr>
      <w:r>
        <w:rPr>
          <w:b/>
          <w:bCs/>
          <w:color w:val="333333"/>
          <w:sz w:val="22"/>
          <w:szCs w:val="22"/>
        </w:rPr>
        <w:t xml:space="preserve">Founder (true, use attributed):</w:t>
      </w:r>
    </w:p>
    <w:p>
      <w:pPr>
        <w:spacing w:after="60"/>
        <w:ind w:left="360"/>
      </w:pPr>
      <w:r>
        <w:rPr>
          <w:i/>
          <w:iCs/>
          <w:color w:val="555555"/>
          <w:sz w:val="22"/>
          <w:szCs w:val="22"/>
        </w:rPr>
        <w:t xml:space="preserve">"We built and tested AEO Analyzers against dozens of our own websites and apps before opening it up. Every time, it surfaced the same blind spots — invisible to AI crawlers, missing structured data, content AI couldn't cite — plus a concrete plan to fix them." — Lindsay Hiebert, Founder</w:t>
      </w:r>
    </w:p>
    <w:p>
      <w:pPr>
        <w:spacing w:after="80"/>
      </w:pPr>
    </w:p>
    <w:p>
      <w:pPr>
        <w:spacing w:after="100"/>
      </w:pPr>
      <w:r>
        <w:rPr>
          <w:b/>
          <w:bCs/>
          <w:color w:val="333333"/>
          <w:sz w:val="22"/>
          <w:szCs w:val="22"/>
        </w:rPr>
        <w:t xml:space="preserve">Representative scenarios (label as illustrative):</w:t>
      </w:r>
    </w:p>
    <w:p>
      <w:pPr>
        <w:spacing w:after="60"/>
        <w:ind w:left="360"/>
      </w:pPr>
      <w:r>
        <w:rPr>
          <w:i/>
          <w:iCs/>
          <w:color w:val="555555"/>
          <w:sz w:val="22"/>
          <w:szCs w:val="22"/>
        </w:rPr>
        <w:t xml:space="preserve">"Our SEO rankings held steady, but leads kept sliding. AEO Analyzers showed us why — AI assistants were recommending competitors and never mentioning us — then gave us the exact fixes." — *Digital Marketing Director (representative)*</w:t>
      </w:r>
    </w:p>
    <w:p>
      <w:pPr>
        <w:spacing w:after="80"/>
      </w:pPr>
    </w:p>
    <w:p>
      <w:pPr>
        <w:spacing w:after="60"/>
        <w:ind w:left="360"/>
      </w:pPr>
      <w:r>
        <w:rPr>
          <w:i/>
          <w:iCs/>
          <w:color w:val="555555"/>
          <w:sz w:val="22"/>
          <w:szCs w:val="22"/>
        </w:rPr>
        <w:t xml:space="preserve">"We'd poured budget into ads and SEO with diminishing returns. The report made it obvious: our site was nearly invisible to AI. The JSON-LD and structure changes were laid out for us, and our developer shipped them in a day." — *Web Team Lead (representative)*</w:t>
      </w:r>
    </w:p>
    <w:p>
      <w:pPr>
        <w:spacing w:after="80"/>
      </w:pPr>
    </w:p>
    <w:p>
      <w:pPr>
        <w:spacing w:after="60"/>
        <w:ind w:left="360"/>
      </w:pPr>
      <w:r>
        <w:rPr>
          <w:i/>
          <w:iCs/>
          <w:color w:val="555555"/>
          <w:sz w:val="22"/>
          <w:szCs w:val="22"/>
        </w:rPr>
        <w:t xml:space="preserve">"I didn't know 'Answer Engine Optimization' was even a thing. Turns out it's the thing now. I got a clear score, saw where I was losing to competitors in AI answers, and the steps to fix it." — *Small-business Founder (representative)*</w:t>
      </w:r>
    </w:p>
    <w:p>
      <w:pPr>
        <w:spacing w:after="80"/>
      </w:pPr>
    </w:p>
    <w:p>
      <w:pPr>
        <w:spacing w:after="60"/>
        <w:ind w:left="360"/>
      </w:pPr>
      <w:r>
        <w:rPr>
          <w:i/>
          <w:iCs/>
          <w:color w:val="555555"/>
          <w:sz w:val="22"/>
          <w:szCs w:val="22"/>
        </w:rPr>
        <w:t xml:space="preserve">"We run it on every client. It turns a vague 'we should do AI' conversation into a concrete, prioritized roadmap — accurate enough to hand straight to a dev team." — *Agency Lead (representative)*</w:t>
      </w:r>
    </w:p>
    <w:p>
      <w:pPr>
        <w:spacing w:after="80"/>
      </w:pPr>
    </w:p>
    <w:p>
      <w:pPr>
        <w:spacing w:after="60"/>
        <w:ind w:left="360"/>
      </w:pPr>
      <w:r>
        <w:rPr>
          <w:i/>
          <w:iCs/>
          <w:color w:val="555555"/>
          <w:sz w:val="22"/>
          <w:szCs w:val="22"/>
        </w:rPr>
        <w:t xml:space="preserve">"Search traffic was falling and ads weren't filling the gap. Our content was strong but unstructured for AI; we added the recommended schema and our visibility in AI answers climbed." — *Content/Marketing Lead, publisher (representative)*</w:t>
      </w:r>
    </w:p>
    <w:p>
      <w:pPr>
        <w:spacing w:after="80"/>
      </w:pPr>
    </w:p>
    <w:p>
      <w:pPr>
        <w:spacing w:after="100"/>
      </w:pPr>
      <w:r>
        <w:rPr>
          <w:b/>
          <w:bCs/>
          <w:color w:val="333333"/>
          <w:sz w:val="22"/>
          <w:szCs w:val="22"/>
        </w:rPr>
        <w:t xml:space="preserve">⚠️ Compliance note:</w:t>
      </w:r>
      <w:r>
        <w:rPr>
          <w:color w:val="333333"/>
          <w:sz w:val="22"/>
          <w:szCs w:val="22"/>
        </w:rPr>
        <w:t xml:space="preserve"> FTC endorsement rules treat fabricated, attributed customer testimonials as deceptive — even unnamed ones presented as real reviews. Keeping these clearly "illustrative/representative" (and the founder quote true) stays on the right side of that. Separately, the site's structured data currently includes a </w:t>
      </w:r>
      <w:r>
        <w:rPr>
          <w:b/>
          <w:bCs/>
          <w:color w:val="333333"/>
          <w:sz w:val="22"/>
          <w:szCs w:val="22"/>
        </w:rPr>
        <w:t xml:space="preserve">fabricated AggregateRating</w:t>
      </w:r>
      <w:r>
        <w:rPr>
          <w:color w:val="333333"/>
          <w:sz w:val="22"/>
          <w:szCs w:val="22"/>
        </w:rPr>
        <w:t xml:space="preserve"> (getAggregateRatingJsonLd in src/lib/json-ld.ts: "Sarah J."/"Mark T.", 4.9, 124 reviews). That machine-readable fake rating is higher-risk (Google manual-action + FTC) — recommend removing it or replacing with real ratings before the launch push.</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Article visuals — coherent, stat-driven (hero + embedded)</w:t>
      </w:r>
    </w:p>
    <w:p>
      <w:pPr>
        <w:spacing w:after="80"/>
      </w:pPr>
    </w:p>
    <w:p>
      <w:pPr>
        <w:spacing w:after="100"/>
      </w:pPr>
      <w:r>
        <w:rPr>
          <w:color w:val="333333"/>
          <w:sz w:val="22"/>
          <w:szCs w:val="22"/>
        </w:rPr>
        <w:t xml:space="preserve">A matched set for the re-launch article (blog-relaunch-2026.md): one hero + five</w:t>
      </w:r>
    </w:p>
    <w:p>
      <w:pPr>
        <w:spacing w:after="100"/>
      </w:pPr>
      <w:r>
        <w:rPr>
          <w:color w:val="333333"/>
          <w:sz w:val="22"/>
          <w:szCs w:val="22"/>
        </w:rPr>
        <w:t xml:space="preserve">embedded images that carry a benefit/stat and build toward the CTA. People act on</w:t>
      </w:r>
    </w:p>
    <w:p>
      <w:pPr>
        <w:spacing w:after="100"/>
      </w:pPr>
      <w:r>
        <w:rPr>
          <w:color w:val="333333"/>
          <w:sz w:val="22"/>
          <w:szCs w:val="22"/>
        </w:rPr>
        <w:t xml:space="preserve">visuals + "what's in it for me," so each image pairs a concept with ONE honest</w:t>
      </w:r>
    </w:p>
    <w:p>
      <w:pPr>
        <w:spacing w:after="100"/>
      </w:pPr>
      <w:r>
        <w:rPr>
          <w:color w:val="333333"/>
          <w:sz w:val="22"/>
          <w:szCs w:val="22"/>
        </w:rPr>
        <w:t xml:space="preserve">stat chip and (on hero/CTA) an action line.</w:t>
      </w:r>
    </w:p>
    <w:p>
      <w:pPr>
        <w:spacing w:after="80"/>
      </w:pPr>
    </w:p>
    <w:p>
      <w:pPr>
        <w:spacing w:after="100"/>
      </w:pPr>
      <w:r>
        <w:rPr>
          <w:b/>
          <w:bCs/>
          <w:color w:val="333333"/>
          <w:sz w:val="22"/>
          <w:szCs w:val="22"/>
        </w:rPr>
        <w:t xml:space="preserve">⚠️ Honesty guardrail (read first):</w:t>
      </w:r>
      <w:r>
        <w:rPr>
          <w:color w:val="333333"/>
          <w:sz w:val="22"/>
          <w:szCs w:val="22"/>
        </w:rPr>
        <w:t xml:space="preserve"> we have </w:t>
      </w:r>
      <w:r>
        <w:rPr>
          <w:b/>
          <w:bCs/>
          <w:color w:val="333333"/>
          <w:sz w:val="22"/>
          <w:szCs w:val="22"/>
        </w:rPr>
        <w:t xml:space="preserve">no customer-outcome stats yet</w:t>
      </w:r>
      <w:r>
        <w:rPr>
          <w:color w:val="333333"/>
          <w:sz w:val="22"/>
          <w:szCs w:val="22"/>
        </w:rPr>
        <w:t xml:space="preserve"> —</w:t>
      </w:r>
    </w:p>
    <w:p>
      <w:pPr>
        <w:spacing w:after="100"/>
      </w:pPr>
      <w:r>
        <w:rPr>
          <w:color w:val="333333"/>
          <w:sz w:val="22"/>
          <w:szCs w:val="22"/>
        </w:rPr>
        <w:t xml:space="preserve">do NOT put invented numbers like "+47% traffic" on any image. Use only:</w:t>
      </w:r>
    </w:p>
    <w:p>
      <w:pPr>
        <w:spacing w:after="100"/>
      </w:pPr>
      <w:r>
        <w:rPr>
          <w:color w:val="333333"/>
          <w:sz w:val="22"/>
          <w:szCs w:val="22"/>
        </w:rPr>
        <w:t xml:space="preserve">(a) </w:t>
      </w:r>
      <w:r>
        <w:rPr>
          <w:b/>
          <w:bCs/>
          <w:color w:val="333333"/>
          <w:sz w:val="22"/>
          <w:szCs w:val="22"/>
        </w:rPr>
        <w:t xml:space="preserve">true product facts</w:t>
      </w:r>
      <w:r>
        <w:rPr>
          <w:color w:val="333333"/>
          <w:sz w:val="22"/>
          <w:szCs w:val="22"/>
        </w:rPr>
        <w:t xml:space="preserve"> — "90 seconds", "0–100 AEO score", "3 AI engines:</w:t>
      </w:r>
    </w:p>
    <w:p>
      <w:pPr>
        <w:spacing w:after="100"/>
      </w:pPr>
      <w:r>
        <w:rPr>
          <w:color w:val="333333"/>
          <w:sz w:val="22"/>
          <w:szCs w:val="22"/>
        </w:rPr>
        <w:t xml:space="preserve">Gemini · ChatGPT · Perplexity", "Citation Probability", "Free audit", "Day</w:t>
      </w:r>
    </w:p>
    <w:p>
      <w:pPr>
        <w:spacing w:after="100"/>
      </w:pPr>
      <w:r>
        <w:rPr>
          <w:color w:val="333333"/>
          <w:sz w:val="22"/>
          <w:szCs w:val="22"/>
        </w:rPr>
        <w:t xml:space="preserve">Pass · no subscription", "hundreds of hours → 90 seconds"; or</w:t>
      </w:r>
    </w:p>
    <w:p>
      <w:pPr>
        <w:spacing w:after="100"/>
      </w:pPr>
      <w:r>
        <w:rPr>
          <w:color w:val="333333"/>
          <w:sz w:val="22"/>
          <w:szCs w:val="22"/>
        </w:rPr>
        <w:t xml:space="preserve">(b) </w:t>
      </w:r>
      <w:r>
        <w:rPr>
          <w:b/>
          <w:bCs/>
          <w:color w:val="333333"/>
          <w:sz w:val="22"/>
          <w:szCs w:val="22"/>
        </w:rPr>
        <w:t xml:space="preserve">cited market facts</w:t>
      </w:r>
      <w:r>
        <w:rPr>
          <w:color w:val="333333"/>
          <w:sz w:val="22"/>
          <w:szCs w:val="22"/>
        </w:rPr>
        <w:t xml:space="preserve"> (only if you have a real source to footnote, e.g. the</w:t>
      </w:r>
    </w:p>
    <w:p>
      <w:pPr>
        <w:spacing w:after="100"/>
      </w:pPr>
      <w:r>
        <w:rPr>
          <w:color w:val="333333"/>
          <w:sz w:val="22"/>
          <w:szCs w:val="22"/>
        </w:rPr>
        <w:t xml:space="preserve">rise of AI search/AI Overviews). When in doubt, frame as the shift ("1 AI answer</w:t>
      </w:r>
    </w:p>
    <w:p>
      <w:pPr>
        <w:spacing w:after="100"/>
      </w:pPr>
      <w:r>
        <w:rPr>
          <w:color w:val="333333"/>
          <w:sz w:val="22"/>
          <w:szCs w:val="22"/>
        </w:rPr>
        <w:t xml:space="preserve">replaces 10 blue links"), not a performance claim.</w:t>
      </w:r>
    </w:p>
    <w:p>
      <w:pPr>
        <w:spacing w:after="80"/>
      </w:pPr>
    </w:p>
    <w:p>
      <w:pPr>
        <w:spacing w:after="100"/>
      </w:pPr>
      <w:r>
        <w:rPr>
          <w:b/>
          <w:bCs/>
          <w:color w:val="333333"/>
          <w:sz w:val="22"/>
          <w:szCs w:val="22"/>
        </w:rPr>
        <w:t xml:space="preserve">Shared visual system (use on ALL six for coherence):</w:t>
      </w:r>
    </w:p>
    <w:p>
      <w:pPr>
        <w:pStyle w:val="ListParagraph"/>
        <w:numPr>
          <w:ilvl w:val="0"/>
          <w:numId w:val="1"/>
        </w:numPr>
        <w:spacing w:after="40"/>
      </w:pPr>
      <w:r>
        <w:rPr>
          <w:color w:val="333333"/>
          <w:sz w:val="22"/>
          <w:szCs w:val="22"/>
        </w:rPr>
        <w:t xml:space="preserve">Palette: deep ink-navy #1a1a2e / near-black bg; ONE accent — emerald #16a34a</w:t>
      </w:r>
    </w:p>
    <w:p>
      <w:pPr>
        <w:spacing w:after="100"/>
      </w:pPr>
      <w:r>
        <w:rPr>
          <w:color w:val="333333"/>
          <w:sz w:val="22"/>
          <w:szCs w:val="22"/>
        </w:rPr>
        <w:t xml:space="preserve">  (positive) or amber #f59e0b (energy/CTA); crisp white type; generous negative space.</w:t>
      </w:r>
    </w:p>
    <w:p>
      <w:pPr>
        <w:pStyle w:val="ListParagraph"/>
        <w:numPr>
          <w:ilvl w:val="0"/>
          <w:numId w:val="1"/>
        </w:numPr>
        <w:spacing w:after="40"/>
      </w:pPr>
      <w:r>
        <w:rPr>
          <w:color w:val="333333"/>
          <w:sz w:val="22"/>
          <w:szCs w:val="22"/>
        </w:rPr>
        <w:t xml:space="preserve">Recurring motif: a single glowing </w:t>
      </w:r>
      <w:r>
        <w:rPr>
          <w:b/>
          <w:bCs/>
          <w:color w:val="333333"/>
          <w:sz w:val="22"/>
          <w:szCs w:val="22"/>
        </w:rPr>
        <w:t xml:space="preserve">"answer card"</w:t>
      </w:r>
      <w:r>
        <w:rPr>
          <w:color w:val="333333"/>
          <w:sz w:val="22"/>
          <w:szCs w:val="22"/>
        </w:rPr>
        <w:t xml:space="preserve"> + a small rounded </w:t>
      </w:r>
      <w:r>
        <w:rPr>
          <w:b/>
          <w:bCs/>
          <w:color w:val="333333"/>
          <w:sz w:val="22"/>
          <w:szCs w:val="22"/>
        </w:rPr>
        <w:t xml:space="preserve">"stat chip"</w:t>
      </w:r>
    </w:p>
    <w:p>
      <w:pPr>
        <w:spacing w:after="100"/>
      </w:pPr>
      <w:r>
        <w:rPr>
          <w:color w:val="333333"/>
          <w:sz w:val="22"/>
          <w:szCs w:val="22"/>
        </w:rPr>
        <w:t xml:space="preserve">  (emerald) in a consistent corner. Same font, same chip style, same margins on every image.</w:t>
      </w:r>
    </w:p>
    <w:p>
      <w:pPr>
        <w:pStyle w:val="ListParagraph"/>
        <w:numPr>
          <w:ilvl w:val="0"/>
          <w:numId w:val="1"/>
        </w:numPr>
        <w:spacing w:after="40"/>
      </w:pPr>
      <w:r>
        <w:rPr>
          <w:color w:val="333333"/>
          <w:sz w:val="22"/>
          <w:szCs w:val="22"/>
        </w:rPr>
        <w:t xml:space="preserve">Style: premium editorial-SaaS, soft depth, no clutter, ≤8 words of on-image text</w:t>
      </w:r>
    </w:p>
    <w:p>
      <w:pPr>
        <w:spacing w:after="100"/>
      </w:pPr>
      <w:r>
        <w:rPr>
          <w:color w:val="333333"/>
          <w:sz w:val="22"/>
          <w:szCs w:val="22"/>
        </w:rPr>
        <w:t xml:space="preserve">  (use Ideogram/DALL·E for accurate text).</w:t>
      </w:r>
    </w:p>
    <w:p>
      <w:pPr>
        <w:spacing w:after="80"/>
      </w:pPr>
    </w:p>
    <w:p>
      <w:pPr>
        <w:pStyle w:val="Heading3"/>
        <w:spacing w:after="80" w:before="180"/>
      </w:pPr>
      <w:r>
        <w:rPr>
          <w:b/>
          <w:bCs/>
          <w:color w:val="1a1a2e"/>
          <w:sz w:val="22"/>
          <w:szCs w:val="22"/>
        </w:rPr>
        <w:t xml:space="preserve">HERO-A — article hero / OG (1200×630) · maps to: top of article</w:t>
      </w:r>
    </w:p>
    <w:p>
      <w:pPr>
        <w:spacing w:after="60"/>
        <w:ind w:left="360"/>
      </w:pPr>
      <w:r>
        <w:rPr>
          <w:i/>
          <w:iCs/>
          <w:color w:val="555555"/>
          <w:sz w:val="22"/>
          <w:szCs w:val="22"/>
        </w:rPr>
        <w:t xml:space="preserve">Ink-navy hero. Center: one glowing "answer card" emerging from a row of faded blue search links behind it (one AI answer replacing ten), small emerald check on the card. Emerald stat chip top-right: "90 seconds". Headline space left: "Be the answer AI gives." Small amber CTA pill bottom-left: "Run your free audit →". Premium, minimal. 1.91:1.</w:t>
      </w:r>
    </w:p>
    <w:p>
      <w:pPr>
        <w:spacing w:after="80"/>
      </w:pPr>
    </w:p>
    <w:p>
      <w:pPr>
        <w:pStyle w:val="Heading3"/>
        <w:spacing w:after="80" w:before="180"/>
      </w:pPr>
      <w:r>
        <w:rPr>
          <w:b/>
          <w:bCs/>
          <w:color w:val="1a1a2e"/>
          <w:sz w:val="22"/>
          <w:szCs w:val="22"/>
        </w:rPr>
        <w:t xml:space="preserve">EMB-1 — the invisible loss (1600×900) · maps to: "AI search is zero-sum" intro</w:t>
      </w:r>
    </w:p>
    <w:p>
      <w:pPr>
        <w:spacing w:after="60"/>
        <w:ind w:left="360"/>
      </w:pPr>
      <w:r>
        <w:rPr>
          <w:i/>
          <w:iCs/>
          <w:color w:val="555555"/>
          <w:sz w:val="22"/>
          <w:szCs w:val="22"/>
        </w:rPr>
        <w:t xml:space="preserve">Ink-navy. A single emerald spotlight from an AI-assistant icon lands on ONE brand card; competitor cards sit unlit in the dark. Stat chip: "1 answer · 1 cited source". Caption space: "If it's not you, the loss never shows in your analytics." No CTA. 16:9.</w:t>
      </w:r>
    </w:p>
    <w:p>
      <w:pPr>
        <w:spacing w:after="80"/>
      </w:pPr>
    </w:p>
    <w:p>
      <w:pPr>
        <w:pStyle w:val="Heading3"/>
        <w:spacing w:after="80" w:before="180"/>
      </w:pPr>
      <w:r>
        <w:rPr>
          <w:b/>
          <w:bCs/>
          <w:color w:val="1a1a2e"/>
          <w:sz w:val="22"/>
          <w:szCs w:val="22"/>
        </w:rPr>
        <w:t xml:space="preserve">EMB-2 — never paste a lie (1600×900) · maps to: differentiator #1 (verified vs candidate schema)</w:t>
      </w:r>
    </w:p>
    <w:p>
      <w:pPr>
        <w:spacing w:after="60"/>
        <w:ind w:left="360"/>
      </w:pPr>
      <w:r>
        <w:rPr>
          <w:i/>
          <w:iCs/>
          <w:color w:val="555555"/>
          <w:sz w:val="22"/>
          <w:szCs w:val="22"/>
        </w:rPr>
        <w:t xml:space="preserve">Two code cards side by side: left green "Verified — safe to paste" with a source-quote callout; right amber "Verify first" with a warning icon. Emerald stat chip: "0 invented facts". 16:9.</w:t>
      </w:r>
    </w:p>
    <w:p>
      <w:pPr>
        <w:spacing w:after="80"/>
      </w:pPr>
    </w:p>
    <w:p>
      <w:pPr>
        <w:pStyle w:val="Heading3"/>
        <w:spacing w:after="80" w:before="180"/>
      </w:pPr>
      <w:r>
        <w:rPr>
          <w:b/>
          <w:bCs/>
          <w:color w:val="1a1a2e"/>
          <w:sz w:val="22"/>
          <w:szCs w:val="22"/>
        </w:rPr>
        <w:t xml:space="preserve">EMB-3 — what you get / the score (1600×900) · maps to: "what you get" + 90-seconds claim</w:t>
      </w:r>
    </w:p>
    <w:p>
      <w:pPr>
        <w:spacing w:after="60"/>
        <w:ind w:left="360"/>
      </w:pPr>
      <w:r>
        <w:rPr>
          <w:i/>
          <w:iCs/>
          <w:color w:val="555555"/>
          <w:sz w:val="22"/>
          <w:szCs w:val="22"/>
        </w:rPr>
        <w:t xml:space="preserve">Abstracted product dashboard: big "91 / 100" gauge, four sub-bars (Entity, Density, Clarity, Structure), a "Citation Probability" chip, a small "editorial site" tag. Stat chip: "3 AI engines simulated". Soft shadow, SaaS screenshot style. 16:9. (Or use the real screenshot section-hero.png.)</w:t>
      </w:r>
    </w:p>
    <w:p>
      <w:pPr>
        <w:spacing w:after="60"/>
        <w:ind w:left="360"/>
      </w:pPr>
      <w:r>
        <w:rPr>
          <w:i/>
          <w:iCs/>
          <w:color w:val="555555"/>
          <w:sz w:val="22"/>
          <w:szCs w:val="22"/>
        </w:rPr>
        <w:t xml:space="preserve">NOTE: prefer the REAL screenshots in images/marketing/ for product shots — more credible than a render.</w:t>
      </w:r>
    </w:p>
    <w:p>
      <w:pPr>
        <w:spacing w:after="80"/>
      </w:pPr>
    </w:p>
    <w:p>
      <w:pPr>
        <w:pStyle w:val="Heading3"/>
        <w:spacing w:after="80" w:before="180"/>
      </w:pPr>
      <w:r>
        <w:rPr>
          <w:b/>
          <w:bCs/>
          <w:color w:val="1a1a2e"/>
          <w:sz w:val="22"/>
          <w:szCs w:val="22"/>
        </w:rPr>
        <w:t xml:space="preserve">EMB-4 — hours → seconds (1600×900) · maps to: the speed/value line</w:t>
      </w:r>
    </w:p>
    <w:p>
      <w:pPr>
        <w:spacing w:after="60"/>
        <w:ind w:left="360"/>
      </w:pPr>
      <w:r>
        <w:rPr>
          <w:i/>
          <w:iCs/>
          <w:color w:val="555555"/>
          <w:sz w:val="22"/>
          <w:szCs w:val="22"/>
        </w:rPr>
        <w:t xml:space="preserve">Split: faded stack of "100s of hours" timesheets on one side; a nearly-complete emerald progress ring with "90s" on the other. Stat chip: "hundreds of hours → 90 seconds". 16:9.</w:t>
      </w:r>
    </w:p>
    <w:p>
      <w:pPr>
        <w:spacing w:after="80"/>
      </w:pPr>
    </w:p>
    <w:p>
      <w:pPr>
        <w:pStyle w:val="Heading3"/>
        <w:spacing w:after="80" w:before="180"/>
      </w:pPr>
      <w:r>
        <w:rPr>
          <w:b/>
          <w:bCs/>
          <w:color w:val="1a1a2e"/>
          <w:sz w:val="22"/>
          <w:szCs w:val="22"/>
        </w:rPr>
        <w:t xml:space="preserve">CTA-Z — closing call to action (1200×630) · maps to: end of article</w:t>
      </w:r>
    </w:p>
    <w:p>
      <w:pPr>
        <w:spacing w:after="60"/>
        <w:ind w:left="360"/>
      </w:pPr>
      <w:r>
        <w:rPr>
          <w:i/>
          <w:iCs/>
          <w:color w:val="555555"/>
          <w:sz w:val="22"/>
          <w:szCs w:val="22"/>
        </w:rPr>
        <w:t xml:space="preserve">Ink-navy, the glowing answer card centered, confident. Big line: "Be the answer AI gives." Amber CTA pill: "Free audit → aeoanalyzers.com". Small emerald row of chips: "Free · Day Pass · no subscription". 1.91:1.</w:t>
      </w:r>
    </w:p>
    <w:p>
      <w:pPr>
        <w:spacing w:after="80"/>
      </w:pPr>
    </w:p>
    <w:p>
      <w:pPr>
        <w:spacing w:after="100"/>
      </w:pPr>
      <w:r>
        <w:rPr>
          <w:b/>
          <w:bCs/>
          <w:color w:val="333333"/>
          <w:sz w:val="22"/>
          <w:szCs w:val="22"/>
        </w:rPr>
        <w:t xml:space="preserve">Placement recap in the article:</w:t>
      </w:r>
      <w:r>
        <w:rPr>
          <w:color w:val="333333"/>
          <w:sz w:val="22"/>
          <w:szCs w:val="22"/>
        </w:rPr>
        <w:t xml:space="preserve"> HERO-A (top) → EMB-1 (after zero-sum intro) →</w:t>
      </w:r>
    </w:p>
    <w:p>
      <w:pPr>
        <w:spacing w:after="100"/>
      </w:pPr>
      <w:r>
        <w:rPr>
          <w:color w:val="333333"/>
          <w:sz w:val="22"/>
          <w:szCs w:val="22"/>
        </w:rPr>
        <w:t xml:space="preserve">EMB-2 (at differentiator #1) → EMB-3 or real screenshot (at "what you get") →</w:t>
      </w:r>
    </w:p>
    <w:p>
      <w:pPr>
        <w:spacing w:after="100"/>
      </w:pPr>
      <w:r>
        <w:rPr>
          <w:color w:val="333333"/>
          <w:sz w:val="22"/>
          <w:szCs w:val="22"/>
        </w:rPr>
        <w:t xml:space="preserve">EMB-4 (at speed line) → CTA-Z (end). Social posts reuse HERO-A (link preview) and</w:t>
      </w:r>
    </w:p>
    <w:p>
      <w:pPr>
        <w:spacing w:after="100"/>
      </w:pPr>
      <w:r>
        <w:rPr>
          <w:color w:val="333333"/>
          <w:sz w:val="22"/>
          <w:szCs w:val="22"/>
        </w:rPr>
        <w:t xml:space="preserve">the social-* screenshots; EMB-1 works as a square feed image.</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Image prompts</w:t>
      </w:r>
    </w:p>
    <w:p>
      <w:pPr>
        <w:spacing w:after="80"/>
      </w:pPr>
    </w:p>
    <w:p>
      <w:pPr>
        <w:spacing w:after="100"/>
      </w:pPr>
      <w:r>
        <w:rPr>
          <w:b/>
          <w:bCs/>
          <w:color w:val="333333"/>
          <w:sz w:val="22"/>
          <w:szCs w:val="22"/>
        </w:rPr>
        <w:t xml:space="preserve">Brand style (apply to all):</w:t>
      </w:r>
      <w:r>
        <w:rPr>
          <w:color w:val="333333"/>
          <w:sz w:val="22"/>
          <w:szCs w:val="22"/>
        </w:rPr>
        <w:t xml:space="preserve"> deep ink-navy (#1a1a2e)/near-black background, ONE accent — emerald #16a34a (positive/verified) or amber #f59e0b (energy/Day Pass); generous negative space; clean premium editorial-SaaS; soft depth. Keep on-image text ≤6 words; use Ideogram/DALL·E when text must render correctly. Avoid clip-art / neon-cyberpunk / clutter.</w:t>
      </w:r>
    </w:p>
    <w:p>
      <w:pPr>
        <w:spacing w:after="80"/>
      </w:pPr>
    </w:p>
    <w:p>
      <w:pPr>
        <w:pStyle w:val="Heading3"/>
        <w:spacing w:after="80" w:before="180"/>
      </w:pPr>
      <w:r>
        <w:rPr>
          <w:b/>
          <w:bCs/>
          <w:color w:val="1a1a2e"/>
          <w:sz w:val="22"/>
          <w:szCs w:val="22"/>
        </w:rPr>
        <w:t xml:space="preserve">OG-1 — Launch OG / cover (1200×630) → use for FB/LI/X link previews, Medium/Substack/LinkedIn article cover</w:t>
      </w:r>
    </w:p>
    <w:p>
      <w:pPr>
        <w:spacing w:after="60"/>
        <w:ind w:left="360"/>
      </w:pPr>
      <w:r>
        <w:rPr>
          <w:i/>
          <w:iCs/>
          <w:color w:val="555555"/>
          <w:sz w:val="22"/>
          <w:szCs w:val="22"/>
        </w:rPr>
        <w:t xml:space="preserve">Minimalist hero on deep ink-navy. Center: a single glowing "answer card" emerging from a row of faded, de-emphasized blue search-links behind it (one AI answer replacing ten links), a small emerald check badge on the card. Soft volumetric light, lots of negative space, premium SaaS editorial style. Space top-left for a short bold headline. 1.91:1, no clutter.</w:t>
      </w:r>
    </w:p>
    <w:p>
      <w:pPr>
        <w:spacing w:after="60"/>
        <w:ind w:left="360"/>
      </w:pPr>
      <w:r>
        <w:rPr>
          <w:i/>
          <w:iCs/>
          <w:color w:val="555555"/>
          <w:sz w:val="22"/>
          <w:szCs w:val="22"/>
        </w:rPr>
        <w:t xml:space="preserve">On-image text (optional): "Be the answer AI gives."</w:t>
      </w:r>
    </w:p>
    <w:p>
      <w:pPr>
        <w:spacing w:after="80"/>
      </w:pPr>
    </w:p>
    <w:p>
      <w:pPr>
        <w:pStyle w:val="Heading3"/>
        <w:spacing w:after="80" w:before="180"/>
      </w:pPr>
      <w:r>
        <w:rPr>
          <w:b/>
          <w:bCs/>
          <w:color w:val="1a1a2e"/>
          <w:sz w:val="22"/>
          <w:szCs w:val="22"/>
        </w:rPr>
        <w:t xml:space="preserve">IMG-2 — The differentiator: verified vs candidate schema (1600×900) → inline in articles</w:t>
      </w:r>
    </w:p>
    <w:p>
      <w:pPr>
        <w:spacing w:after="60"/>
        <w:ind w:left="360"/>
      </w:pPr>
      <w:r>
        <w:rPr>
          <w:i/>
          <w:iCs/>
          <w:color w:val="555555"/>
          <w:sz w:val="22"/>
          <w:szCs w:val="22"/>
        </w:rPr>
        <w:t xml:space="preserve">Two side-by-side code-card panels on dark navy. Left card topped with a green "Verified — safe to paste" pill, tidy JSON-LD with a small green source-quote callout. Right card topped with an amber "Verify before pasting" pill, JSON with a warning icon and faint amber overlay. Crisp monospace dev-tool aesthetic, high contrast. 16:9.</w:t>
      </w:r>
    </w:p>
    <w:p>
      <w:pPr>
        <w:spacing w:after="80"/>
      </w:pPr>
    </w:p>
    <w:p>
      <w:pPr>
        <w:pStyle w:val="Heading3"/>
        <w:spacing w:after="80" w:before="180"/>
      </w:pPr>
      <w:r>
        <w:rPr>
          <w:b/>
          <w:bCs/>
          <w:color w:val="1a1a2e"/>
          <w:sz w:val="22"/>
          <w:szCs w:val="22"/>
        </w:rPr>
        <w:t xml:space="preserve">IMG-3 — Zero-sum / invisible loss (1080×1080) → social square (IG/FB feed, X)</w:t>
      </w:r>
    </w:p>
    <w:p>
      <w:pPr>
        <w:spacing w:after="60"/>
        <w:ind w:left="360"/>
      </w:pPr>
      <w:r>
        <w:rPr>
          <w:i/>
          <w:iCs/>
          <w:color w:val="555555"/>
          <w:sz w:val="22"/>
          <w:szCs w:val="22"/>
        </w:rPr>
        <w:t xml:space="preserve">A single emerald spotlight beam from an abstract AI-assistant icon landing on ONE brand card; several other brand cards sit unlit in the dark. Ink-navy background, dramatic negative space, minimal. Conveys "winner takes the citation." Square.</w:t>
      </w:r>
    </w:p>
    <w:p>
      <w:pPr>
        <w:spacing w:after="80"/>
      </w:pPr>
    </w:p>
    <w:p>
      <w:pPr>
        <w:pStyle w:val="Heading3"/>
        <w:spacing w:after="80" w:before="180"/>
      </w:pPr>
      <w:r>
        <w:rPr>
          <w:b/>
          <w:bCs/>
          <w:color w:val="1a1a2e"/>
          <w:sz w:val="22"/>
          <w:szCs w:val="22"/>
        </w:rPr>
        <w:t xml:space="preserve">IMG-4 — 90 seconds vs 100 hours (1600×900) → inline</w:t>
      </w:r>
    </w:p>
    <w:p>
      <w:pPr>
        <w:spacing w:after="60"/>
        <w:ind w:left="360"/>
      </w:pPr>
      <w:r>
        <w:rPr>
          <w:i/>
          <w:iCs/>
          <w:color w:val="555555"/>
          <w:sz w:val="22"/>
          <w:szCs w:val="22"/>
        </w:rPr>
        <w:t xml:space="preserve">Clean split composition on ink-navy: a large "90s" with a nearly-complete emerald progress ring on one side; a faded stack of "100 hrs" timesheets/spreadsheets on the other. Premium, minimal, one emerald accent. 16:9.</w:t>
      </w:r>
    </w:p>
    <w:p>
      <w:pPr>
        <w:spacing w:after="80"/>
      </w:pPr>
    </w:p>
    <w:p>
      <w:pPr>
        <w:pStyle w:val="Heading3"/>
        <w:spacing w:after="80" w:before="180"/>
      </w:pPr>
      <w:r>
        <w:rPr>
          <w:b/>
          <w:bCs/>
          <w:color w:val="1a1a2e"/>
          <w:sz w:val="22"/>
          <w:szCs w:val="22"/>
        </w:rPr>
        <w:t xml:space="preserve">IMG-5 — Product/score shot (1600×900) → inline "what you get"</w:t>
      </w:r>
    </w:p>
    <w:p>
      <w:pPr>
        <w:spacing w:after="60"/>
        <w:ind w:left="360"/>
      </w:pPr>
      <w:r>
        <w:rPr>
          <w:i/>
          <w:iCs/>
          <w:color w:val="555555"/>
          <w:sz w:val="22"/>
          <w:szCs w:val="22"/>
        </w:rPr>
        <w:t xml:space="preserve">Abstracted product-UI mockup of an AEO score dashboard: a large "91/100" gauge, four labeled sub-bars (Entity, Density, Clarity, Structure), a small "editorial site" tag and a "Citation Probability" chip. Soft drop shadow on a light surface, modern SaaS screenshot style (not photoreal browser chrome). 16:9.</w:t>
      </w:r>
    </w:p>
    <w:p>
      <w:pPr>
        <w:spacing w:after="80"/>
      </w:pPr>
    </w:p>
    <w:p>
      <w:pPr>
        <w:pStyle w:val="Heading3"/>
        <w:spacing w:after="80" w:before="180"/>
      </w:pPr>
      <w:r>
        <w:rPr>
          <w:b/>
          <w:bCs/>
          <w:color w:val="1a1a2e"/>
          <w:sz w:val="22"/>
          <w:szCs w:val="22"/>
        </w:rPr>
        <w:t xml:space="preserve">IMG-6 — LinkedIn carousel (1080×1350, one per slide) → optional LI carousel</w:t>
      </w:r>
    </w:p>
    <w:p>
      <w:pPr>
        <w:spacing w:after="60"/>
        <w:ind w:left="360"/>
      </w:pPr>
      <w:r>
        <w:rPr>
          <w:i/>
          <w:iCs/>
          <w:color w:val="555555"/>
          <w:sz w:val="22"/>
          <w:szCs w:val="22"/>
        </w:rPr>
        <w:t xml:space="preserve">Consistent ink-navy template, emerald accents, large slide number + 3-word label + one-line caption. Slides: (0) "AEO Analyzers — Be the answer AI gives", (1) "AI search is zero-sum", (2) "Never paste a guessed fact" (verified vs candidate), (3) "Brand-aware advice", (4) "The fix, not just a score", (5) "We dogfooded it", (6) "Free audit → aeoanalyzers.com".</w:t>
      </w:r>
    </w:p>
    <w:p>
      <w:pPr>
        <w:spacing w:after="80"/>
      </w:pPr>
    </w:p>
    <w:p>
      <w:pPr>
        <w:pStyle w:val="Heading2"/>
        <w:spacing w:after="100" w:before="220"/>
      </w:pPr>
      <w:r>
        <w:rPr>
          <w:b/>
          <w:bCs/>
          <w:color w:val="1a1a2e"/>
          <w:sz w:val="26"/>
          <w:szCs w:val="26"/>
        </w:rPr>
        <w:t xml:space="preserve">Where to save generated images</w:t>
      </w:r>
    </w:p>
    <w:p>
      <w:pPr>
        <w:pStyle w:val="ListParagraph"/>
        <w:numPr>
          <w:ilvl w:val="0"/>
          <w:numId w:val="1"/>
        </w:numPr>
        <w:spacing w:after="40"/>
      </w:pPr>
      <w:r>
        <w:rPr>
          <w:color w:val="333333"/>
          <w:sz w:val="22"/>
          <w:szCs w:val="22"/>
        </w:rPr>
        <w:t xml:space="preserve">Web-served (referenced by site/posts): public/images/blog/ → URL /images/blog/&lt;file&gt;.</w:t>
      </w:r>
    </w:p>
    <w:p>
      <w:pPr>
        <w:pStyle w:val="ListParagraph"/>
        <w:numPr>
          <w:ilvl w:val="0"/>
          <w:numId w:val="1"/>
        </w:numPr>
        <w:spacing w:after="40"/>
      </w:pPr>
      <w:r>
        <w:rPr>
          <w:color w:val="333333"/>
          <w:sz w:val="22"/>
          <w:szCs w:val="22"/>
        </w:rPr>
        <w:t xml:space="preserve">Per-post OG override: pass ogImage="/images/blog/&lt;file&gt;.jpg" to &lt;SEO/&gt;.</w:t>
      </w:r>
    </w:p>
    <w:p>
      <w:pPr>
        <w:pStyle w:val="ListParagraph"/>
        <w:numPr>
          <w:ilvl w:val="0"/>
          <w:numId w:val="1"/>
        </w:numPr>
        <w:spacing w:after="40"/>
      </w:pPr>
      <w:r>
        <w:rPr>
          <w:color w:val="333333"/>
          <w:sz w:val="22"/>
          <w:szCs w:val="22"/>
        </w:rPr>
        <w:t xml:space="preserve">Large originals (not deployed): repo-root images/.</w:t>
      </w:r>
    </w:p>
    <w:p>
      <w:pPr>
        <w:pStyle w:val="ListParagraph"/>
        <w:numPr>
          <w:ilvl w:val="0"/>
          <w:numId w:val="1"/>
        </w:numPr>
        <w:spacing w:after="40"/>
      </w:pPr>
      <w:r>
        <w:rPr>
          <w:color w:val="333333"/>
          <w:sz w:val="22"/>
          <w:szCs w:val="22"/>
        </w:rPr>
        <w:t xml:space="preserve">Keep deployed images ≤ ~300 KB, 1200–1600px wide.</w:t>
      </w:r>
    </w:p>
    <w:p>
      <w:pPr>
        <w:spacing w:after="80"/>
      </w:pPr>
    </w:p>
    <w:p>
      <w:pPr>
        <w:pStyle w:val="Heading1"/>
        <w:pageBreakBefore/>
        <w:spacing w:after="160"/>
      </w:pPr>
      <w:r>
        <w:rPr>
          <w:b/>
          <w:bCs/>
          <w:color w:val="1a1a2e"/>
          <w:sz w:val="30"/>
          <w:szCs w:val="30"/>
        </w:rPr>
        <w:t xml:space="preserve">Part 3 — Full Post Library (all pieces,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simulates 3 engines (Gemini/ChatGPT/Perplexity) → one score → the exact fixes. Not a single-algorithm guess.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4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shift, by the numbers</w:t>
      </w:r>
    </w:p>
    <w:p>
      <w:pPr>
        <w:spacing w:after="80"/>
      </w:pPr>
    </w:p>
    <w:p>
      <w:pPr>
        <w:spacing w:after="100"/>
      </w:pPr>
      <w:r>
        <w:rPr>
          <w:color w:val="333333"/>
          <w:sz w:val="22"/>
          <w:szCs w:val="22"/>
        </w:rPr>
        <w:t xml:space="preserve">This isn't a hunch — the data is stark:</w:t>
      </w:r>
    </w:p>
    <w:p>
      <w:pPr>
        <w:spacing w:after="80"/>
      </w:pPr>
    </w:p>
    <w:p>
      <w:pPr>
        <w:pStyle w:val="ListParagraph"/>
        <w:numPr>
          <w:ilvl w:val="0"/>
          <w:numId w:val="1"/>
        </w:numPr>
        <w:spacing w:after="40"/>
      </w:pPr>
      <w:r>
        <w:rPr>
          <w:b/>
          <w:bCs/>
          <w:color w:val="333333"/>
          <w:sz w:val="22"/>
          <w:szCs w:val="22"/>
        </w:rPr>
        <w:t xml:space="preserve">Gartner projects traditional search engine volume will fall 25% by 2026</w:t>
      </w:r>
      <w:r>
        <w:rPr>
          <w:color w:val="333333"/>
          <w:sz w:val="22"/>
          <w:szCs w:val="22"/>
        </w:rPr>
        <w:t xml:space="preserve"> as people turn to AI chatbots and answer engines instead. (Gartner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Roughly 60% of Google searches now end without a click</w:t>
      </w:r>
      <w:r>
        <w:rPr>
          <w:color w:val="333333"/>
          <w:sz w:val="22"/>
          <w:szCs w:val="22"/>
        </w:rPr>
        <w:t xml:space="preserve"> — the answer is read right on the results page — and that climbs to </w:t>
      </w:r>
      <w:r>
        <w:rPr>
          <w:b/>
          <w:bCs/>
          <w:color w:val="333333"/>
          <w:sz w:val="22"/>
          <w:szCs w:val="22"/>
        </w:rPr>
        <w:t xml:space="preserve">~83% when an AI Overview appears</w:t>
      </w:r>
      <w:r>
        <w:rPr>
          <w:color w:val="333333"/>
          <w:sz w:val="22"/>
          <w:szCs w:val="22"/>
        </w:rPr>
        <w:t xml:space="preserve"> (and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now appear in about half of all searches</w:t>
      </w:r>
      <w:r>
        <w:rPr>
          <w:color w:val="333333"/>
          <w:sz w:val="22"/>
          <w:szCs w:val="22"/>
        </w:rPr>
        <w:t xml:space="preserve"> and reach ~2 billion users a month; </w:t>
      </w:r>
      <w:r>
        <w:rPr>
          <w:b/>
          <w:bCs/>
          <w:color w:val="333333"/>
          <w:sz w:val="22"/>
          <w:szCs w:val="22"/>
        </w:rPr>
        <w:t xml:space="preserve">ChatGPT alone has ~800–900 million weekly users.</w:t>
      </w:r>
      <w:r>
        <w:rPr>
          <w:color w:val="333333"/>
          <w:sz w:val="22"/>
          <w:szCs w:val="22"/>
        </w:rPr>
        <w:t xml:space="preserve"> (market data, 2026 (https://firstpagesage.com/seo-blog/google-vs-chatgpt-market-share-report/))</w:t>
      </w:r>
    </w:p>
    <w:p>
      <w:pPr>
        <w:spacing w:after="80"/>
      </w:pPr>
    </w:p>
    <w:p>
      <w:pPr>
        <w:spacing w:after="100"/>
      </w:pPr>
      <w:r>
        <w:rPr>
          <w:color w:val="333333"/>
          <w:sz w:val="22"/>
          <w:szCs w:val="22"/>
        </w:rPr>
        <w:t xml:space="preserve">The takeaway isn't "SEO is dead." SEO still earns the crawl and the ranking. But ranking on a page fewer people click is no longer the same as being </w:t>
      </w:r>
      <w:r>
        <w:rPr>
          <w:b/>
          <w:bCs/>
          <w:color w:val="333333"/>
          <w:sz w:val="22"/>
          <w:szCs w:val="22"/>
        </w:rPr>
        <w:t xml:space="preserve">the answer AI gives</w:t>
      </w:r>
      <w:r>
        <w:rPr>
          <w:color w:val="333333"/>
          <w:sz w:val="22"/>
          <w:szCs w:val="22"/>
        </w:rPr>
        <w:t xml:space="preserve"> — and that answer is increasingly where the customer decides. AEO is the layer that makes you citable in that moment.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5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A bold "Day Pass" title, a "24 hours" chip, a few abstract checkmark rows. Simple, trustworthy, no-subscription.</w:t>
      </w:r>
    </w:p>
    <w:p>
      <w:pPr>
        <w:spacing w:after="60"/>
        <w:ind w:left="360"/>
      </w:pPr>
      <w:r>
        <w:rPr>
          <w:i/>
          <w:iCs/>
          <w:color w:val="555555"/>
          <w:sz w:val="22"/>
          <w:szCs w:val="22"/>
        </w:rPr>
        <w:t xml:space="preserve">Text: "Day Pass | 24 hours | no subscription"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official source card glowing emerald center; outdated blog/article cards fade behind. A subtle AI answer stream points to the official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"Multiple engines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free) and the market shift are fine.</w:t>
      </w:r>
    </w:p>
    <w:p>
      <w:pPr>
        <w:spacing w:after="80"/>
      </w:pPr>
    </w:p>
    <w:p>
      <w:pPr>
        <w:pStyle w:val="Heading1"/>
        <w:pageBreakBefore/>
        <w:spacing w:after="160"/>
      </w:pPr>
      <w:r>
        <w:rPr>
          <w:b/>
          <w:bCs/>
          <w:color w:val="1a1a2e"/>
          <w:sz w:val="30"/>
          <w:szCs w:val="30"/>
        </w:rPr>
        <w:t xml:space="preserve">Part 6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2026-06-05T21:54:13.028Z</dcterms:created>
  <dcterms:modified xsi:type="dcterms:W3CDTF">2026-06-05T21:54:13.029Z</dcterms:modified>
</cp:coreProperties>
</file>

<file path=docProps/custom.xml><?xml version="1.0" encoding="utf-8"?>
<Properties xmlns="http://schemas.openxmlformats.org/officeDocument/2006/custom-properties" xmlns:vt="http://schemas.openxmlformats.org/officeDocument/2006/docPropsVTypes"/>
</file>