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FE3CEC" w14:textId="77777777" w:rsidR="00124D3B" w:rsidRPr="00886173" w:rsidRDefault="00000000">
      <w:pPr>
        <w:rPr>
          <w:lang w:val="en-US"/>
        </w:rPr>
      </w:pPr>
      <w:r w:rsidRPr="00886173">
        <w:rPr>
          <w:lang w:val="en-US"/>
        </w:rPr>
        <w:t>Evaluator: Pontus Svensson</w:t>
      </w:r>
    </w:p>
    <w:p w14:paraId="4D742272" w14:textId="77777777" w:rsidR="00124D3B" w:rsidRPr="00886173" w:rsidRDefault="00000000">
      <w:pPr>
        <w:rPr>
          <w:lang w:val="en-US"/>
        </w:rPr>
      </w:pPr>
      <w:r w:rsidRPr="00886173">
        <w:rPr>
          <w:lang w:val="en-US"/>
        </w:rPr>
        <w:t>Reviewer: Leonardo Iwaya</w:t>
      </w:r>
    </w:p>
    <w:p w14:paraId="7B5A3ADD" w14:textId="77777777" w:rsidR="00124D3B" w:rsidRPr="00886173" w:rsidRDefault="00000000">
      <w:pPr>
        <w:rPr>
          <w:lang w:val="en-US"/>
        </w:rPr>
      </w:pPr>
      <w:r w:rsidRPr="00886173">
        <w:rPr>
          <w:lang w:val="en-US"/>
        </w:rPr>
        <w:t>DATE: 26/03/2024</w:t>
      </w:r>
    </w:p>
    <w:p w14:paraId="4F912D1D" w14:textId="77777777" w:rsidR="00124D3B" w:rsidRPr="00886173" w:rsidRDefault="00124D3B">
      <w:pPr>
        <w:rPr>
          <w:lang w:val="en-US"/>
        </w:rPr>
      </w:pPr>
    </w:p>
    <w:p w14:paraId="0F7CA30E" w14:textId="77777777" w:rsidR="00124D3B" w:rsidRPr="00886173" w:rsidRDefault="00000000">
      <w:pPr>
        <w:rPr>
          <w:lang w:val="en-US"/>
        </w:rPr>
      </w:pPr>
      <w:r w:rsidRPr="00886173">
        <w:rPr>
          <w:lang w:val="en-US"/>
        </w:rPr>
        <w:t>Task: Assess the risk for stroke</w:t>
      </w:r>
    </w:p>
    <w:p w14:paraId="3B880AAE" w14:textId="77777777" w:rsidR="00124D3B" w:rsidRPr="00886173" w:rsidRDefault="00000000">
      <w:pPr>
        <w:rPr>
          <w:lang w:val="en-US"/>
        </w:rPr>
      </w:pPr>
      <w:r>
        <w:rPr>
          <w:noProof/>
        </w:rPr>
        <w:drawing>
          <wp:anchor distT="114300" distB="114300" distL="114300" distR="114300" simplePos="0" relativeHeight="251658240" behindDoc="0" locked="0" layoutInCell="1" hidden="0" allowOverlap="1" wp14:anchorId="3639D568" wp14:editId="63BCBEC9">
            <wp:simplePos x="0" y="0"/>
            <wp:positionH relativeFrom="column">
              <wp:posOffset>4343400</wp:posOffset>
            </wp:positionH>
            <wp:positionV relativeFrom="paragraph">
              <wp:posOffset>276225</wp:posOffset>
            </wp:positionV>
            <wp:extent cx="1679400" cy="3358800"/>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679400" cy="3358800"/>
                    </a:xfrm>
                    <a:prstGeom prst="rect">
                      <a:avLst/>
                    </a:prstGeom>
                    <a:ln/>
                  </pic:spPr>
                </pic:pic>
              </a:graphicData>
            </a:graphic>
          </wp:anchor>
        </w:drawing>
      </w:r>
    </w:p>
    <w:p w14:paraId="6D0E90B2" w14:textId="77777777" w:rsidR="00124D3B" w:rsidRPr="00886173" w:rsidRDefault="00124D3B">
      <w:pPr>
        <w:rPr>
          <w:lang w:val="en-US"/>
        </w:rPr>
      </w:pPr>
    </w:p>
    <w:p w14:paraId="62D1F48C" w14:textId="77777777" w:rsidR="00124D3B" w:rsidRPr="00886173" w:rsidRDefault="00000000">
      <w:pPr>
        <w:numPr>
          <w:ilvl w:val="0"/>
          <w:numId w:val="1"/>
        </w:numPr>
        <w:rPr>
          <w:lang w:val="en-US"/>
        </w:rPr>
      </w:pPr>
      <w:r w:rsidRPr="00886173">
        <w:rPr>
          <w:lang w:val="en-US"/>
        </w:rPr>
        <w:t>In the screenshot to the right, the user is prompted to answer specific questions to evaluate their stroke risk. If a question has been left unanswered, an error message in plain blue text appears. While the prompt does clarify what action the user should take, this approach contradicts the ninth heuristic,</w:t>
      </w:r>
      <w:r w:rsidRPr="00886173">
        <w:rPr>
          <w:b/>
          <w:lang w:val="en-US"/>
        </w:rPr>
        <w:t xml:space="preserve"> "Help Users Recognize, Diagnose, and Recover from Errors"</w:t>
      </w:r>
      <w:r w:rsidRPr="00886173">
        <w:rPr>
          <w:lang w:val="en-US"/>
        </w:rPr>
        <w:t>, which recommends using traditional error messages displayed in bold and red text.</w:t>
      </w:r>
    </w:p>
    <w:p w14:paraId="2B9F90AD" w14:textId="77777777" w:rsidR="00124D3B" w:rsidRPr="00886173" w:rsidRDefault="00124D3B">
      <w:pPr>
        <w:ind w:left="720"/>
        <w:rPr>
          <w:lang w:val="en-US"/>
        </w:rPr>
      </w:pPr>
    </w:p>
    <w:p w14:paraId="237E1351" w14:textId="77777777" w:rsidR="00124D3B" w:rsidRPr="00886173" w:rsidRDefault="00000000">
      <w:pPr>
        <w:numPr>
          <w:ilvl w:val="0"/>
          <w:numId w:val="1"/>
        </w:numPr>
        <w:rPr>
          <w:lang w:val="en-US"/>
        </w:rPr>
      </w:pPr>
      <w:r w:rsidRPr="00886173">
        <w:rPr>
          <w:lang w:val="en-US"/>
        </w:rPr>
        <w:t>Considering the demographic of older and elderly users for this application, it is advisable to</w:t>
      </w:r>
      <w:r w:rsidRPr="00886173">
        <w:rPr>
          <w:b/>
          <w:lang w:val="en-US"/>
        </w:rPr>
        <w:t xml:space="preserve"> </w:t>
      </w:r>
      <w:r w:rsidRPr="00886173">
        <w:rPr>
          <w:lang w:val="en-US"/>
        </w:rPr>
        <w:t xml:space="preserve">implement larger font sizes for most text elements. Given that this group may have poorer eyesight compared to the average user, increasing the font size would enhance readability. As of now, the first heuristic is violated, </w:t>
      </w:r>
      <w:r w:rsidRPr="00886173">
        <w:rPr>
          <w:b/>
          <w:lang w:val="en-US"/>
        </w:rPr>
        <w:t>visibility of system status</w:t>
      </w:r>
      <w:r w:rsidRPr="00886173">
        <w:rPr>
          <w:lang w:val="en-US"/>
        </w:rPr>
        <w:t>.</w:t>
      </w:r>
      <w:r>
        <w:rPr>
          <w:noProof/>
        </w:rPr>
        <w:drawing>
          <wp:anchor distT="114300" distB="114300" distL="114300" distR="114300" simplePos="0" relativeHeight="251659264" behindDoc="0" locked="0" layoutInCell="1" hidden="0" allowOverlap="1" wp14:anchorId="5AF01436" wp14:editId="47444ABC">
            <wp:simplePos x="0" y="0"/>
            <wp:positionH relativeFrom="column">
              <wp:posOffset>4343400</wp:posOffset>
            </wp:positionH>
            <wp:positionV relativeFrom="paragraph">
              <wp:posOffset>1914525</wp:posOffset>
            </wp:positionV>
            <wp:extent cx="1679400" cy="3358800"/>
            <wp:effectExtent l="0" t="0" r="0" b="0"/>
            <wp:wrapSquare wrapText="bothSides" distT="114300" distB="11430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679400" cy="3358800"/>
                    </a:xfrm>
                    <a:prstGeom prst="rect">
                      <a:avLst/>
                    </a:prstGeom>
                    <a:ln/>
                  </pic:spPr>
                </pic:pic>
              </a:graphicData>
            </a:graphic>
          </wp:anchor>
        </w:drawing>
      </w:r>
    </w:p>
    <w:p w14:paraId="36B7D56E" w14:textId="77777777" w:rsidR="00124D3B" w:rsidRPr="00886173" w:rsidRDefault="00124D3B">
      <w:pPr>
        <w:rPr>
          <w:lang w:val="en-US"/>
        </w:rPr>
      </w:pPr>
    </w:p>
    <w:p w14:paraId="4583AFFB" w14:textId="77777777" w:rsidR="00124D3B" w:rsidRPr="00886173" w:rsidRDefault="00124D3B">
      <w:pPr>
        <w:ind w:left="720"/>
        <w:rPr>
          <w:lang w:val="en-US"/>
        </w:rPr>
      </w:pPr>
    </w:p>
    <w:p w14:paraId="680313E9" w14:textId="77777777" w:rsidR="00124D3B" w:rsidRPr="00886173" w:rsidRDefault="00000000">
      <w:pPr>
        <w:numPr>
          <w:ilvl w:val="0"/>
          <w:numId w:val="1"/>
        </w:numPr>
        <w:rPr>
          <w:lang w:val="en-US"/>
        </w:rPr>
      </w:pPr>
      <w:r w:rsidRPr="00886173">
        <w:rPr>
          <w:lang w:val="en-US"/>
        </w:rPr>
        <w:t xml:space="preserve">Upon completing the assessment, the user is given the choice to view their assessed stroke risk either on a bar or on a dial, as seen in the screenshot to the right. Both views are displayed below. However, the choice between these two options seems unnecessary since they offer the same information. Opting for just one of these options would align better with the eighth heuristic, </w:t>
      </w:r>
      <w:r w:rsidRPr="00886173">
        <w:rPr>
          <w:b/>
          <w:lang w:val="en-US"/>
        </w:rPr>
        <w:t>aesthetic and minimalist design</w:t>
      </w:r>
      <w:r w:rsidRPr="00886173">
        <w:rPr>
          <w:lang w:val="en-US"/>
        </w:rPr>
        <w:t>, which emphasizes focusing on essential content and removing unnecessary distractions.</w:t>
      </w:r>
    </w:p>
    <w:p w14:paraId="591FC8C8" w14:textId="77777777" w:rsidR="00124D3B" w:rsidRPr="00886173" w:rsidRDefault="00000000">
      <w:pPr>
        <w:rPr>
          <w:lang w:val="en-US"/>
        </w:rPr>
      </w:pPr>
      <w:r>
        <w:rPr>
          <w:noProof/>
        </w:rPr>
        <w:lastRenderedPageBreak/>
        <w:drawing>
          <wp:anchor distT="114300" distB="114300" distL="114300" distR="114300" simplePos="0" relativeHeight="251660288" behindDoc="0" locked="0" layoutInCell="1" hidden="0" allowOverlap="1" wp14:anchorId="21F3F673" wp14:editId="27425FB0">
            <wp:simplePos x="0" y="0"/>
            <wp:positionH relativeFrom="column">
              <wp:posOffset>2295525</wp:posOffset>
            </wp:positionH>
            <wp:positionV relativeFrom="paragraph">
              <wp:posOffset>165925</wp:posOffset>
            </wp:positionV>
            <wp:extent cx="1679400" cy="3358800"/>
            <wp:effectExtent l="0" t="0" r="0" b="0"/>
            <wp:wrapSquare wrapText="bothSides" distT="114300" distB="114300" distL="114300" distR="11430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1679400" cy="3358800"/>
                    </a:xfrm>
                    <a:prstGeom prst="rect">
                      <a:avLst/>
                    </a:prstGeom>
                    <a:ln/>
                  </pic:spPr>
                </pic:pic>
              </a:graphicData>
            </a:graphic>
          </wp:anchor>
        </w:drawing>
      </w:r>
      <w:r>
        <w:rPr>
          <w:noProof/>
        </w:rPr>
        <w:drawing>
          <wp:anchor distT="114300" distB="114300" distL="114300" distR="114300" simplePos="0" relativeHeight="251661312" behindDoc="0" locked="0" layoutInCell="1" hidden="0" allowOverlap="1" wp14:anchorId="385DA879" wp14:editId="7C14F302">
            <wp:simplePos x="0" y="0"/>
            <wp:positionH relativeFrom="column">
              <wp:posOffset>523875</wp:posOffset>
            </wp:positionH>
            <wp:positionV relativeFrom="paragraph">
              <wp:posOffset>161925</wp:posOffset>
            </wp:positionV>
            <wp:extent cx="1679400" cy="3358800"/>
            <wp:effectExtent l="0" t="0" r="0" b="0"/>
            <wp:wrapSquare wrapText="bothSides" distT="114300" distB="114300" distL="114300" distR="11430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1679400" cy="3358800"/>
                    </a:xfrm>
                    <a:prstGeom prst="rect">
                      <a:avLst/>
                    </a:prstGeom>
                    <a:ln/>
                  </pic:spPr>
                </pic:pic>
              </a:graphicData>
            </a:graphic>
          </wp:anchor>
        </w:drawing>
      </w:r>
    </w:p>
    <w:p w14:paraId="231235BE" w14:textId="77777777" w:rsidR="00124D3B" w:rsidRPr="00886173" w:rsidRDefault="00124D3B">
      <w:pPr>
        <w:rPr>
          <w:lang w:val="en-US"/>
        </w:rPr>
      </w:pPr>
    </w:p>
    <w:p w14:paraId="0CA475BF" w14:textId="77777777" w:rsidR="00124D3B" w:rsidRPr="00886173" w:rsidRDefault="00124D3B">
      <w:pPr>
        <w:rPr>
          <w:lang w:val="en-US"/>
        </w:rPr>
      </w:pPr>
    </w:p>
    <w:p w14:paraId="1C45CAF3" w14:textId="77777777" w:rsidR="00124D3B" w:rsidRPr="00886173" w:rsidRDefault="00124D3B">
      <w:pPr>
        <w:rPr>
          <w:lang w:val="en-US"/>
        </w:rPr>
      </w:pPr>
    </w:p>
    <w:p w14:paraId="3C878659" w14:textId="77777777" w:rsidR="00124D3B" w:rsidRPr="00886173" w:rsidRDefault="00124D3B">
      <w:pPr>
        <w:rPr>
          <w:lang w:val="en-US"/>
        </w:rPr>
      </w:pPr>
    </w:p>
    <w:sectPr w:rsidR="00124D3B" w:rsidRPr="0088617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117504"/>
    <w:multiLevelType w:val="multilevel"/>
    <w:tmpl w:val="E7B49A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7294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4D3B"/>
    <w:rsid w:val="00124D3B"/>
    <w:rsid w:val="00886173"/>
    <w:rsid w:val="00D718C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1FE635"/>
  <w15:docId w15:val="{1EF0497D-144B-445B-AB25-6C620F362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sv"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221</Words>
  <Characters>1199</Characters>
  <Application>Microsoft Office Word</Application>
  <DocSecurity>0</DocSecurity>
  <Lines>37</Lines>
  <Paragraphs>5</Paragraphs>
  <ScaleCrop>false</ScaleCrop>
  <Company/>
  <LinksUpToDate>false</LinksUpToDate>
  <CharactersWithSpaces>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Leonardo Iwaya</cp:lastModifiedBy>
  <cp:revision>2</cp:revision>
  <dcterms:created xsi:type="dcterms:W3CDTF">2024-08-05T12:59:00Z</dcterms:created>
  <dcterms:modified xsi:type="dcterms:W3CDTF">2024-08-05T13:00:00Z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80ca9457712ed334a045f4fd2880db1a0bba65b636ed3e74fe79b6af92410479</vt:lpwstr>
  </property>
</Properties>
</file>