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45736" w14:textId="32AAF502" w:rsidR="00D224B7" w:rsidRDefault="00BB67F8" w:rsidP="00BB67F8">
      <w:pPr>
        <w:pStyle w:val="a3"/>
      </w:pPr>
      <w:r>
        <w:rPr>
          <w:rFonts w:hint="eastAsia"/>
        </w:rPr>
        <w:t>P</w:t>
      </w:r>
      <w:r w:rsidR="004B6B45">
        <w:t>10</w:t>
      </w:r>
      <w:r>
        <w:t>-</w:t>
      </w:r>
      <w:r w:rsidR="004B6B45">
        <w:rPr>
          <w:rFonts w:hint="eastAsia"/>
        </w:rPr>
        <w:t>概率分类模型</w:t>
      </w:r>
    </w:p>
    <w:p w14:paraId="4B7E1B56" w14:textId="3680BC46" w:rsidR="00BB67F8" w:rsidRDefault="00A42311" w:rsidP="00A56270">
      <w:pPr>
        <w:pStyle w:val="2"/>
        <w:numPr>
          <w:ilvl w:val="0"/>
          <w:numId w:val="1"/>
        </w:numPr>
      </w:pPr>
      <w:r>
        <w:rPr>
          <w:rFonts w:hint="eastAsia"/>
        </w:rPr>
        <w:t>逻辑回归和线性回归的对比</w:t>
      </w:r>
    </w:p>
    <w:p w14:paraId="03C3AA8A" w14:textId="532ADDD9" w:rsidR="00A42311" w:rsidRDefault="00A42311" w:rsidP="00A42311">
      <w:r>
        <w:rPr>
          <w:rFonts w:hint="eastAsia"/>
        </w:rPr>
        <w:t>首先如果不学这一章，知道逻辑回顾是分类模型，而线性回归是回归模型</w:t>
      </w:r>
    </w:p>
    <w:p w14:paraId="2E8DBE60" w14:textId="598AD8CE" w:rsidR="00D66170" w:rsidRDefault="00D66170" w:rsidP="00A42311">
      <w:r>
        <w:rPr>
          <w:noProof/>
        </w:rPr>
        <w:drawing>
          <wp:inline distT="0" distB="0" distL="0" distR="0" wp14:anchorId="7FC89A9D" wp14:editId="7D55A43E">
            <wp:extent cx="5162482" cy="3768997"/>
            <wp:effectExtent l="0" t="0" r="63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21" cy="377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B061A" w14:textId="422E6189" w:rsidR="00D66170" w:rsidRPr="00A42311" w:rsidRDefault="00D66170" w:rsidP="00A42311">
      <w:pPr>
        <w:rPr>
          <w:rFonts w:hint="eastAsia"/>
        </w:rPr>
      </w:pPr>
      <w:r>
        <w:t>S</w:t>
      </w:r>
      <w:r>
        <w:rPr>
          <w:rFonts w:hint="eastAsia"/>
        </w:rPr>
        <w:t>tep1</w:t>
      </w:r>
      <w:r>
        <w:rPr>
          <w:rFonts w:hint="eastAsia"/>
        </w:rPr>
        <w:t>也就是模型或者称为函数集合上来看，逻辑回归加上了</w:t>
      </w:r>
      <w:r>
        <w:rPr>
          <w:rFonts w:hint="eastAsia"/>
        </w:rPr>
        <w:t>sigmoid</w:t>
      </w:r>
      <w:r>
        <w:rPr>
          <w:rFonts w:hint="eastAsia"/>
        </w:rPr>
        <w:t>，</w:t>
      </w:r>
      <w:r>
        <w:rPr>
          <w:rFonts w:hint="eastAsia"/>
        </w:rPr>
        <w:t>step</w:t>
      </w:r>
      <w:r>
        <w:t>2</w:t>
      </w:r>
      <w:r>
        <w:rPr>
          <w:rFonts w:hint="eastAsia"/>
        </w:rPr>
        <w:t>两者的损失函数完全不同，而在</w:t>
      </w:r>
      <w:r>
        <w:rPr>
          <w:rFonts w:hint="eastAsia"/>
        </w:rPr>
        <w:t>step</w:t>
      </w:r>
      <w:r>
        <w:t>3</w:t>
      </w:r>
      <w:r>
        <w:rPr>
          <w:rFonts w:hint="eastAsia"/>
        </w:rPr>
        <w:t>利用梯度下降求解参数的时候，可见两者是几乎相同的</w:t>
      </w:r>
      <w:r w:rsidR="004639D5">
        <w:rPr>
          <w:rFonts w:hint="eastAsia"/>
        </w:rPr>
        <w:t>，但其实因为模型的函数形式不同，事实上他们的梯度下降经过化简之后也是不同的</w:t>
      </w:r>
    </w:p>
    <w:p w14:paraId="26E8E0FB" w14:textId="210B69DA" w:rsidR="003315DE" w:rsidRDefault="00CE7586" w:rsidP="00CE7586">
      <w:pPr>
        <w:pStyle w:val="2"/>
        <w:numPr>
          <w:ilvl w:val="0"/>
          <w:numId w:val="1"/>
        </w:numPr>
        <w:rPr>
          <w:noProof/>
        </w:rPr>
      </w:pPr>
      <w:r>
        <w:rPr>
          <w:rFonts w:hint="eastAsia"/>
        </w:rPr>
        <w:t>损失函数：为什么不学线性回归用平方误差？</w:t>
      </w:r>
    </w:p>
    <w:p w14:paraId="132C2EC8" w14:textId="2CF02987" w:rsidR="00CE7586" w:rsidRDefault="00CE7586" w:rsidP="00CE7586">
      <w:r>
        <w:rPr>
          <w:rFonts w:hint="eastAsia"/>
        </w:rPr>
        <w:t>其实一直就是认为</w:t>
      </w:r>
      <w:r>
        <w:rPr>
          <w:rFonts w:hint="eastAsia"/>
        </w:rPr>
        <w:t>M</w:t>
      </w:r>
      <w:r>
        <w:t>SE</w:t>
      </w:r>
      <w:r>
        <w:rPr>
          <w:rFonts w:hint="eastAsia"/>
        </w:rPr>
        <w:t>只是回归问题的损失函数，不可能作为分类损失函数，那么如果真的用了会怎么样呢？</w:t>
      </w:r>
    </w:p>
    <w:p w14:paraId="1475FAA2" w14:textId="21E1DA93" w:rsidR="00CE7586" w:rsidRDefault="00AF3F99" w:rsidP="00CE7586">
      <w:r>
        <w:rPr>
          <w:noProof/>
        </w:rPr>
        <w:lastRenderedPageBreak/>
        <w:drawing>
          <wp:inline distT="0" distB="0" distL="0" distR="0" wp14:anchorId="10ADF101" wp14:editId="4559D233">
            <wp:extent cx="5274310" cy="40798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B1064" w14:textId="4DBFD00F" w:rsidR="00AF3F99" w:rsidRDefault="00AF3F99" w:rsidP="00CE7586">
      <w:r>
        <w:rPr>
          <w:rFonts w:hint="eastAsia"/>
        </w:rPr>
        <w:t>也就是说如果在分类问题中用</w:t>
      </w:r>
      <w:r>
        <w:rPr>
          <w:rFonts w:hint="eastAsia"/>
        </w:rPr>
        <w:t>M</w:t>
      </w:r>
      <w:r>
        <w:t>SE</w:t>
      </w:r>
      <w:r>
        <w:rPr>
          <w:rFonts w:hint="eastAsia"/>
        </w:rPr>
        <w:t>作为损失函数，不管是接近最优点还是远离最优点，其实他们的梯度都是</w:t>
      </w:r>
      <w:r>
        <w:rPr>
          <w:rFonts w:hint="eastAsia"/>
        </w:rPr>
        <w:t>0</w:t>
      </w:r>
    </w:p>
    <w:p w14:paraId="529DC084" w14:textId="3B40F14A" w:rsidR="004A5159" w:rsidRDefault="004A5159" w:rsidP="00CE7586">
      <w:r>
        <w:rPr>
          <w:rFonts w:hint="eastAsia"/>
        </w:rPr>
        <w:t>可以通过对比损失函数来看：</w:t>
      </w:r>
    </w:p>
    <w:p w14:paraId="45758930" w14:textId="524E117C" w:rsidR="004A5159" w:rsidRPr="00CE7586" w:rsidRDefault="004A5159" w:rsidP="00CE7586">
      <w:pPr>
        <w:rPr>
          <w:rFonts w:hint="eastAsia"/>
        </w:rPr>
      </w:pPr>
      <w:r>
        <w:rPr>
          <w:noProof/>
        </w:rPr>
        <w:drawing>
          <wp:inline distT="0" distB="0" distL="0" distR="0" wp14:anchorId="717A1C35" wp14:editId="2BE1C6B9">
            <wp:extent cx="5274310" cy="39039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FD563" w14:textId="16BABBB6" w:rsidR="00544A6B" w:rsidRDefault="00544A6B" w:rsidP="0009157E">
      <w:pPr>
        <w:pStyle w:val="2"/>
        <w:numPr>
          <w:ilvl w:val="0"/>
          <w:numId w:val="1"/>
        </w:numPr>
        <w:rPr>
          <w:rFonts w:ascii="微软雅黑" w:eastAsia="微软雅黑" w:hAnsi="微软雅黑"/>
          <w:color w:val="303133"/>
        </w:rPr>
      </w:pPr>
      <w:r>
        <w:rPr>
          <w:rFonts w:ascii="微软雅黑" w:eastAsia="微软雅黑" w:hAnsi="微软雅黑" w:hint="eastAsia"/>
          <w:color w:val="303133"/>
        </w:rPr>
        <w:lastRenderedPageBreak/>
        <w:t>判别模型v.s. 生成模型</w:t>
      </w:r>
    </w:p>
    <w:p w14:paraId="14BFF4E2" w14:textId="034424DE" w:rsidR="006F5708" w:rsidRPr="006F5708" w:rsidRDefault="006F5708" w:rsidP="006F5708">
      <w:pPr>
        <w:pStyle w:val="3"/>
        <w:rPr>
          <w:rFonts w:hint="eastAsia"/>
        </w:rPr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基本原理上的不同</w:t>
      </w:r>
    </w:p>
    <w:p w14:paraId="36A2D044" w14:textId="1567E476" w:rsidR="0009157E" w:rsidRDefault="0009157E" w:rsidP="0009157E">
      <w:r w:rsidRPr="0009157E">
        <w:rPr>
          <w:rFonts w:hint="eastAsia"/>
          <w:highlight w:val="yellow"/>
        </w:rPr>
        <w:t>逻辑回归的方法称为</w:t>
      </w:r>
      <w:r w:rsidRPr="0009157E">
        <w:rPr>
          <w:rFonts w:hint="eastAsia"/>
          <w:highlight w:val="yellow"/>
        </w:rPr>
        <w:t>Discriminative</w:t>
      </w:r>
      <w:r w:rsidRPr="0009157E">
        <w:rPr>
          <w:rFonts w:hint="eastAsia"/>
          <w:highlight w:val="yellow"/>
        </w:rPr>
        <w:t>（判别）</w:t>
      </w:r>
      <w:r w:rsidRPr="0009157E">
        <w:rPr>
          <w:rFonts w:hint="eastAsia"/>
          <w:highlight w:val="yellow"/>
        </w:rPr>
        <w:t xml:space="preserve"> </w:t>
      </w:r>
      <w:r w:rsidRPr="0009157E">
        <w:rPr>
          <w:rFonts w:hint="eastAsia"/>
          <w:highlight w:val="yellow"/>
        </w:rPr>
        <w:t>方法</w:t>
      </w:r>
      <w:r w:rsidRPr="0009157E">
        <w:rPr>
          <w:rFonts w:hint="eastAsia"/>
        </w:rPr>
        <w:t>；上一篇中</w:t>
      </w:r>
      <w:r w:rsidRPr="0009157E">
        <w:rPr>
          <w:rFonts w:hint="eastAsia"/>
          <w:highlight w:val="yellow"/>
        </w:rPr>
        <w:t>用高斯来描述后验概率，称为</w:t>
      </w:r>
      <w:r w:rsidRPr="0009157E">
        <w:rPr>
          <w:rFonts w:hint="eastAsia"/>
          <w:highlight w:val="yellow"/>
        </w:rPr>
        <w:t xml:space="preserve"> Generative</w:t>
      </w:r>
      <w:r w:rsidRPr="0009157E">
        <w:rPr>
          <w:rFonts w:hint="eastAsia"/>
          <w:highlight w:val="yellow"/>
        </w:rPr>
        <w:t>（生成）</w:t>
      </w:r>
      <w:r w:rsidRPr="0009157E">
        <w:rPr>
          <w:rFonts w:hint="eastAsia"/>
          <w:highlight w:val="yellow"/>
        </w:rPr>
        <w:t xml:space="preserve"> </w:t>
      </w:r>
      <w:r w:rsidRPr="0009157E">
        <w:rPr>
          <w:rFonts w:hint="eastAsia"/>
          <w:highlight w:val="yellow"/>
        </w:rPr>
        <w:t>方法</w:t>
      </w:r>
      <w:r w:rsidRPr="0009157E">
        <w:rPr>
          <w:rFonts w:hint="eastAsia"/>
        </w:rPr>
        <w:t>。它们的函数集都是一样的：</w:t>
      </w:r>
    </w:p>
    <w:p w14:paraId="4DB4354B" w14:textId="09DFBE2F" w:rsidR="0009157E" w:rsidRDefault="0009157E" w:rsidP="0009157E">
      <w:r>
        <w:rPr>
          <w:noProof/>
        </w:rPr>
        <w:drawing>
          <wp:inline distT="0" distB="0" distL="0" distR="0" wp14:anchorId="11C18079" wp14:editId="12776088">
            <wp:extent cx="5274310" cy="37115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E8750" w14:textId="77777777" w:rsidR="006F5708" w:rsidRDefault="006F5708" w:rsidP="006F5708">
      <w:pPr>
        <w:pStyle w:val="a6"/>
        <w:rPr>
          <w:rFonts w:ascii="微软雅黑" w:eastAsia="微软雅黑" w:hAnsi="微软雅黑"/>
          <w:color w:val="303133"/>
          <w:sz w:val="27"/>
          <w:szCs w:val="27"/>
        </w:rPr>
      </w:pPr>
      <w:r>
        <w:rPr>
          <w:rFonts w:ascii="微软雅黑" w:eastAsia="微软雅黑" w:hAnsi="微软雅黑" w:hint="eastAsia"/>
          <w:color w:val="303133"/>
          <w:sz w:val="27"/>
          <w:szCs w:val="27"/>
        </w:rPr>
        <w:t>如果是逻辑回归，就可以直接用梯度下降法找出w和b；如果是概率生成模型，像上篇那样求出 </w:t>
      </w:r>
      <w:r>
        <w:rPr>
          <w:rStyle w:val="katex-mathml"/>
          <w:rFonts w:ascii="Times New Roman" w:eastAsia="微软雅黑" w:hAnsi="Times New Roman" w:cs="Times New Roman"/>
          <w:color w:val="303133"/>
          <w:bdr w:val="none" w:sz="0" w:space="0" w:color="auto" w:frame="1"/>
        </w:rPr>
        <w:t>μ^1,μ^2</w:t>
      </w:r>
      <w:r>
        <w:rPr>
          <w:rStyle w:val="mord"/>
          <w:rFonts w:ascii="Times New Roman" w:eastAsia="微软雅黑" w:hAnsi="Times New Roman" w:cs="Times New Roman"/>
          <w:color w:val="303133"/>
        </w:rPr>
        <w:t>μ</w:t>
      </w:r>
      <w:r>
        <w:rPr>
          <w:rStyle w:val="mord"/>
          <w:rFonts w:ascii="Times New Roman" w:eastAsia="微软雅黑" w:hAnsi="Times New Roman" w:cs="Times New Roman"/>
          <w:color w:val="303133"/>
          <w:sz w:val="17"/>
          <w:szCs w:val="17"/>
        </w:rPr>
        <w:t>1</w:t>
      </w:r>
      <w:r>
        <w:rPr>
          <w:rStyle w:val="mpunct"/>
          <w:rFonts w:ascii="Times New Roman" w:eastAsia="微软雅黑" w:hAnsi="Times New Roman" w:cs="Times New Roman"/>
          <w:color w:val="303133"/>
        </w:rPr>
        <w:t>,</w:t>
      </w:r>
      <w:r>
        <w:rPr>
          <w:rStyle w:val="mord"/>
          <w:rFonts w:ascii="Times New Roman" w:eastAsia="微软雅黑" w:hAnsi="Times New Roman" w:cs="Times New Roman"/>
          <w:color w:val="303133"/>
        </w:rPr>
        <w:t>μ</w:t>
      </w:r>
      <w:r>
        <w:rPr>
          <w:rStyle w:val="mord"/>
          <w:rFonts w:ascii="Times New Roman" w:eastAsia="微软雅黑" w:hAnsi="Times New Roman" w:cs="Times New Roman"/>
          <w:color w:val="303133"/>
          <w:sz w:val="17"/>
          <w:szCs w:val="17"/>
        </w:rPr>
        <w:t>2</w:t>
      </w:r>
      <w:r>
        <w:rPr>
          <w:rFonts w:ascii="微软雅黑" w:eastAsia="微软雅黑" w:hAnsi="微软雅黑" w:hint="eastAsia"/>
          <w:color w:val="303133"/>
          <w:sz w:val="27"/>
          <w:szCs w:val="27"/>
        </w:rPr>
        <w:t> ，协方差矩阵的逆，然后就能算出w和b。</w:t>
      </w:r>
    </w:p>
    <w:p w14:paraId="1A39FE60" w14:textId="77777777" w:rsidR="006F5708" w:rsidRDefault="006F5708" w:rsidP="006F5708">
      <w:pPr>
        <w:pStyle w:val="a6"/>
        <w:rPr>
          <w:rFonts w:ascii="微软雅黑" w:eastAsia="微软雅黑" w:hAnsi="微软雅黑" w:hint="eastAsia"/>
          <w:color w:val="303133"/>
          <w:sz w:val="27"/>
          <w:szCs w:val="27"/>
        </w:rPr>
      </w:pPr>
      <w:r>
        <w:rPr>
          <w:rFonts w:ascii="微软雅黑" w:eastAsia="微软雅黑" w:hAnsi="微软雅黑" w:hint="eastAsia"/>
          <w:color w:val="303133"/>
          <w:sz w:val="27"/>
          <w:szCs w:val="27"/>
        </w:rPr>
        <w:t>用逻辑回归和概率生成模型找出来的w和b是不一样的。</w:t>
      </w:r>
    </w:p>
    <w:p w14:paraId="05BF6B7E" w14:textId="44FB5998" w:rsidR="006F5708" w:rsidRDefault="006F5708" w:rsidP="006F5708">
      <w:pPr>
        <w:pStyle w:val="3"/>
      </w:pPr>
      <w:r>
        <w:rPr>
          <w:rFonts w:hint="eastAsia"/>
        </w:rPr>
        <w:lastRenderedPageBreak/>
        <w:t>3</w:t>
      </w:r>
      <w:r>
        <w:t xml:space="preserve">.2 </w:t>
      </w:r>
      <w:r>
        <w:rPr>
          <w:rFonts w:hint="eastAsia"/>
        </w:rPr>
        <w:t>效果上的差异（一般判别比生成模型好，因为生成模型有很多的假设）</w:t>
      </w:r>
    </w:p>
    <w:p w14:paraId="79A8E665" w14:textId="5F52AA95" w:rsidR="006F5708" w:rsidRPr="006F5708" w:rsidRDefault="007C29B9" w:rsidP="006F5708">
      <w:pPr>
        <w:rPr>
          <w:rFonts w:hint="eastAsia"/>
        </w:rPr>
      </w:pPr>
      <w:r>
        <w:rPr>
          <w:noProof/>
        </w:rPr>
        <w:drawing>
          <wp:inline distT="0" distB="0" distL="0" distR="0" wp14:anchorId="4302E562" wp14:editId="394BAF30">
            <wp:extent cx="5274310" cy="38461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1D6E4" w14:textId="0A570505" w:rsidR="00582ADB" w:rsidRDefault="00582ADB" w:rsidP="00582ADB">
      <w:pPr>
        <w:pStyle w:val="3"/>
        <w:rPr>
          <w:rFonts w:hint="eastAsia"/>
        </w:rPr>
      </w:pPr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判别方法不一定比生成方法好</w:t>
      </w:r>
    </w:p>
    <w:p w14:paraId="66FC63DD" w14:textId="3C7E12EE" w:rsidR="00582ADB" w:rsidRDefault="00582ADB" w:rsidP="00582ADB">
      <w:r>
        <w:rPr>
          <w:rFonts w:hint="eastAsia"/>
        </w:rPr>
        <w:t>生成方法的优势：</w:t>
      </w:r>
    </w:p>
    <w:p w14:paraId="7B8FF497" w14:textId="3813FB89" w:rsidR="00582ADB" w:rsidRDefault="00582ADB" w:rsidP="00582ADB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训练集数据量很小的情况；因为判别方法没有做任何假设，就是看着训练集来计算，训练集数量越来越大的时候，</w:t>
      </w:r>
      <w:r>
        <w:rPr>
          <w:rFonts w:hint="eastAsia"/>
        </w:rPr>
        <w:t>error</w:t>
      </w:r>
      <w:r>
        <w:rPr>
          <w:rFonts w:hint="eastAsia"/>
        </w:rPr>
        <w:t>会越小。而生成方法会自己脑补，受到数据量的影响比较小。</w:t>
      </w:r>
      <w:r w:rsidR="003D58A4" w:rsidRPr="00C34DD8">
        <w:rPr>
          <w:rFonts w:hint="eastAsia"/>
          <w:highlight w:val="yellow"/>
        </w:rPr>
        <w:t>因为生成模型有时候会忽略数据，基于自己的假设来考虑问题，那么对于数据的要求就会低一点。</w:t>
      </w:r>
    </w:p>
    <w:p w14:paraId="5CA746DB" w14:textId="7D365647" w:rsidR="00582ADB" w:rsidRDefault="00582ADB" w:rsidP="00582ADB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对于噪声数据有更好的鲁棒性（</w:t>
      </w:r>
      <w:r>
        <w:rPr>
          <w:rFonts w:hint="eastAsia"/>
        </w:rPr>
        <w:t>robust</w:t>
      </w:r>
      <w:r>
        <w:rPr>
          <w:rFonts w:hint="eastAsia"/>
        </w:rPr>
        <w:t>）。</w:t>
      </w:r>
      <w:r w:rsidR="003D58A4" w:rsidRPr="00C34DD8">
        <w:rPr>
          <w:rFonts w:hint="eastAsia"/>
          <w:highlight w:val="yellow"/>
        </w:rPr>
        <w:t>因为生成模型有时候会忽略数据，基于自己的假设来考虑问题</w:t>
      </w:r>
      <w:r w:rsidR="003D58A4" w:rsidRPr="00C34DD8">
        <w:rPr>
          <w:rFonts w:hint="eastAsia"/>
          <w:highlight w:val="yellow"/>
        </w:rPr>
        <w:t>，也能够避免噪声数据的影响</w:t>
      </w:r>
    </w:p>
    <w:p w14:paraId="74EDFC69" w14:textId="72D31A76" w:rsidR="0038557B" w:rsidRDefault="003D58A4" w:rsidP="00582ADB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582ADB">
        <w:rPr>
          <w:rFonts w:hint="eastAsia"/>
        </w:rPr>
        <w:t>先验和类相关的概率可以从不同的来源估计。比如语音识别，可能直观会认为现在的语音识别大都使用神经网络来进行处理，是判别方法，但事实上整个语音识别是</w:t>
      </w:r>
      <w:r w:rsidR="00582ADB">
        <w:rPr>
          <w:rFonts w:hint="eastAsia"/>
        </w:rPr>
        <w:t xml:space="preserve"> Generative </w:t>
      </w:r>
      <w:r w:rsidR="00582ADB">
        <w:rPr>
          <w:rFonts w:hint="eastAsia"/>
        </w:rPr>
        <w:t>的方法，</w:t>
      </w:r>
      <w:r w:rsidR="00582ADB">
        <w:rPr>
          <w:rFonts w:hint="eastAsia"/>
        </w:rPr>
        <w:t>DNN</w:t>
      </w:r>
      <w:r w:rsidR="00582ADB">
        <w:rPr>
          <w:rFonts w:hint="eastAsia"/>
        </w:rPr>
        <w:t>只是其中的一块而已；因为还是需要算一个先验概率，就是某句话被说出来的概率，而估计某句话被说出来的概率不需要声音数据，只需要爬很多的句子，就能计算某句话出现的几率。</w:t>
      </w:r>
      <w:r w:rsidR="00C34DD8" w:rsidRPr="00C34DD8">
        <w:rPr>
          <w:rFonts w:hint="eastAsia"/>
          <w:highlight w:val="yellow"/>
        </w:rPr>
        <w:t>也就是说计算生成模型的概率其实可以不仅从训练集中获取，还可以从其他地方获取。</w:t>
      </w:r>
    </w:p>
    <w:p w14:paraId="27AB25F1" w14:textId="1BE5EA81" w:rsidR="00BB39A7" w:rsidRDefault="00BB39A7" w:rsidP="00BB39A7">
      <w:pPr>
        <w:pStyle w:val="2"/>
        <w:rPr>
          <w:rFonts w:ascii="微软雅黑" w:eastAsia="微软雅黑" w:hAnsi="微软雅黑"/>
          <w:color w:val="303133"/>
        </w:rPr>
      </w:pPr>
      <w:r>
        <w:rPr>
          <w:rFonts w:hint="eastAsia"/>
        </w:rPr>
        <w:lastRenderedPageBreak/>
        <w:t>4</w:t>
      </w:r>
      <w:r>
        <w:t>.</w:t>
      </w:r>
      <w:r w:rsidRPr="00BB39A7">
        <w:rPr>
          <w:rFonts w:ascii="微软雅黑" w:eastAsia="微软雅黑" w:hAnsi="微软雅黑" w:hint="eastAsia"/>
          <w:color w:val="303133"/>
        </w:rPr>
        <w:t xml:space="preserve"> </w:t>
      </w:r>
      <w:r>
        <w:rPr>
          <w:rFonts w:ascii="微软雅黑" w:eastAsia="微软雅黑" w:hAnsi="微软雅黑" w:hint="eastAsia"/>
          <w:color w:val="303133"/>
        </w:rPr>
        <w:t>逻辑回归的限制</w:t>
      </w:r>
    </w:p>
    <w:p w14:paraId="5E6207DD" w14:textId="26D39660" w:rsidR="00BB39A7" w:rsidRDefault="00BB39A7" w:rsidP="0051632D">
      <w:pPr>
        <w:pStyle w:val="3"/>
      </w:pP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限制：不能解决亦或问题的分类</w:t>
      </w:r>
    </w:p>
    <w:p w14:paraId="1E3CB386" w14:textId="2315E812" w:rsidR="00BB39A7" w:rsidRDefault="00BB39A7" w:rsidP="0051632D">
      <w:pPr>
        <w:pStyle w:val="3"/>
      </w:pPr>
      <w:r>
        <w:rPr>
          <w:rFonts w:hint="eastAsia"/>
        </w:rPr>
        <w:t>4</w:t>
      </w:r>
      <w:r>
        <w:t xml:space="preserve">.2 </w:t>
      </w:r>
      <w:r w:rsidR="0051632D">
        <w:rPr>
          <w:rFonts w:hint="eastAsia"/>
        </w:rPr>
        <w:t>对亦或问题可以使用特征转换，但是</w:t>
      </w:r>
      <w:r w:rsidR="0051632D" w:rsidRPr="0051632D">
        <w:rPr>
          <w:rFonts w:hint="eastAsia"/>
        </w:rPr>
        <w:t>实际中并不是总能轻易的找到好的特征转换的方法。</w:t>
      </w:r>
    </w:p>
    <w:p w14:paraId="0D5F6784" w14:textId="0FC76386" w:rsidR="0051632D" w:rsidRDefault="0051632D" w:rsidP="00BB39A7">
      <w:r>
        <w:rPr>
          <w:noProof/>
        </w:rPr>
        <w:drawing>
          <wp:inline distT="0" distB="0" distL="0" distR="0" wp14:anchorId="525D3AC0" wp14:editId="722D6783">
            <wp:extent cx="5274310" cy="37439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4CF66" w14:textId="67DB7D33" w:rsidR="0051632D" w:rsidRDefault="0051632D" w:rsidP="0051632D">
      <w:pPr>
        <w:pStyle w:val="3"/>
        <w:rPr>
          <w:rFonts w:ascii="微软雅黑" w:eastAsia="微软雅黑" w:hAnsi="微软雅黑"/>
          <w:color w:val="303133"/>
        </w:rPr>
      </w:pPr>
      <w:r>
        <w:rPr>
          <w:rFonts w:hint="eastAsia"/>
        </w:rPr>
        <w:lastRenderedPageBreak/>
        <w:t>4</w:t>
      </w:r>
      <w:r>
        <w:t xml:space="preserve">.3 </w:t>
      </w:r>
      <w:r>
        <w:rPr>
          <w:rFonts w:ascii="微软雅黑" w:eastAsia="微软雅黑" w:hAnsi="微软雅黑" w:hint="eastAsia"/>
          <w:color w:val="303133"/>
        </w:rPr>
        <w:t>级联逻辑回归模型</w:t>
      </w:r>
      <w:r w:rsidR="00994C0A">
        <w:rPr>
          <w:rFonts w:ascii="微软雅黑" w:eastAsia="微软雅黑" w:hAnsi="微软雅黑" w:hint="eastAsia"/>
          <w:color w:val="303133"/>
        </w:rPr>
        <w:t>，就像多层感知机，因此可以推导出深度学习</w:t>
      </w:r>
    </w:p>
    <w:p w14:paraId="6F41C1B3" w14:textId="735BBA08" w:rsidR="0051632D" w:rsidRPr="00BB39A7" w:rsidRDefault="00994C0A" w:rsidP="00BB39A7">
      <w:pPr>
        <w:rPr>
          <w:rFonts w:hint="eastAsia"/>
        </w:rPr>
      </w:pPr>
      <w:r>
        <w:rPr>
          <w:noProof/>
        </w:rPr>
        <w:drawing>
          <wp:inline distT="0" distB="0" distL="0" distR="0" wp14:anchorId="512CA212" wp14:editId="6BAA5758">
            <wp:extent cx="5274310" cy="35998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4C0A">
        <w:t xml:space="preserve"> </w:t>
      </w:r>
      <w:r>
        <w:rPr>
          <w:noProof/>
        </w:rPr>
        <w:lastRenderedPageBreak/>
        <w:drawing>
          <wp:inline distT="0" distB="0" distL="0" distR="0" wp14:anchorId="6476D3A9" wp14:editId="2FD8AC19">
            <wp:extent cx="5274310" cy="39763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4C0A">
        <w:t xml:space="preserve"> </w:t>
      </w:r>
      <w:r>
        <w:rPr>
          <w:noProof/>
        </w:rPr>
        <w:drawing>
          <wp:inline distT="0" distB="0" distL="0" distR="0" wp14:anchorId="2C576C4F" wp14:editId="2CAC6504">
            <wp:extent cx="5274310" cy="38392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632D" w:rsidRPr="00BB39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2604F4"/>
    <w:multiLevelType w:val="multilevel"/>
    <w:tmpl w:val="81B2F6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56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18404639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205D6"/>
    <w:rsid w:val="00062273"/>
    <w:rsid w:val="0006420E"/>
    <w:rsid w:val="000823F3"/>
    <w:rsid w:val="0009157E"/>
    <w:rsid w:val="000A334E"/>
    <w:rsid w:val="000D0A1B"/>
    <w:rsid w:val="00111ADC"/>
    <w:rsid w:val="001F4A79"/>
    <w:rsid w:val="002B3EB9"/>
    <w:rsid w:val="00307295"/>
    <w:rsid w:val="003315DE"/>
    <w:rsid w:val="00333AC2"/>
    <w:rsid w:val="003353AE"/>
    <w:rsid w:val="00366CE1"/>
    <w:rsid w:val="0038557B"/>
    <w:rsid w:val="00394642"/>
    <w:rsid w:val="003D58A4"/>
    <w:rsid w:val="003D5EE3"/>
    <w:rsid w:val="003F0BC3"/>
    <w:rsid w:val="004205D6"/>
    <w:rsid w:val="004639D5"/>
    <w:rsid w:val="00464B77"/>
    <w:rsid w:val="004A5159"/>
    <w:rsid w:val="004B6B45"/>
    <w:rsid w:val="004C69C5"/>
    <w:rsid w:val="004C7C4B"/>
    <w:rsid w:val="004E3833"/>
    <w:rsid w:val="004E67E4"/>
    <w:rsid w:val="0050325A"/>
    <w:rsid w:val="00515A7E"/>
    <w:rsid w:val="0051632D"/>
    <w:rsid w:val="0052314D"/>
    <w:rsid w:val="00544A6B"/>
    <w:rsid w:val="00544B95"/>
    <w:rsid w:val="0057560A"/>
    <w:rsid w:val="00582ADB"/>
    <w:rsid w:val="005B68BE"/>
    <w:rsid w:val="00632503"/>
    <w:rsid w:val="006442D3"/>
    <w:rsid w:val="00672739"/>
    <w:rsid w:val="006A4243"/>
    <w:rsid w:val="006D4FF9"/>
    <w:rsid w:val="006F5708"/>
    <w:rsid w:val="006F77C3"/>
    <w:rsid w:val="00702B7C"/>
    <w:rsid w:val="00751B77"/>
    <w:rsid w:val="007604FE"/>
    <w:rsid w:val="00770C46"/>
    <w:rsid w:val="007C29B9"/>
    <w:rsid w:val="007E2C55"/>
    <w:rsid w:val="008C128C"/>
    <w:rsid w:val="008E05D1"/>
    <w:rsid w:val="00946617"/>
    <w:rsid w:val="00994C0A"/>
    <w:rsid w:val="009F00C7"/>
    <w:rsid w:val="00A20057"/>
    <w:rsid w:val="00A42311"/>
    <w:rsid w:val="00A45645"/>
    <w:rsid w:val="00A56270"/>
    <w:rsid w:val="00A643B8"/>
    <w:rsid w:val="00A65D44"/>
    <w:rsid w:val="00A737A7"/>
    <w:rsid w:val="00AF3F99"/>
    <w:rsid w:val="00BA6406"/>
    <w:rsid w:val="00BB39A7"/>
    <w:rsid w:val="00BB67F8"/>
    <w:rsid w:val="00BD5209"/>
    <w:rsid w:val="00C23C92"/>
    <w:rsid w:val="00C34DD8"/>
    <w:rsid w:val="00C44C7B"/>
    <w:rsid w:val="00C62DAA"/>
    <w:rsid w:val="00C878C5"/>
    <w:rsid w:val="00CE7586"/>
    <w:rsid w:val="00D06C08"/>
    <w:rsid w:val="00D224B7"/>
    <w:rsid w:val="00D66170"/>
    <w:rsid w:val="00DF32A3"/>
    <w:rsid w:val="00E50167"/>
    <w:rsid w:val="00E617CD"/>
    <w:rsid w:val="00E65993"/>
    <w:rsid w:val="00E76D4D"/>
    <w:rsid w:val="00ED5AF1"/>
    <w:rsid w:val="00EE2A9B"/>
    <w:rsid w:val="00F063FD"/>
    <w:rsid w:val="00F47700"/>
    <w:rsid w:val="00F77025"/>
    <w:rsid w:val="00FA7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4BB7A"/>
  <w15:chartTrackingRefBased/>
  <w15:docId w15:val="{2D8AD7C6-D325-4D34-8E62-ED80041BE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标题样式一"/>
    <w:next w:val="a"/>
    <w:link w:val="10"/>
    <w:uiPriority w:val="9"/>
    <w:qFormat/>
    <w:rsid w:val="00E65993"/>
    <w:pPr>
      <w:keepNext/>
      <w:keepLines/>
      <w:pBdr>
        <w:bottom w:val="single" w:sz="8" w:space="0" w:color="DBE5F1" w:themeColor="accent1" w:themeTint="33"/>
      </w:pBdr>
      <w:spacing w:after="200" w:line="300" w:lineRule="auto"/>
      <w:outlineLvl w:val="0"/>
    </w:pPr>
    <w:rPr>
      <w:rFonts w:asciiTheme="majorHAnsi" w:eastAsia="Microsoft YaHei UI" w:hAnsiTheme="majorHAnsi" w:cstheme="majorBidi"/>
      <w:color w:val="4F81BD" w:themeColor="accent1"/>
      <w:kern w:val="0"/>
      <w:sz w:val="36"/>
      <w:szCs w:val="36"/>
      <w:lang w:eastAsia="ja-JP"/>
    </w:rPr>
  </w:style>
  <w:style w:type="paragraph" w:styleId="2">
    <w:name w:val="heading 2"/>
    <w:basedOn w:val="a"/>
    <w:next w:val="a"/>
    <w:link w:val="20"/>
    <w:uiPriority w:val="9"/>
    <w:unhideWhenUsed/>
    <w:qFormat/>
    <w:rsid w:val="00A5627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E67E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7702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A640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标题样式一 字符"/>
    <w:basedOn w:val="a0"/>
    <w:link w:val="1"/>
    <w:uiPriority w:val="9"/>
    <w:rsid w:val="00E65993"/>
    <w:rPr>
      <w:rFonts w:asciiTheme="majorHAnsi" w:eastAsia="Microsoft YaHei UI" w:hAnsiTheme="majorHAnsi" w:cstheme="majorBidi"/>
      <w:color w:val="4F81BD" w:themeColor="accent1"/>
      <w:kern w:val="0"/>
      <w:sz w:val="36"/>
      <w:szCs w:val="36"/>
      <w:lang w:eastAsia="ja-JP"/>
    </w:rPr>
  </w:style>
  <w:style w:type="paragraph" w:styleId="a3">
    <w:name w:val="Title"/>
    <w:basedOn w:val="a"/>
    <w:next w:val="a"/>
    <w:link w:val="a4"/>
    <w:uiPriority w:val="10"/>
    <w:qFormat/>
    <w:rsid w:val="00BB67F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BB67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A5627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E67E4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464B77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F7702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A6406"/>
    <w:rPr>
      <w:b/>
      <w:bCs/>
      <w:sz w:val="28"/>
      <w:szCs w:val="28"/>
    </w:rPr>
  </w:style>
  <w:style w:type="paragraph" w:styleId="a6">
    <w:name w:val="Normal (Web)"/>
    <w:basedOn w:val="a"/>
    <w:uiPriority w:val="99"/>
    <w:semiHidden/>
    <w:unhideWhenUsed/>
    <w:rsid w:val="006F570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atex-mathml">
    <w:name w:val="katex-mathml"/>
    <w:basedOn w:val="a0"/>
    <w:rsid w:val="006F5708"/>
  </w:style>
  <w:style w:type="character" w:customStyle="1" w:styleId="mord">
    <w:name w:val="mord"/>
    <w:basedOn w:val="a0"/>
    <w:rsid w:val="006F5708"/>
  </w:style>
  <w:style w:type="character" w:customStyle="1" w:styleId="mpunct">
    <w:name w:val="mpunct"/>
    <w:basedOn w:val="a0"/>
    <w:rsid w:val="006F57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8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7</Pages>
  <Words>167</Words>
  <Characters>954</Characters>
  <Application>Microsoft Office Word</Application>
  <DocSecurity>0</DocSecurity>
  <Lines>7</Lines>
  <Paragraphs>2</Paragraphs>
  <ScaleCrop>false</ScaleCrop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Huanghao</dc:creator>
  <cp:keywords/>
  <dc:description/>
  <cp:lastModifiedBy>Huanghao</cp:lastModifiedBy>
  <cp:revision>37</cp:revision>
  <dcterms:created xsi:type="dcterms:W3CDTF">2022-10-15T08:58:00Z</dcterms:created>
  <dcterms:modified xsi:type="dcterms:W3CDTF">2022-10-16T15:09:00Z</dcterms:modified>
</cp:coreProperties>
</file>