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{xitongming}{tice</w:t>
      </w:r>
      <w:bookmarkStart w:id="6" w:name="_GoBack"/>
      <w:bookmarkEnd w:id="6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shijian}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{step}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  <w:t>阶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段通报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OLE_LINK6"/>
      <w:bookmarkStart w:id="1" w:name="OLE_LINK5"/>
      <w:bookmarkStart w:id="2" w:name="OLE_LINK1"/>
      <w:bookmarkStart w:id="3" w:name="OLE_LINK4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交付物审查</w:t>
      </w:r>
    </w:p>
    <w:tbl>
      <w:tblPr>
        <w:tblStyle w:val="4"/>
        <w:tblpPr w:leftFromText="180" w:rightFromText="180" w:vertAnchor="text" w:horzAnchor="page" w:tblpXSpec="center" w:tblpY="207"/>
        <w:tblOverlap w:val="never"/>
        <w:tblW w:w="8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  <w:jc w:val="center"/>
        </w:trPr>
        <w:tc>
          <w:tcPr>
            <w:tcW w:w="8603" w:type="dxa"/>
            <w:gridSpan w:val="6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bookmarkStart w:id="4" w:name="OLE_LINK2"/>
            <w:bookmarkStart w:id="5" w:name="OLE_LINK3" w:colFirst="0" w:colLast="5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1504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项目组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提测版本</w:t>
            </w:r>
          </w:p>
        </w:tc>
        <w:tc>
          <w:tcPr>
            <w:tcW w:w="142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提测时间</w:t>
            </w:r>
          </w:p>
        </w:tc>
        <w:tc>
          <w:tcPr>
            <w:tcW w:w="142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417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50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{groupName}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{stateperson}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{banbenhao}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{ticeshijian}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5"/>
                <w:szCs w:val="15"/>
                <w:lang w:val="en-US" w:eastAsia="zh-CN"/>
              </w:rPr>
              <w:t>{state_cc_r}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left" w:pos="497"/>
              </w:tabs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{xq_time}至{bg_time}</w:t>
            </w:r>
          </w:p>
        </w:tc>
      </w:tr>
      <w:bookmarkEnd w:id="4"/>
      <w:bookmarkEnd w:id="5"/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167"/>
        <w:tblOverlap w:val="never"/>
        <w:tblW w:w="87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955"/>
        <w:gridCol w:w="1745"/>
        <w:gridCol w:w="900"/>
        <w:gridCol w:w="1733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706" w:type="dxa"/>
            <w:gridSpan w:val="6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498" w:type="dxa"/>
            <w:vMerge w:val="restart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95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74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1733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87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498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{xq_tijiao}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{xq_geshi}</w:t>
            </w:r>
          </w:p>
        </w:tc>
        <w:tc>
          <w:tcPr>
            <w:tcW w:w="900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{state_xq_tijiaoren}</w:t>
            </w: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{xq_time}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149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208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{xq_error}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需求文档方面，未提交需求文档的版本有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{bbs1}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{bbs2}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7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986"/>
        <w:gridCol w:w="1711"/>
        <w:gridCol w:w="1011"/>
        <w:gridCol w:w="1222"/>
        <w:gridCol w:w="867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8700" w:type="dxa"/>
            <w:gridSpan w:val="7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492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98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7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2089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4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{yl_tijiao}</w:t>
            </w: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{yl_geshi}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{state_yl_tijiaoren}</w:t>
            </w:r>
          </w:p>
        </w:tc>
        <w:tc>
          <w:tcPr>
            <w:tcW w:w="208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{yl_time}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2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用例内容缺失或错误数量</w:t>
            </w:r>
          </w:p>
        </w:tc>
        <w:tc>
          <w:tcPr>
            <w:tcW w:w="98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17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2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86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执行人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92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{yl_bt}</w:t>
            </w:r>
          </w:p>
        </w:tc>
        <w:tc>
          <w:tcPr>
            <w:tcW w:w="17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{yl_qz}</w:t>
            </w:r>
          </w:p>
        </w:tc>
        <w:tc>
          <w:tcPr>
            <w:tcW w:w="10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{yl_bz}</w:t>
            </w:r>
          </w:p>
        </w:tc>
        <w:tc>
          <w:tcPr>
            <w:tcW w:w="12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{yl_yq}</w:t>
            </w:r>
          </w:p>
        </w:tc>
        <w:tc>
          <w:tcPr>
            <w:tcW w:w="8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{yl_zxr}</w:t>
            </w: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yl_jg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49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208" w:type="dxa"/>
            <w:gridSpan w:val="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{yl_error}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测试用例方面，未提交测试用例的版本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{yl1}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个，提交测试用例格式错误的版本有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{yl2}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{yl3}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个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11"/>
        <w:gridCol w:w="1689"/>
        <w:gridCol w:w="1233"/>
        <w:gridCol w:w="1458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521" w:type="dxa"/>
            <w:gridSpan w:val="6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28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68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123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145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70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42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{bg_tijiao}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{bg_geshi}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{state_bg_tijiaoren}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{bg_time}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28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报告内容缺失或错误数量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168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测试执行情况</w:t>
            </w:r>
          </w:p>
        </w:tc>
        <w:tc>
          <w:tcPr>
            <w:tcW w:w="123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45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缺陷统计分析</w:t>
            </w:r>
          </w:p>
        </w:tc>
        <w:tc>
          <w:tcPr>
            <w:tcW w:w="170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28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{bg_fw}</w:t>
            </w:r>
          </w:p>
        </w:tc>
        <w:tc>
          <w:tcPr>
            <w:tcW w:w="1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{bg_qk}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{bg_hj}</w:t>
            </w:r>
          </w:p>
        </w:tc>
        <w:tc>
          <w:tcPr>
            <w:tcW w:w="14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{bg_qx}</w:t>
            </w:r>
          </w:p>
        </w:tc>
        <w:tc>
          <w:tcPr>
            <w:tcW w:w="17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42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093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{bg_error}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测试报告方面，未提交测试报告的版本有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{bg1}</w:t>
      </w:r>
      <w:r>
        <w:rPr>
          <w:rFonts w:hint="eastAsia" w:ascii="微软雅黑" w:hAnsi="微软雅黑" w:eastAsia="微软雅黑" w:cs="微软雅黑"/>
          <w:b/>
          <w:bCs/>
        </w:rPr>
        <w:t>个，提交测试报告格式错误的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{bg2}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{bg3}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抽测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7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273"/>
        <w:gridCol w:w="967"/>
        <w:gridCol w:w="1066"/>
        <w:gridCol w:w="945"/>
        <w:gridCol w:w="944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75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用例总数</w:t>
            </w:r>
          </w:p>
        </w:tc>
        <w:tc>
          <w:tcPr>
            <w:tcW w:w="127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抽测用例数/抽测率</w:t>
            </w:r>
          </w:p>
        </w:tc>
        <w:tc>
          <w:tcPr>
            <w:tcW w:w="96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0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4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44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抽测人</w:t>
            </w:r>
          </w:p>
        </w:tc>
        <w:tc>
          <w:tcPr>
            <w:tcW w:w="16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7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{ylzs}</w:t>
            </w:r>
          </w:p>
        </w:tc>
        <w:tc>
          <w:tcPr>
            <w:tcW w:w="12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{ccyls}/{ccbl}</w:t>
            </w:r>
          </w:p>
        </w:tc>
        <w:tc>
          <w:tcPr>
            <w:tcW w:w="9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{tgs}</w:t>
            </w:r>
          </w:p>
        </w:tc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{cc_btgs}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{zss}</w:t>
            </w:r>
          </w:p>
        </w:tc>
        <w:tc>
          <w:tcPr>
            <w:tcW w:w="9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{state_cc_r}</w:t>
            </w:r>
          </w:p>
        </w:tc>
        <w:tc>
          <w:tcPr>
            <w:tcW w:w="16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{cc_begin}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（至{cc_end}）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抽测方面，抽测用例数为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/>
        </w:rPr>
        <w:t>{ylzs}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{tgl}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质控第一轮测试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00"/>
        <w:gridCol w:w="1211"/>
        <w:gridCol w:w="878"/>
        <w:gridCol w:w="900"/>
        <w:gridCol w:w="866"/>
        <w:gridCol w:w="1423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0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2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8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2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{a_tgs}</w:t>
            </w:r>
          </w:p>
        </w:tc>
        <w:tc>
          <w:tcPr>
            <w:tcW w:w="12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{a_zss}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{a_qxs}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{state_a_csr}</w:t>
            </w:r>
          </w:p>
        </w:tc>
        <w:tc>
          <w:tcPr>
            <w:tcW w:w="14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{a_begin}（至{a_end}）</w:t>
            </w:r>
          </w:p>
        </w:tc>
        <w:tc>
          <w:tcPr>
            <w:tcW w:w="11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质控第一轮测试中，用例执行个数为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质控第二轮测试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00"/>
        <w:gridCol w:w="11"/>
        <w:gridCol w:w="1178"/>
        <w:gridCol w:w="22"/>
        <w:gridCol w:w="878"/>
        <w:gridCol w:w="11"/>
        <w:gridCol w:w="889"/>
        <w:gridCol w:w="11"/>
        <w:gridCol w:w="855"/>
        <w:gridCol w:w="23"/>
        <w:gridCol w:w="1400"/>
        <w:gridCol w:w="22"/>
        <w:gridCol w:w="1144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10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1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11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00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22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66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84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{b_tgs}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{b_zss}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{b_qxs}</w:t>
            </w:r>
          </w:p>
        </w:tc>
        <w:tc>
          <w:tcPr>
            <w:tcW w:w="8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{state_b_csr}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{b_begin}（至{b_end}）</w:t>
            </w:r>
          </w:p>
        </w:tc>
        <w:tc>
          <w:tcPr>
            <w:tcW w:w="11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</w:rPr>
        <w:t>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质控第三轮测试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34"/>
        <w:gridCol w:w="1000"/>
        <w:gridCol w:w="12"/>
        <w:gridCol w:w="1177"/>
        <w:gridCol w:w="22"/>
        <w:gridCol w:w="878"/>
        <w:gridCol w:w="11"/>
        <w:gridCol w:w="889"/>
        <w:gridCol w:w="22"/>
        <w:gridCol w:w="844"/>
        <w:gridCol w:w="34"/>
        <w:gridCol w:w="1389"/>
        <w:gridCol w:w="22"/>
        <w:gridCol w:w="1144"/>
        <w:gridCol w:w="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7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46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17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11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  <w:trHeight w:val="845" w:hRule="atLeast"/>
        </w:trPr>
        <w:tc>
          <w:tcPr>
            <w:tcW w:w="110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{c_tgs}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{c_zss}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{c_qxs}</w:t>
            </w:r>
          </w:p>
        </w:tc>
        <w:tc>
          <w:tcPr>
            <w:tcW w:w="8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{state_c_csr}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{c_begin}（至{c_end}）</w:t>
            </w:r>
          </w:p>
        </w:tc>
        <w:tc>
          <w:tcPr>
            <w:tcW w:w="11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/>
          <w:bCs/>
        </w:rPr>
        <w:t>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{c_tgl}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EFBED"/>
    <w:multiLevelType w:val="singleLevel"/>
    <w:tmpl w:val="3A6EFB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1266F"/>
    <w:rsid w:val="09973D68"/>
    <w:rsid w:val="11F54BF1"/>
    <w:rsid w:val="13E0730C"/>
    <w:rsid w:val="148A1E77"/>
    <w:rsid w:val="169D78BE"/>
    <w:rsid w:val="171A5CF0"/>
    <w:rsid w:val="2F233915"/>
    <w:rsid w:val="3F5551F1"/>
    <w:rsid w:val="42974EB9"/>
    <w:rsid w:val="65AC6CCE"/>
    <w:rsid w:val="66434E62"/>
    <w:rsid w:val="6A1810F5"/>
    <w:rsid w:val="6E594599"/>
    <w:rsid w:val="6FC1266F"/>
    <w:rsid w:val="706C46DD"/>
    <w:rsid w:val="76A17326"/>
    <w:rsid w:val="78C05D5E"/>
    <w:rsid w:val="7B0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2019-12-18T06:41:00Z</dcterms:created>
  <dc:creator>hklee</dc:creator>
  <cp:lastModifiedBy>admin</cp:lastModifiedBy>
  <dcterms:modified xsi:type="dcterms:W3CDTF">2021-04-18T04:04:38Z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E6EF5A3F6A5F4264BB390ED976167B39</vt:lpwstr>
  </property>
</Properties>
</file>