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F0" w:rsidRPr="00043D35" w:rsidRDefault="007430D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Team Members: 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</w:t>
      </w:r>
      <w:r w:rsidR="00663AF0" w:rsidRP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Kyle Johnson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, Matt Duffy, Jim Reid, Marcus Baird, Nick Larson</w:t>
      </w:r>
    </w:p>
    <w:p w:rsidR="00886479" w:rsidRPr="00043D35" w:rsidRDefault="00886479">
      <w:pPr>
        <w:widowControl w:val="0"/>
        <w:spacing w:before="120"/>
        <w:rPr>
          <w:rFonts w:asciiTheme="minorHAnsi" w:hAnsiTheme="minorHAnsi"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Plans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0C14EF" w:rsidRDefault="000C14EF" w:rsidP="000C14EF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 analysis level diagram</w:t>
      </w:r>
    </w:p>
    <w:p w:rsidR="000C14EF" w:rsidRDefault="000C14EF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 sound to the game</w:t>
      </w:r>
    </w:p>
    <w:p w:rsidR="000C14EF" w:rsidRDefault="000C14EF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Give objects the ability to move with input or freely</w:t>
      </w:r>
    </w:p>
    <w:p w:rsidR="00D81890" w:rsidRPr="001C6F92" w:rsidRDefault="00D81890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Make Mario jump</w:t>
      </w:r>
    </w:p>
    <w:p w:rsidR="009B6224" w:rsidRPr="000C14EF" w:rsidRDefault="00B072AE" w:rsidP="000C14EF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Accomplishments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0C14E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 an analysis level class diagram</w:t>
      </w:r>
    </w:p>
    <w:p w:rsidR="00D7386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sound to the game for events</w:t>
      </w:r>
    </w:p>
    <w:p w:rsidR="000C14E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Give game objects the ability to move independently or based on input</w:t>
      </w:r>
    </w:p>
    <w:p w:rsidR="000C14E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Created the title screen</w:t>
      </w:r>
    </w:p>
    <w:p w:rsidR="000C14E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Setup the basis for collisions between objects</w:t>
      </w:r>
    </w:p>
    <w:p w:rsidR="000C14E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Give Mario the ability to jump</w:t>
      </w:r>
    </w:p>
    <w:p w:rsidR="000C14EF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proofErr w:type="spellStart"/>
      <w:r>
        <w:rPr>
          <w:rFonts w:asciiTheme="minorHAnsi" w:hAnsiTheme="minorHAnsi"/>
          <w:snapToGrid w:val="0"/>
          <w:color w:val="0000FF"/>
          <w:sz w:val="24"/>
          <w:szCs w:val="24"/>
        </w:rPr>
        <w:t>Koopa</w:t>
      </w:r>
      <w:proofErr w:type="spellEnd"/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can kill Mario and end the game</w:t>
      </w:r>
    </w:p>
    <w:p w:rsidR="000C14EF" w:rsidRPr="00521CB3" w:rsidRDefault="000C14E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Able to jump up onto bricks and back down</w:t>
      </w:r>
    </w:p>
    <w:p w:rsidR="007977F2" w:rsidRDefault="007977F2" w:rsidP="007977F2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7977F2" w:rsidRPr="00043D35" w:rsidRDefault="007977F2" w:rsidP="007977F2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Variance from </w:t>
      </w:r>
      <w:proofErr w:type="spellStart"/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>Baselined</w:t>
      </w:r>
      <w:proofErr w:type="spellEnd"/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Schedule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0C14EF" w:rsidRDefault="00D81890" w:rsidP="000C14EF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proofErr w:type="spellStart"/>
      <w:r>
        <w:rPr>
          <w:rFonts w:asciiTheme="minorHAnsi" w:hAnsiTheme="minorHAnsi"/>
          <w:snapToGrid w:val="0"/>
          <w:color w:val="0000FF"/>
          <w:sz w:val="24"/>
          <w:szCs w:val="24"/>
        </w:rPr>
        <w:t>Koopa</w:t>
      </w:r>
      <w:proofErr w:type="spellEnd"/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able to kill Mario</w:t>
      </w:r>
    </w:p>
    <w:p w:rsidR="00D81890" w:rsidRDefault="00D81890" w:rsidP="000C14EF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proofErr w:type="spellStart"/>
      <w:r>
        <w:rPr>
          <w:rFonts w:asciiTheme="minorHAnsi" w:hAnsiTheme="minorHAnsi"/>
          <w:snapToGrid w:val="0"/>
          <w:color w:val="0000FF"/>
          <w:sz w:val="24"/>
          <w:szCs w:val="24"/>
        </w:rPr>
        <w:t>Koopa</w:t>
      </w:r>
      <w:proofErr w:type="spellEnd"/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move freely in the world</w:t>
      </w:r>
    </w:p>
    <w:p w:rsidR="00D81890" w:rsidRDefault="00D81890" w:rsidP="000C14EF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Title screen started</w:t>
      </w:r>
    </w:p>
    <w:p w:rsidR="00D81890" w:rsidRPr="00043D35" w:rsidRDefault="00D81890" w:rsidP="000C14EF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Mario looks as if he is walking</w:t>
      </w:r>
    </w:p>
    <w:p w:rsidR="00043D35" w:rsidRDefault="00B072AE" w:rsidP="000C14EF">
      <w:pPr>
        <w:widowControl w:val="0"/>
        <w:spacing w:before="120"/>
        <w:rPr>
          <w:rFonts w:asciiTheme="minorHAnsi" w:hAnsiTheme="minorHAnsi"/>
          <w:b/>
          <w:snapToGrid w:val="0"/>
          <w:color w:val="0000FF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Problems/Comments:</w:t>
      </w:r>
      <w:r w:rsidRPr="00043D35">
        <w:rPr>
          <w:rFonts w:asciiTheme="minorHAnsi" w:hAnsiTheme="minorHAnsi"/>
          <w:b/>
          <w:snapToGrid w:val="0"/>
          <w:color w:val="0000FF"/>
          <w:sz w:val="24"/>
          <w:szCs w:val="24"/>
        </w:rPr>
        <w:t xml:space="preserve"> </w:t>
      </w:r>
    </w:p>
    <w:p w:rsidR="000C14EF" w:rsidRPr="000C14EF" w:rsidRDefault="000C14EF" w:rsidP="000C14EF">
      <w:pPr>
        <w:pStyle w:val="ListParagraph"/>
        <w:widowControl w:val="0"/>
        <w:numPr>
          <w:ilvl w:val="0"/>
          <w:numId w:val="26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 w:rsidRPr="000C14EF">
        <w:rPr>
          <w:rFonts w:asciiTheme="minorHAnsi" w:hAnsiTheme="minorHAnsi"/>
          <w:snapToGrid w:val="0"/>
          <w:color w:val="0000FF"/>
          <w:sz w:val="24"/>
          <w:szCs w:val="24"/>
        </w:rPr>
        <w:t>None this week</w:t>
      </w:r>
    </w:p>
    <w:p w:rsidR="007977F2" w:rsidRDefault="00B072AE" w:rsidP="00D81890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Plans for Coming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D81890" w:rsidRPr="00D81890" w:rsidRDefault="00D81890" w:rsidP="00D81890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 w:rsidRPr="00D81890">
        <w:rPr>
          <w:rFonts w:asciiTheme="minorHAnsi" w:hAnsiTheme="minorHAnsi"/>
          <w:snapToGrid w:val="0"/>
          <w:color w:val="0033CC"/>
          <w:sz w:val="24"/>
          <w:szCs w:val="24"/>
        </w:rPr>
        <w:t>Create the world</w:t>
      </w:r>
      <w:r>
        <w:rPr>
          <w:rFonts w:asciiTheme="minorHAnsi" w:hAnsiTheme="minorHAnsi"/>
          <w:snapToGrid w:val="0"/>
          <w:color w:val="0033CC"/>
          <w:sz w:val="24"/>
          <w:szCs w:val="24"/>
        </w:rPr>
        <w:t>’</w:t>
      </w:r>
      <w:r w:rsidRPr="00D81890">
        <w:rPr>
          <w:rFonts w:asciiTheme="minorHAnsi" w:hAnsiTheme="minorHAnsi"/>
          <w:snapToGrid w:val="0"/>
          <w:color w:val="0033CC"/>
          <w:sz w:val="24"/>
          <w:szCs w:val="24"/>
        </w:rPr>
        <w:t>s for the game</w:t>
      </w:r>
    </w:p>
    <w:p w:rsidR="00D81890" w:rsidRPr="00D81890" w:rsidRDefault="00D81890" w:rsidP="00D81890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 w:rsidRPr="00D81890">
        <w:rPr>
          <w:rFonts w:asciiTheme="minorHAnsi" w:hAnsiTheme="minorHAnsi"/>
          <w:snapToGrid w:val="0"/>
          <w:color w:val="0033CC"/>
          <w:sz w:val="24"/>
          <w:szCs w:val="24"/>
        </w:rPr>
        <w:t xml:space="preserve">Give enemies </w:t>
      </w:r>
      <w:r>
        <w:rPr>
          <w:rFonts w:asciiTheme="minorHAnsi" w:hAnsiTheme="minorHAnsi"/>
          <w:snapToGrid w:val="0"/>
          <w:color w:val="0033CC"/>
          <w:sz w:val="24"/>
          <w:szCs w:val="24"/>
        </w:rPr>
        <w:t>more collision events</w:t>
      </w:r>
    </w:p>
    <w:p w:rsidR="005A42C9" w:rsidRPr="004F072A" w:rsidRDefault="00912D17" w:rsidP="004F072A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Vacation Plans: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8B01DD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D81890">
        <w:rPr>
          <w:rFonts w:asciiTheme="minorHAnsi" w:hAnsiTheme="minorHAnsi"/>
          <w:b/>
          <w:snapToGrid w:val="0"/>
          <w:sz w:val="24"/>
          <w:szCs w:val="24"/>
        </w:rPr>
        <w:t>4/6/12 – 4/9/12</w:t>
      </w: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B072AE" w:rsidRPr="00E31512" w:rsidRDefault="007430D7">
      <w:pPr>
        <w:widowControl w:val="0"/>
        <w:spacing w:before="120"/>
        <w:rPr>
          <w:rFonts w:asciiTheme="minorHAnsi" w:hAnsiTheme="minorHAnsi"/>
          <w:snapToGrid w:val="0"/>
          <w:color w:val="CC3300"/>
          <w:sz w:val="24"/>
          <w:szCs w:val="24"/>
        </w:rPr>
      </w:pPr>
      <w:r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Meetings</w:t>
      </w:r>
      <w:r w:rsidR="00B072AE"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: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 xml:space="preserve"> </w:t>
      </w:r>
      <w:r w:rsidRPr="00E31512">
        <w:rPr>
          <w:rFonts w:asciiTheme="minorHAnsi" w:hAnsiTheme="minorHAnsi"/>
          <w:snapToGrid w:val="0"/>
          <w:color w:val="CC3300"/>
          <w:sz w:val="24"/>
          <w:szCs w:val="24"/>
        </w:rPr>
        <w:t>Times, dates, attendees and agenda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>.</w:t>
      </w:r>
    </w:p>
    <w:tbl>
      <w:tblPr>
        <w:tblStyle w:val="TableGrid"/>
        <w:tblW w:w="0" w:type="auto"/>
        <w:tblLook w:val="01E0"/>
      </w:tblPr>
      <w:tblGrid>
        <w:gridCol w:w="1458"/>
        <w:gridCol w:w="2394"/>
        <w:gridCol w:w="3276"/>
        <w:gridCol w:w="2970"/>
      </w:tblGrid>
      <w:tr w:rsidR="007430D7" w:rsidRPr="00B50C7E" w:rsidTr="00A41147">
        <w:tc>
          <w:tcPr>
            <w:tcW w:w="1458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Time-date</w:t>
            </w:r>
          </w:p>
        </w:tc>
        <w:tc>
          <w:tcPr>
            <w:tcW w:w="2394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Attendees</w:t>
            </w:r>
          </w:p>
        </w:tc>
        <w:tc>
          <w:tcPr>
            <w:tcW w:w="3276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Agenda</w:t>
            </w:r>
          </w:p>
        </w:tc>
        <w:tc>
          <w:tcPr>
            <w:tcW w:w="2970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Action Items (who will do what)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4</w:t>
            </w:r>
            <w:r w:rsidR="005A42C9">
              <w:rPr>
                <w:rFonts w:asciiTheme="minorHAnsi" w:hAnsiTheme="minorHAnsi"/>
                <w:snapToGrid w:val="0"/>
                <w:sz w:val="24"/>
                <w:szCs w:val="24"/>
              </w:rPr>
              <w:t>pm – 3/</w:t>
            </w:r>
            <w:r w:rsidR="00F70F19">
              <w:rPr>
                <w:rFonts w:asciiTheme="minorHAnsi" w:hAnsiTheme="minorHAnsi"/>
                <w:snapToGrid w:val="0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Add to class diagram, Plan out weekly tasks</w:t>
            </w:r>
          </w:p>
        </w:tc>
        <w:tc>
          <w:tcPr>
            <w:tcW w:w="2970" w:type="dxa"/>
          </w:tcPr>
          <w:p w:rsidR="00BD3469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Everyone-Clean up diagram so it can be used for coding</w:t>
            </w:r>
          </w:p>
          <w:p w:rsidR="0039409B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Everyone-Create a Microsoft project spreadsheet to manage our time</w:t>
            </w:r>
          </w:p>
        </w:tc>
      </w:tr>
      <w:tr w:rsidR="00DA1C91" w:rsidRPr="00043D35" w:rsidTr="00A41147">
        <w:tc>
          <w:tcPr>
            <w:tcW w:w="1458" w:type="dxa"/>
          </w:tcPr>
          <w:p w:rsidR="00DA1C91" w:rsidRDefault="00DA1C91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2pm – 3/30</w:t>
            </w:r>
          </w:p>
        </w:tc>
        <w:tc>
          <w:tcPr>
            <w:tcW w:w="2394" w:type="dxa"/>
          </w:tcPr>
          <w:p w:rsidR="00DA1C91" w:rsidRDefault="00AA298F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DA1C91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Start coding based on class diagram!</w:t>
            </w:r>
          </w:p>
        </w:tc>
        <w:tc>
          <w:tcPr>
            <w:tcW w:w="2970" w:type="dxa"/>
          </w:tcPr>
          <w:p w:rsidR="00DA1C91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Everyone-pick a class off the diagram and start implementing it</w:t>
            </w:r>
          </w:p>
        </w:tc>
      </w:tr>
    </w:tbl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Documents: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File Name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Location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Use</w:t>
            </w:r>
          </w:p>
        </w:tc>
      </w:tr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mario_diagram.mdl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Class diagram created from Pascal Files</w:t>
            </w:r>
          </w:p>
        </w:tc>
      </w:tr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marioSchedule.mpp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Project Schedule</w:t>
            </w:r>
          </w:p>
        </w:tc>
      </w:tr>
    </w:tbl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B6224" w:rsidRPr="00043D35" w:rsidRDefault="00E31512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Weekly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Time</w:t>
      </w:r>
      <w:r w:rsidR="00043D35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Log information: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 Similar to you Lab reports</w:t>
      </w:r>
    </w:p>
    <w:tbl>
      <w:tblPr>
        <w:tblStyle w:val="TableGrid"/>
        <w:tblW w:w="0" w:type="auto"/>
        <w:tblLook w:val="01E0"/>
      </w:tblPr>
      <w:tblGrid>
        <w:gridCol w:w="1728"/>
        <w:gridCol w:w="1440"/>
        <w:gridCol w:w="6480"/>
      </w:tblGrid>
      <w:tr w:rsidR="007977F2" w:rsidRPr="002C15DD" w:rsidTr="00B50C7E">
        <w:tc>
          <w:tcPr>
            <w:tcW w:w="1728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Person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 xml:space="preserve">Time 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7977F2" w:rsidRPr="002C15DD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Activities</w:t>
            </w:r>
          </w:p>
        </w:tc>
      </w:tr>
      <w:tr w:rsidR="007977F2" w:rsidRPr="00043D35" w:rsidTr="008B01DD">
        <w:tc>
          <w:tcPr>
            <w:tcW w:w="1728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Kyle</w:t>
            </w:r>
          </w:p>
        </w:tc>
        <w:tc>
          <w:tcPr>
            <w:tcW w:w="1440" w:type="dxa"/>
          </w:tcPr>
          <w:p w:rsidR="007977F2" w:rsidRPr="00043D35" w:rsidRDefault="0039409B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240</w:t>
            </w:r>
          </w:p>
        </w:tc>
        <w:tc>
          <w:tcPr>
            <w:tcW w:w="6480" w:type="dxa"/>
          </w:tcPr>
          <w:p w:rsidR="007977F2" w:rsidRPr="00043D35" w:rsidRDefault="0039409B" w:rsidP="007C476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Created Microsoft project spreadsheet, cleaned up class diagram, gave enemy input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144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240</w:t>
            </w:r>
          </w:p>
        </w:tc>
        <w:tc>
          <w:tcPr>
            <w:tcW w:w="648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Reviewed class diagram, provided input to gameplay operations, gave input on figure class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Marcus</w:t>
            </w:r>
          </w:p>
        </w:tc>
        <w:tc>
          <w:tcPr>
            <w:tcW w:w="144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240</w:t>
            </w:r>
          </w:p>
        </w:tc>
        <w:tc>
          <w:tcPr>
            <w:tcW w:w="648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Provided input to gameplay, started mapping out worlds for our implementation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Nick</w:t>
            </w:r>
          </w:p>
        </w:tc>
        <w:tc>
          <w:tcPr>
            <w:tcW w:w="144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500</w:t>
            </w:r>
          </w:p>
        </w:tc>
        <w:tc>
          <w:tcPr>
            <w:tcW w:w="648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Gave Mario the ability to jump and move around the screen, </w:t>
            </w: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lastRenderedPageBreak/>
              <w:t>gave input on figure class</w:t>
            </w:r>
            <w:bookmarkStart w:id="0" w:name="_GoBack"/>
            <w:bookmarkEnd w:id="0"/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lastRenderedPageBreak/>
              <w:t>Jim</w:t>
            </w:r>
          </w:p>
        </w:tc>
        <w:tc>
          <w:tcPr>
            <w:tcW w:w="144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800</w:t>
            </w:r>
          </w:p>
        </w:tc>
        <w:tc>
          <w:tcPr>
            <w:tcW w:w="648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Created title screen, started the basis for collision detection, created base figure class for everything to inherit from</w:t>
            </w:r>
          </w:p>
        </w:tc>
      </w:tr>
    </w:tbl>
    <w:p w:rsidR="009B6224" w:rsidRDefault="009B6224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B50C7E" w:rsidRPr="00043D35" w:rsidRDefault="00B50C7E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Risk Tracking Log</w:t>
      </w:r>
      <w:r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:</w:t>
      </w: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1728"/>
        <w:gridCol w:w="1440"/>
        <w:gridCol w:w="6480"/>
      </w:tblGrid>
      <w:tr w:rsidR="00B50C7E" w:rsidRPr="002C15DD" w:rsidTr="008B01DD">
        <w:tc>
          <w:tcPr>
            <w:tcW w:w="1728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Owner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B50C7E" w:rsidRPr="002C15DD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Notes (with dates)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Graphics</w:t>
            </w:r>
          </w:p>
        </w:tc>
        <w:tc>
          <w:tcPr>
            <w:tcW w:w="144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Jim, Nick</w:t>
            </w:r>
          </w:p>
        </w:tc>
        <w:tc>
          <w:tcPr>
            <w:tcW w:w="6480" w:type="dxa"/>
          </w:tcPr>
          <w:p w:rsidR="00B50C7E" w:rsidRPr="00043D35" w:rsidRDefault="004941F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Figure out how to use Microsoft XNA</w:t>
            </w:r>
            <w:r w:rsidR="00BD346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 to create graphics for Mario</w:t>
            </w:r>
            <w:r w:rsidR="00D81890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 (Solved)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Joystick</w:t>
            </w:r>
          </w:p>
        </w:tc>
        <w:tc>
          <w:tcPr>
            <w:tcW w:w="144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648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Figure out how to implement a joystick interface</w:t>
            </w:r>
          </w:p>
        </w:tc>
      </w:tr>
    </w:tbl>
    <w:p w:rsidR="00B50C7E" w:rsidRDefault="00B50C7E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043D35" w:rsidRDefault="007977F2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snapToGrid w:val="0"/>
          <w:color w:val="993300"/>
          <w:sz w:val="24"/>
          <w:szCs w:val="24"/>
        </w:rPr>
        <w:t>Cumulative List of Enhancement Ideas:</w:t>
      </w:r>
    </w:p>
    <w:p w:rsidR="007977F2" w:rsidRPr="00043D35" w:rsidRDefault="00BD3469" w:rsidP="007977F2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Timer in game</w:t>
      </w:r>
    </w:p>
    <w:p w:rsidR="007977F2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Response time</w:t>
      </w:r>
    </w:p>
    <w:p w:rsidR="001F5ADC" w:rsidRPr="00BD3469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proofErr w:type="spellStart"/>
      <w:r>
        <w:rPr>
          <w:rFonts w:asciiTheme="minorHAnsi" w:hAnsiTheme="minorHAnsi"/>
          <w:snapToGrid w:val="0"/>
          <w:color w:val="0000FF"/>
          <w:sz w:val="24"/>
          <w:szCs w:val="24"/>
        </w:rPr>
        <w:t>Hitboxes</w:t>
      </w:r>
      <w:proofErr w:type="spellEnd"/>
    </w:p>
    <w:sectPr w:rsidR="001F5ADC" w:rsidRPr="00BD3469" w:rsidSect="007430D7">
      <w:headerReference w:type="default" r:id="rId8"/>
      <w:footerReference w:type="default" r:id="rId9"/>
      <w:pgSz w:w="12240" w:h="15840" w:code="1"/>
      <w:pgMar w:top="1440" w:right="720" w:bottom="1440" w:left="1440" w:header="720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FD7" w:rsidRDefault="00E47FD7">
      <w:r>
        <w:separator/>
      </w:r>
    </w:p>
  </w:endnote>
  <w:endnote w:type="continuationSeparator" w:id="0">
    <w:p w:rsidR="00E47FD7" w:rsidRDefault="00E47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38C" w:rsidRDefault="0028538C" w:rsidP="009B6224">
    <w:pPr>
      <w:pStyle w:val="Footer"/>
      <w:tabs>
        <w:tab w:val="clear" w:pos="4320"/>
        <w:tab w:val="clear" w:pos="8640"/>
        <w:tab w:val="left" w:pos="1170"/>
        <w:tab w:val="center" w:pos="5220"/>
        <w:tab w:val="right" w:pos="9990"/>
      </w:tabs>
    </w:pPr>
    <w:r>
      <w:t>©2012 Mike Rowe</w:t>
    </w:r>
    <w:r>
      <w:tab/>
      <w:t xml:space="preserve">Page </w:t>
    </w:r>
    <w:r w:rsidR="00E058BB">
      <w:fldChar w:fldCharType="begin"/>
    </w:r>
    <w:r>
      <w:instrText xml:space="preserve"> PAGE </w:instrText>
    </w:r>
    <w:r w:rsidR="00E058BB">
      <w:fldChar w:fldCharType="separate"/>
    </w:r>
    <w:r w:rsidR="004E2479">
      <w:rPr>
        <w:noProof/>
      </w:rPr>
      <w:t>2</w:t>
    </w:r>
    <w:r w:rsidR="00E058BB">
      <w:rPr>
        <w:noProof/>
      </w:rPr>
      <w:fldChar w:fldCharType="end"/>
    </w:r>
    <w:r>
      <w:tab/>
    </w:r>
    <w:r w:rsidR="00E058BB">
      <w:fldChar w:fldCharType="begin"/>
    </w:r>
    <w:r>
      <w:instrText xml:space="preserve"> DATE \@ "MM/dd/yyyy" </w:instrText>
    </w:r>
    <w:r w:rsidR="00E058BB">
      <w:fldChar w:fldCharType="separate"/>
    </w:r>
    <w:r w:rsidR="004E2479">
      <w:rPr>
        <w:noProof/>
      </w:rPr>
      <w:t>04/02/2012</w:t>
    </w:r>
    <w:r w:rsidR="00E058B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FD7" w:rsidRDefault="00E47FD7">
      <w:r>
        <w:separator/>
      </w:r>
    </w:p>
  </w:footnote>
  <w:footnote w:type="continuationSeparator" w:id="0">
    <w:p w:rsidR="00E47FD7" w:rsidRDefault="00E47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38C" w:rsidRPr="00043D35" w:rsidRDefault="0028538C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ENGINEERING PROGRESS REPORT</w:t>
    </w:r>
    <w:r>
      <w:rPr>
        <w:rFonts w:ascii="Comic Sans MS" w:hAnsi="Comic Sans MS"/>
        <w:b/>
        <w:snapToGrid w:val="0"/>
        <w:color w:val="800000"/>
      </w:rPr>
      <w:t xml:space="preserve">:  </w:t>
    </w:r>
    <w:r w:rsidRPr="00912D17">
      <w:rPr>
        <w:rFonts w:ascii="Comic Sans MS" w:hAnsi="Comic Sans MS"/>
        <w:b/>
        <w:snapToGrid w:val="0"/>
        <w:color w:val="0000FF"/>
      </w:rPr>
      <w:t xml:space="preserve">Group </w:t>
    </w:r>
    <w:r>
      <w:rPr>
        <w:rFonts w:ascii="Comic Sans MS" w:hAnsi="Comic Sans MS"/>
        <w:b/>
        <w:snapToGrid w:val="0"/>
        <w:color w:val="0000FF"/>
      </w:rPr>
      <w:t>4</w:t>
    </w:r>
  </w:p>
  <w:p w:rsidR="0028538C" w:rsidRDefault="0028538C" w:rsidP="007430D7">
    <w:pPr>
      <w:widowControl w:val="0"/>
      <w:jc w:val="center"/>
      <w:rPr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Weekly project manager:</w:t>
    </w:r>
    <w:r>
      <w:rPr>
        <w:rFonts w:ascii="Comic Sans MS" w:hAnsi="Comic Sans MS"/>
        <w:snapToGrid w:val="0"/>
        <w:color w:val="800000"/>
      </w:rPr>
      <w:t xml:space="preserve"> </w:t>
    </w:r>
    <w:r w:rsidR="0039409B">
      <w:rPr>
        <w:rFonts w:ascii="Comic Sans MS" w:hAnsi="Comic Sans MS"/>
        <w:b/>
        <w:snapToGrid w:val="0"/>
        <w:color w:val="032799"/>
      </w:rPr>
      <w:t>Jim</w:t>
    </w:r>
  </w:p>
  <w:p w:rsidR="0028538C" w:rsidRPr="00886479" w:rsidRDefault="0028538C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Friday week ending:</w:t>
    </w:r>
    <w:r>
      <w:rPr>
        <w:rFonts w:ascii="Comic Sans MS" w:hAnsi="Comic Sans MS"/>
        <w:snapToGrid w:val="0"/>
        <w:color w:val="800000"/>
      </w:rPr>
      <w:t xml:space="preserve">  </w:t>
    </w:r>
    <w:r>
      <w:rPr>
        <w:rFonts w:ascii="Comic Sans MS" w:hAnsi="Comic Sans MS"/>
        <w:b/>
        <w:snapToGrid w:val="0"/>
        <w:color w:val="0000FF"/>
      </w:rPr>
      <w:t>03</w:t>
    </w:r>
    <w:r w:rsidRPr="00912D17">
      <w:rPr>
        <w:rFonts w:ascii="Comic Sans MS" w:hAnsi="Comic Sans MS"/>
        <w:b/>
        <w:snapToGrid w:val="0"/>
        <w:color w:val="0000FF"/>
      </w:rPr>
      <w:t xml:space="preserve"> / </w:t>
    </w:r>
    <w:r w:rsidR="0039409B">
      <w:rPr>
        <w:rFonts w:ascii="Comic Sans MS" w:hAnsi="Comic Sans MS"/>
        <w:b/>
        <w:snapToGrid w:val="0"/>
        <w:color w:val="0000FF"/>
      </w:rPr>
      <w:t>30</w:t>
    </w:r>
    <w:r w:rsidRPr="00912D17">
      <w:rPr>
        <w:rFonts w:ascii="Comic Sans MS" w:hAnsi="Comic Sans MS"/>
        <w:snapToGrid w:val="0"/>
        <w:color w:val="0000FF"/>
      </w:rPr>
      <w:t xml:space="preserve"> /</w:t>
    </w:r>
    <w:r>
      <w:rPr>
        <w:rFonts w:ascii="Comic Sans MS" w:hAnsi="Comic Sans MS"/>
        <w:snapToGrid w:val="0"/>
        <w:color w:val="800000"/>
      </w:rPr>
      <w:t xml:space="preserve"> 2012</w:t>
    </w:r>
  </w:p>
  <w:p w:rsidR="0028538C" w:rsidRPr="00886479" w:rsidRDefault="0028538C" w:rsidP="007430D7">
    <w:pPr>
      <w:widowControl w:val="0"/>
      <w:jc w:val="center"/>
      <w:rPr>
        <w:snapToGrid w:val="0"/>
        <w:sz w:val="24"/>
      </w:rPr>
    </w:pPr>
    <w:r>
      <w:rPr>
        <w:rFonts w:ascii="Comic Sans MS" w:hAnsi="Comic Sans MS"/>
        <w:b/>
        <w:snapToGrid w:val="0"/>
        <w:color w:val="800000"/>
      </w:rPr>
      <w:t xml:space="preserve">Short </w:t>
    </w:r>
    <w:r w:rsidRPr="00043D35">
      <w:rPr>
        <w:rFonts w:ascii="Comic Sans MS" w:hAnsi="Comic Sans MS"/>
        <w:b/>
        <w:snapToGrid w:val="0"/>
        <w:color w:val="800000"/>
      </w:rPr>
      <w:t xml:space="preserve">Description of </w:t>
    </w:r>
    <w:r>
      <w:rPr>
        <w:rFonts w:ascii="Comic Sans MS" w:hAnsi="Comic Sans MS"/>
        <w:b/>
        <w:snapToGrid w:val="0"/>
        <w:color w:val="800000"/>
      </w:rPr>
      <w:t xml:space="preserve">Week’s </w:t>
    </w:r>
    <w:r w:rsidRPr="00043D35">
      <w:rPr>
        <w:rFonts w:ascii="Comic Sans MS" w:hAnsi="Comic Sans MS"/>
        <w:b/>
        <w:snapToGrid w:val="0"/>
        <w:color w:val="800000"/>
      </w:rPr>
      <w:t>Work</w:t>
    </w:r>
    <w:r>
      <w:rPr>
        <w:rFonts w:ascii="Comic Sans MS" w:hAnsi="Comic Sans MS"/>
        <w:snapToGrid w:val="0"/>
        <w:color w:val="800000"/>
      </w:rPr>
      <w:t xml:space="preserve">: </w:t>
    </w:r>
    <w:r w:rsidR="0039409B">
      <w:rPr>
        <w:rFonts w:ascii="Comic Sans MS" w:hAnsi="Comic Sans MS"/>
        <w:b/>
        <w:snapToGrid w:val="0"/>
        <w:color w:val="0000FF"/>
      </w:rPr>
      <w:t>Initial Implementation</w:t>
    </w:r>
  </w:p>
  <w:p w:rsidR="0028538C" w:rsidRDefault="0028538C">
    <w:pPr>
      <w:pStyle w:val="Header"/>
      <w:ind w:hanging="144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152E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00CDF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20337226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>
    <w:nsid w:val="25166923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>
    <w:nsid w:val="29B842CF"/>
    <w:multiLevelType w:val="multilevel"/>
    <w:tmpl w:val="754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3654F0"/>
    <w:multiLevelType w:val="singleLevel"/>
    <w:tmpl w:val="80FE13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0E46731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256B01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4357A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6407A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3C2B6F95"/>
    <w:multiLevelType w:val="hybridMultilevel"/>
    <w:tmpl w:val="7D6ABE3E"/>
    <w:lvl w:ilvl="0" w:tplc="EA823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D30FB"/>
    <w:multiLevelType w:val="singleLevel"/>
    <w:tmpl w:val="9252E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A347D9D"/>
    <w:multiLevelType w:val="hybridMultilevel"/>
    <w:tmpl w:val="62168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9234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DBD0B10"/>
    <w:multiLevelType w:val="hybridMultilevel"/>
    <w:tmpl w:val="FB2A0E1C"/>
    <w:lvl w:ilvl="0" w:tplc="3F2E4E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C37BF1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>
    <w:nsid w:val="55351CBB"/>
    <w:multiLevelType w:val="hybridMultilevel"/>
    <w:tmpl w:val="D1A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4708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>
    <w:nsid w:val="5A2466C4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B8537D"/>
    <w:multiLevelType w:val="singleLevel"/>
    <w:tmpl w:val="445AB45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Comic Sans MS" w:hAnsi="Comic Sans MS" w:hint="default"/>
        <w:sz w:val="20"/>
      </w:rPr>
    </w:lvl>
  </w:abstractNum>
  <w:abstractNum w:abstractNumId="20">
    <w:nsid w:val="5EC33237"/>
    <w:multiLevelType w:val="multilevel"/>
    <w:tmpl w:val="621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CF09E4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2">
    <w:nsid w:val="6E8C39C0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3">
    <w:nsid w:val="72A4506D"/>
    <w:multiLevelType w:val="singleLevel"/>
    <w:tmpl w:val="5D26DB7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4">
    <w:nsid w:val="738171A3"/>
    <w:multiLevelType w:val="hybridMultilevel"/>
    <w:tmpl w:val="4F96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3A2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C964B71"/>
    <w:multiLevelType w:val="hybridMultilevel"/>
    <w:tmpl w:val="198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11"/>
  </w:num>
  <w:num w:numId="5">
    <w:abstractNumId w:val="19"/>
  </w:num>
  <w:num w:numId="6">
    <w:abstractNumId w:val="21"/>
  </w:num>
  <w:num w:numId="7">
    <w:abstractNumId w:val="17"/>
  </w:num>
  <w:num w:numId="8">
    <w:abstractNumId w:val="13"/>
  </w:num>
  <w:num w:numId="9">
    <w:abstractNumId w:val="25"/>
  </w:num>
  <w:num w:numId="10">
    <w:abstractNumId w:val="9"/>
  </w:num>
  <w:num w:numId="11">
    <w:abstractNumId w:val="9"/>
  </w:num>
  <w:num w:numId="12">
    <w:abstractNumId w:val="1"/>
  </w:num>
  <w:num w:numId="13">
    <w:abstractNumId w:val="1"/>
  </w:num>
  <w:num w:numId="14">
    <w:abstractNumId w:val="3"/>
  </w:num>
  <w:num w:numId="15">
    <w:abstractNumId w:val="12"/>
  </w:num>
  <w:num w:numId="16">
    <w:abstractNumId w:val="20"/>
  </w:num>
  <w:num w:numId="17">
    <w:abstractNumId w:val="8"/>
  </w:num>
  <w:num w:numId="18">
    <w:abstractNumId w:val="4"/>
  </w:num>
  <w:num w:numId="19">
    <w:abstractNumId w:val="6"/>
  </w:num>
  <w:num w:numId="20">
    <w:abstractNumId w:val="18"/>
  </w:num>
  <w:num w:numId="21">
    <w:abstractNumId w:val="7"/>
  </w:num>
  <w:num w:numId="22">
    <w:abstractNumId w:val="0"/>
  </w:num>
  <w:num w:numId="23">
    <w:abstractNumId w:val="14"/>
  </w:num>
  <w:num w:numId="24">
    <w:abstractNumId w:val="24"/>
  </w:num>
  <w:num w:numId="25">
    <w:abstractNumId w:val="10"/>
  </w:num>
  <w:num w:numId="26">
    <w:abstractNumId w:val="16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B6224"/>
    <w:rsid w:val="00037FEB"/>
    <w:rsid w:val="00043D35"/>
    <w:rsid w:val="000C14EF"/>
    <w:rsid w:val="001A2BB1"/>
    <w:rsid w:val="001A5C21"/>
    <w:rsid w:val="001C6F92"/>
    <w:rsid w:val="001E6E73"/>
    <w:rsid w:val="001F5ADC"/>
    <w:rsid w:val="002472AD"/>
    <w:rsid w:val="00266377"/>
    <w:rsid w:val="00273A0B"/>
    <w:rsid w:val="0028538C"/>
    <w:rsid w:val="002C15DD"/>
    <w:rsid w:val="002C3EF4"/>
    <w:rsid w:val="002F5BFC"/>
    <w:rsid w:val="00303DAF"/>
    <w:rsid w:val="00340164"/>
    <w:rsid w:val="0039409B"/>
    <w:rsid w:val="003C1DEE"/>
    <w:rsid w:val="003D38AE"/>
    <w:rsid w:val="003D46B0"/>
    <w:rsid w:val="004941F9"/>
    <w:rsid w:val="004E2479"/>
    <w:rsid w:val="004F072A"/>
    <w:rsid w:val="00521CB3"/>
    <w:rsid w:val="005A42C9"/>
    <w:rsid w:val="005E2531"/>
    <w:rsid w:val="00663AF0"/>
    <w:rsid w:val="00683D26"/>
    <w:rsid w:val="00697D5F"/>
    <w:rsid w:val="00697EFF"/>
    <w:rsid w:val="006B182C"/>
    <w:rsid w:val="006D56B7"/>
    <w:rsid w:val="006F708A"/>
    <w:rsid w:val="007430D7"/>
    <w:rsid w:val="007975F5"/>
    <w:rsid w:val="007977F2"/>
    <w:rsid w:val="007C476B"/>
    <w:rsid w:val="008426BD"/>
    <w:rsid w:val="00886479"/>
    <w:rsid w:val="008B01DD"/>
    <w:rsid w:val="008F6DEA"/>
    <w:rsid w:val="00912D17"/>
    <w:rsid w:val="0097478A"/>
    <w:rsid w:val="009B6224"/>
    <w:rsid w:val="009F03D4"/>
    <w:rsid w:val="00A210DB"/>
    <w:rsid w:val="00A41147"/>
    <w:rsid w:val="00AA298F"/>
    <w:rsid w:val="00AA754E"/>
    <w:rsid w:val="00B072AE"/>
    <w:rsid w:val="00B50C7E"/>
    <w:rsid w:val="00BC052D"/>
    <w:rsid w:val="00BD3469"/>
    <w:rsid w:val="00C45250"/>
    <w:rsid w:val="00C6375E"/>
    <w:rsid w:val="00CE24E8"/>
    <w:rsid w:val="00D06F42"/>
    <w:rsid w:val="00D1282E"/>
    <w:rsid w:val="00D314C5"/>
    <w:rsid w:val="00D6057F"/>
    <w:rsid w:val="00D72295"/>
    <w:rsid w:val="00D7386F"/>
    <w:rsid w:val="00D81890"/>
    <w:rsid w:val="00DA1C91"/>
    <w:rsid w:val="00DF366C"/>
    <w:rsid w:val="00E058BB"/>
    <w:rsid w:val="00E31512"/>
    <w:rsid w:val="00E37D49"/>
    <w:rsid w:val="00E47FD7"/>
    <w:rsid w:val="00EA0FF5"/>
    <w:rsid w:val="00F41431"/>
    <w:rsid w:val="00F70F19"/>
    <w:rsid w:val="00FB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7D88-CBFB-4639-B5B9-C2D9FAB8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PROGRESS REPORT</vt:lpstr>
    </vt:vector>
  </TitlesOfParts>
  <Company>Microsoft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PROGRESS REPORT</dc:title>
  <dc:creator>Rowemi</dc:creator>
  <cp:lastModifiedBy>Jim</cp:lastModifiedBy>
  <cp:revision>4</cp:revision>
  <cp:lastPrinted>2001-06-07T20:43:00Z</cp:lastPrinted>
  <dcterms:created xsi:type="dcterms:W3CDTF">2012-04-02T13:37:00Z</dcterms:created>
  <dcterms:modified xsi:type="dcterms:W3CDTF">2012-04-02T16:32:00Z</dcterms:modified>
</cp:coreProperties>
</file>