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5860" w14:textId="5FF7B0DB" w:rsidR="00902D9A" w:rsidRPr="002D3B5F" w:rsidRDefault="00D816F7">
      <w:r w:rsidRPr="002D3B5F">
        <w:t>Khoi Ly</w:t>
      </w:r>
    </w:p>
    <w:p w14:paraId="3C489AF3" w14:textId="454BA382" w:rsidR="00D816F7" w:rsidRPr="002D3B5F" w:rsidRDefault="00D816F7">
      <w:r w:rsidRPr="002D3B5F">
        <w:t>014707121</w:t>
      </w:r>
    </w:p>
    <w:p w14:paraId="01CC7D16" w14:textId="0F59B26B" w:rsidR="00D816F7" w:rsidRDefault="00FD5D16">
      <w:pPr>
        <w:rPr>
          <w:b/>
          <w:bCs/>
        </w:rPr>
      </w:pPr>
      <w:r w:rsidRPr="002D3B5F">
        <w:rPr>
          <w:b/>
          <w:bCs/>
        </w:rPr>
        <w:t>P1.</w:t>
      </w:r>
    </w:p>
    <w:p w14:paraId="7F1E637F" w14:textId="12F4F984" w:rsidR="000D6756" w:rsidRPr="002D3B5F" w:rsidRDefault="000D6756">
      <w:pPr>
        <w:rPr>
          <w:b/>
          <w:bCs/>
        </w:rPr>
      </w:pPr>
      <w:r>
        <w:rPr>
          <w:b/>
          <w:bCs/>
        </w:rPr>
        <w:t>Path from y to u</w:t>
      </w:r>
    </w:p>
    <w:p w14:paraId="3BC3346C" w14:textId="168F9626" w:rsidR="007C6E91" w:rsidRDefault="007C6E91" w:rsidP="007C6E91">
      <w:pPr>
        <w:shd w:val="clear" w:color="auto" w:fill="FFFFFF"/>
        <w:spacing w:after="220"/>
        <w:rPr>
          <w:color w:val="333333"/>
        </w:rPr>
      </w:pPr>
      <w:r w:rsidRPr="002D3B5F">
        <w:rPr>
          <w:color w:val="333333"/>
        </w:rPr>
        <w:t>y -&gt; x -&gt; u</w:t>
      </w:r>
    </w:p>
    <w:p w14:paraId="1D7FF1F8" w14:textId="46656514" w:rsidR="00EB1870" w:rsidRPr="002D3B5F" w:rsidRDefault="00EB1870" w:rsidP="007C6E91">
      <w:pPr>
        <w:shd w:val="clear" w:color="auto" w:fill="FFFFFF"/>
        <w:spacing w:after="220"/>
        <w:rPr>
          <w:color w:val="333333"/>
        </w:rPr>
      </w:pPr>
      <w:r w:rsidRPr="002D3B5F">
        <w:rPr>
          <w:color w:val="333333"/>
        </w:rPr>
        <w:t>y -&gt; w -&gt; u</w:t>
      </w:r>
    </w:p>
    <w:p w14:paraId="4ABEDE76" w14:textId="3E422721" w:rsidR="007C6E91" w:rsidRDefault="007C6E91" w:rsidP="007C6E91">
      <w:pPr>
        <w:shd w:val="clear" w:color="auto" w:fill="FFFFFF"/>
        <w:spacing w:after="220"/>
        <w:rPr>
          <w:color w:val="333333"/>
        </w:rPr>
      </w:pPr>
      <w:r w:rsidRPr="002D3B5F">
        <w:rPr>
          <w:color w:val="333333"/>
        </w:rPr>
        <w:t>y -&gt; x -&gt; v -&gt; u</w:t>
      </w:r>
    </w:p>
    <w:p w14:paraId="0AE3EDEA" w14:textId="4C3A0D67" w:rsidR="002D3B5F" w:rsidRDefault="002D3B5F" w:rsidP="007C6E91">
      <w:pPr>
        <w:shd w:val="clear" w:color="auto" w:fill="FFFFFF"/>
        <w:spacing w:after="220"/>
        <w:rPr>
          <w:color w:val="333333"/>
        </w:rPr>
      </w:pPr>
      <w:r w:rsidRPr="002D3B5F">
        <w:rPr>
          <w:color w:val="333333"/>
        </w:rPr>
        <w:t>y -&gt; w -&gt; x -&gt; u</w:t>
      </w:r>
    </w:p>
    <w:p w14:paraId="7AF65364" w14:textId="77777777" w:rsidR="00EB1870" w:rsidRPr="002D3B5F" w:rsidRDefault="00EB1870" w:rsidP="00EB1870">
      <w:pPr>
        <w:shd w:val="clear" w:color="auto" w:fill="FFFFFF"/>
        <w:spacing w:after="220"/>
        <w:rPr>
          <w:color w:val="333333"/>
        </w:rPr>
      </w:pPr>
      <w:r w:rsidRPr="002D3B5F">
        <w:rPr>
          <w:color w:val="333333"/>
        </w:rPr>
        <w:t>y -&gt; x -&gt; w -&gt; u</w:t>
      </w:r>
    </w:p>
    <w:p w14:paraId="6A211091" w14:textId="1453C6F2" w:rsidR="002D3B5F" w:rsidRPr="002D3B5F" w:rsidRDefault="00EB1870" w:rsidP="007C6E91">
      <w:pPr>
        <w:shd w:val="clear" w:color="auto" w:fill="FFFFFF"/>
        <w:spacing w:after="220"/>
        <w:rPr>
          <w:color w:val="333333"/>
        </w:rPr>
      </w:pPr>
      <w:r w:rsidRPr="002D3B5F">
        <w:rPr>
          <w:color w:val="333333"/>
        </w:rPr>
        <w:t>y -&gt; z -&gt; w -&gt; u</w:t>
      </w:r>
    </w:p>
    <w:p w14:paraId="4E51C4F5" w14:textId="005C140E" w:rsidR="007C6E91" w:rsidRPr="002D3B5F" w:rsidRDefault="007C6E91" w:rsidP="007C6E91">
      <w:pPr>
        <w:shd w:val="clear" w:color="auto" w:fill="FFFFFF"/>
        <w:spacing w:after="220"/>
        <w:rPr>
          <w:color w:val="333333"/>
        </w:rPr>
      </w:pPr>
      <w:r w:rsidRPr="002D3B5F">
        <w:rPr>
          <w:color w:val="333333"/>
        </w:rPr>
        <w:t>y -&gt; z -&gt; w -&gt; x -&gt; u</w:t>
      </w:r>
    </w:p>
    <w:p w14:paraId="31FDDACC" w14:textId="78AD9989" w:rsidR="007C6E91" w:rsidRDefault="007C6E91" w:rsidP="007C6E91">
      <w:pPr>
        <w:shd w:val="clear" w:color="auto" w:fill="FFFFFF"/>
        <w:spacing w:after="220"/>
        <w:rPr>
          <w:color w:val="333333"/>
        </w:rPr>
      </w:pPr>
      <w:r w:rsidRPr="002D3B5F">
        <w:rPr>
          <w:color w:val="333333"/>
        </w:rPr>
        <w:t>y -&gt; z -&gt; w -&gt; x -&gt; u</w:t>
      </w:r>
    </w:p>
    <w:p w14:paraId="36E81B06" w14:textId="1173663F" w:rsidR="005348E4" w:rsidRDefault="005348E4" w:rsidP="007C6E91">
      <w:pPr>
        <w:shd w:val="clear" w:color="auto" w:fill="FFFFFF"/>
        <w:spacing w:after="220"/>
        <w:rPr>
          <w:color w:val="333333"/>
        </w:rPr>
      </w:pPr>
      <w:r w:rsidRPr="002D3B5F">
        <w:rPr>
          <w:color w:val="333333"/>
        </w:rPr>
        <w:t>y -&gt; z -&gt; w -&gt; v -&gt; u</w:t>
      </w:r>
    </w:p>
    <w:p w14:paraId="1326319E" w14:textId="109E6DF0" w:rsidR="005348E4" w:rsidRPr="002D3B5F" w:rsidRDefault="005348E4" w:rsidP="007C6E91">
      <w:pPr>
        <w:shd w:val="clear" w:color="auto" w:fill="FFFFFF"/>
        <w:spacing w:after="220"/>
        <w:rPr>
          <w:color w:val="333333"/>
        </w:rPr>
      </w:pPr>
      <w:r w:rsidRPr="002D3B5F">
        <w:rPr>
          <w:color w:val="333333"/>
        </w:rPr>
        <w:t>y -&gt; x -&gt; w -&gt; v -&gt; u</w:t>
      </w:r>
    </w:p>
    <w:p w14:paraId="40272141" w14:textId="2EA4323A" w:rsidR="00EE1A71" w:rsidRPr="00CE3F15" w:rsidRDefault="007C6E91" w:rsidP="007C6E91">
      <w:pPr>
        <w:shd w:val="clear" w:color="auto" w:fill="FFFFFF"/>
        <w:spacing w:after="220"/>
        <w:rPr>
          <w:color w:val="333333"/>
        </w:rPr>
      </w:pPr>
      <w:r w:rsidRPr="002D3B5F">
        <w:rPr>
          <w:color w:val="333333"/>
        </w:rPr>
        <w:t>y -&gt; z -&gt; w -&gt; x -&gt; v -&gt; u</w:t>
      </w:r>
    </w:p>
    <w:p w14:paraId="70AF4768" w14:textId="77777777" w:rsidR="00D82261" w:rsidRDefault="00D82261">
      <w:pPr>
        <w:rPr>
          <w:b/>
          <w:bCs/>
          <w:color w:val="333333"/>
        </w:rPr>
      </w:pPr>
      <w:r>
        <w:rPr>
          <w:b/>
          <w:bCs/>
          <w:color w:val="333333"/>
        </w:rPr>
        <w:br w:type="page"/>
      </w:r>
    </w:p>
    <w:p w14:paraId="0AFB01C9" w14:textId="2CFACB7F" w:rsidR="005348E4" w:rsidRDefault="005348E4" w:rsidP="007C6E91">
      <w:pPr>
        <w:shd w:val="clear" w:color="auto" w:fill="FFFFFF"/>
        <w:spacing w:after="220"/>
        <w:rPr>
          <w:b/>
          <w:bCs/>
          <w:color w:val="333333"/>
        </w:rPr>
      </w:pPr>
      <w:r>
        <w:rPr>
          <w:b/>
          <w:bCs/>
          <w:color w:val="333333"/>
        </w:rPr>
        <w:lastRenderedPageBreak/>
        <w:t>P</w:t>
      </w:r>
      <w:r w:rsidR="00981282">
        <w:rPr>
          <w:b/>
          <w:bCs/>
          <w:color w:val="333333"/>
        </w:rPr>
        <w:t>3</w:t>
      </w:r>
      <w:r>
        <w:rPr>
          <w:b/>
          <w:bCs/>
          <w:color w:val="333333"/>
        </w:rPr>
        <w:t>.</w:t>
      </w:r>
    </w:p>
    <w:p w14:paraId="0221AF79" w14:textId="27FD4BB7" w:rsidR="009451CD" w:rsidRDefault="00792386" w:rsidP="007C6E91">
      <w:pPr>
        <w:shd w:val="clear" w:color="auto" w:fill="FFFFFF"/>
        <w:spacing w:after="220"/>
        <w:rPr>
          <w:b/>
          <w:bCs/>
          <w:color w:val="333333"/>
        </w:rPr>
      </w:pPr>
      <w:r>
        <w:rPr>
          <w:b/>
          <w:bCs/>
          <w:color w:val="333333"/>
        </w:rPr>
        <w:t xml:space="preserve">Use </w:t>
      </w:r>
      <w:r w:rsidR="009451CD">
        <w:rPr>
          <w:b/>
          <w:bCs/>
          <w:color w:val="333333"/>
        </w:rPr>
        <w:t>Dijkstra’s algorithm</w:t>
      </w:r>
      <w:r>
        <w:rPr>
          <w:b/>
          <w:bCs/>
          <w:color w:val="333333"/>
        </w:rPr>
        <w:t xml:space="preserve"> to compute the shortest path from x to all network nodes.</w:t>
      </w:r>
    </w:p>
    <w:p w14:paraId="3B4E6D6B" w14:textId="77777777" w:rsidR="00792386" w:rsidRDefault="00792386" w:rsidP="007C6E91">
      <w:pPr>
        <w:shd w:val="clear" w:color="auto" w:fill="FFFFFF"/>
        <w:spacing w:after="220"/>
        <w:rPr>
          <w:b/>
          <w:bCs/>
          <w:color w:val="333333"/>
        </w:rPr>
      </w:pPr>
    </w:p>
    <w:p w14:paraId="289984B2" w14:textId="679CF237" w:rsidR="005348E4" w:rsidRPr="005348E4" w:rsidRDefault="009451CD" w:rsidP="007C6E91">
      <w:pPr>
        <w:shd w:val="clear" w:color="auto" w:fill="FFFFFF"/>
        <w:spacing w:after="220"/>
        <w:rPr>
          <w:color w:val="333333"/>
        </w:rPr>
      </w:pPr>
      <w:r w:rsidRPr="009451CD">
        <w:rPr>
          <w:noProof/>
          <w:color w:val="333333"/>
        </w:rPr>
        <w:drawing>
          <wp:inline distT="0" distB="0" distL="0" distR="0" wp14:anchorId="0B050BB7" wp14:editId="6BFA08DD">
            <wp:extent cx="2492416" cy="2171700"/>
            <wp:effectExtent l="0" t="0" r="3175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391" cy="219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7BED" w14:textId="7232F301" w:rsidR="00FD5D16" w:rsidRDefault="00FD5D16"/>
    <w:tbl>
      <w:tblPr>
        <w:tblStyle w:val="TableGrid"/>
        <w:tblW w:w="10202" w:type="dxa"/>
        <w:tblInd w:w="-5" w:type="dxa"/>
        <w:tblLook w:val="04A0" w:firstRow="1" w:lastRow="0" w:firstColumn="1" w:lastColumn="0" w:noHBand="0" w:noVBand="1"/>
      </w:tblPr>
      <w:tblGrid>
        <w:gridCol w:w="1324"/>
        <w:gridCol w:w="1267"/>
        <w:gridCol w:w="1248"/>
        <w:gridCol w:w="1267"/>
        <w:gridCol w:w="1267"/>
        <w:gridCol w:w="1271"/>
        <w:gridCol w:w="1284"/>
        <w:gridCol w:w="1274"/>
      </w:tblGrid>
      <w:tr w:rsidR="00280205" w14:paraId="1886EFAC" w14:textId="77777777" w:rsidTr="00280205">
        <w:trPr>
          <w:trHeight w:val="509"/>
        </w:trPr>
        <w:tc>
          <w:tcPr>
            <w:tcW w:w="1324" w:type="dxa"/>
          </w:tcPr>
          <w:p w14:paraId="4C81A1D3" w14:textId="2B5F86AB" w:rsidR="00280205" w:rsidRDefault="00280205" w:rsidP="00F03769">
            <w:pPr>
              <w:jc w:val="center"/>
            </w:pPr>
            <w:r>
              <w:t>Step</w:t>
            </w:r>
          </w:p>
        </w:tc>
        <w:tc>
          <w:tcPr>
            <w:tcW w:w="1267" w:type="dxa"/>
          </w:tcPr>
          <w:p w14:paraId="242A071A" w14:textId="3E75B19E" w:rsidR="00280205" w:rsidRDefault="00280205" w:rsidP="00F03769">
            <w:pPr>
              <w:jc w:val="center"/>
            </w:pPr>
            <w:r>
              <w:t>N’</w:t>
            </w:r>
          </w:p>
        </w:tc>
        <w:tc>
          <w:tcPr>
            <w:tcW w:w="1248" w:type="dxa"/>
          </w:tcPr>
          <w:p w14:paraId="0FB21B5D" w14:textId="13387E73" w:rsidR="00280205" w:rsidRDefault="00280205" w:rsidP="00F03769">
            <w:pPr>
              <w:jc w:val="center"/>
            </w:pPr>
            <w:r>
              <w:t>D(y), p(y)</w:t>
            </w:r>
          </w:p>
        </w:tc>
        <w:tc>
          <w:tcPr>
            <w:tcW w:w="1267" w:type="dxa"/>
          </w:tcPr>
          <w:p w14:paraId="7B5F360D" w14:textId="2C3DD418" w:rsidR="00280205" w:rsidRDefault="00280205" w:rsidP="00F03769">
            <w:pPr>
              <w:jc w:val="center"/>
            </w:pPr>
            <w:r>
              <w:t>D(w), p(w)</w:t>
            </w:r>
          </w:p>
        </w:tc>
        <w:tc>
          <w:tcPr>
            <w:tcW w:w="1267" w:type="dxa"/>
          </w:tcPr>
          <w:p w14:paraId="0EA9871D" w14:textId="750AA57D" w:rsidR="00280205" w:rsidRDefault="00280205" w:rsidP="00F03769">
            <w:pPr>
              <w:jc w:val="center"/>
            </w:pPr>
            <w:r>
              <w:t>D(z), p(z)</w:t>
            </w:r>
          </w:p>
        </w:tc>
        <w:tc>
          <w:tcPr>
            <w:tcW w:w="1271" w:type="dxa"/>
          </w:tcPr>
          <w:p w14:paraId="18B116B7" w14:textId="6E7894CA" w:rsidR="00280205" w:rsidRDefault="00280205" w:rsidP="00F03769">
            <w:pPr>
              <w:jc w:val="center"/>
            </w:pPr>
            <w:r>
              <w:t>D(v), p(v)</w:t>
            </w:r>
          </w:p>
        </w:tc>
        <w:tc>
          <w:tcPr>
            <w:tcW w:w="1284" w:type="dxa"/>
          </w:tcPr>
          <w:p w14:paraId="5CC12047" w14:textId="2BF6E302" w:rsidR="00280205" w:rsidRDefault="00280205" w:rsidP="00F03769">
            <w:pPr>
              <w:jc w:val="center"/>
            </w:pPr>
            <w:r>
              <w:t>D(t), p(t)</w:t>
            </w:r>
          </w:p>
        </w:tc>
        <w:tc>
          <w:tcPr>
            <w:tcW w:w="1274" w:type="dxa"/>
          </w:tcPr>
          <w:p w14:paraId="78002DAA" w14:textId="22BE4B26" w:rsidR="00280205" w:rsidRDefault="00280205" w:rsidP="00F03769">
            <w:pPr>
              <w:jc w:val="center"/>
            </w:pPr>
            <w:r>
              <w:t>D(u), p(u)</w:t>
            </w:r>
          </w:p>
        </w:tc>
      </w:tr>
      <w:tr w:rsidR="00280205" w14:paraId="1FB37BAA" w14:textId="77777777" w:rsidTr="00280205">
        <w:trPr>
          <w:trHeight w:val="250"/>
        </w:trPr>
        <w:tc>
          <w:tcPr>
            <w:tcW w:w="1324" w:type="dxa"/>
          </w:tcPr>
          <w:p w14:paraId="0BA56B29" w14:textId="0ABE09D8" w:rsidR="00280205" w:rsidRDefault="00280205" w:rsidP="00F03769">
            <w:pPr>
              <w:jc w:val="center"/>
            </w:pPr>
            <w:r>
              <w:t>0</w:t>
            </w:r>
          </w:p>
        </w:tc>
        <w:tc>
          <w:tcPr>
            <w:tcW w:w="1267" w:type="dxa"/>
          </w:tcPr>
          <w:p w14:paraId="640CB6EB" w14:textId="6C583409" w:rsidR="00280205" w:rsidRDefault="00280205" w:rsidP="00F03769">
            <w:pPr>
              <w:jc w:val="center"/>
            </w:pPr>
            <w:r>
              <w:t>x</w:t>
            </w:r>
          </w:p>
        </w:tc>
        <w:tc>
          <w:tcPr>
            <w:tcW w:w="1248" w:type="dxa"/>
          </w:tcPr>
          <w:p w14:paraId="6752509A" w14:textId="09E8BA4E" w:rsidR="00280205" w:rsidRDefault="00D06026" w:rsidP="00F03769">
            <w:pPr>
              <w:jc w:val="center"/>
            </w:pPr>
            <w:r>
              <w:t>6, x</w:t>
            </w:r>
          </w:p>
        </w:tc>
        <w:tc>
          <w:tcPr>
            <w:tcW w:w="1267" w:type="dxa"/>
          </w:tcPr>
          <w:p w14:paraId="56D249F5" w14:textId="38D323F7" w:rsidR="00280205" w:rsidRDefault="00D06026" w:rsidP="00F03769">
            <w:pPr>
              <w:jc w:val="center"/>
            </w:pPr>
            <w:r>
              <w:t>6, x</w:t>
            </w:r>
          </w:p>
        </w:tc>
        <w:tc>
          <w:tcPr>
            <w:tcW w:w="1267" w:type="dxa"/>
          </w:tcPr>
          <w:p w14:paraId="5C6C2E1E" w14:textId="4AC54FA7" w:rsidR="00280205" w:rsidRDefault="00D06026" w:rsidP="00F03769">
            <w:pPr>
              <w:jc w:val="center"/>
            </w:pPr>
            <w:r>
              <w:t>8, x</w:t>
            </w:r>
          </w:p>
        </w:tc>
        <w:tc>
          <w:tcPr>
            <w:tcW w:w="1271" w:type="dxa"/>
          </w:tcPr>
          <w:p w14:paraId="3D32273D" w14:textId="4C1D642E" w:rsidR="00280205" w:rsidRDefault="00D06026" w:rsidP="00F03769">
            <w:pPr>
              <w:jc w:val="center"/>
            </w:pPr>
            <w:r>
              <w:t>3, x</w:t>
            </w:r>
          </w:p>
        </w:tc>
        <w:tc>
          <w:tcPr>
            <w:tcW w:w="1284" w:type="dxa"/>
          </w:tcPr>
          <w:p w14:paraId="4818300B" w14:textId="07AE6109" w:rsidR="00280205" w:rsidRDefault="00D06026" w:rsidP="00F0376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74" w:type="dxa"/>
          </w:tcPr>
          <w:p w14:paraId="62F7EA83" w14:textId="3965CE9D" w:rsidR="00280205" w:rsidRDefault="00D06026" w:rsidP="00F0376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280205" w14:paraId="7A78B1C0" w14:textId="77777777" w:rsidTr="00280205">
        <w:trPr>
          <w:trHeight w:val="250"/>
        </w:trPr>
        <w:tc>
          <w:tcPr>
            <w:tcW w:w="1324" w:type="dxa"/>
          </w:tcPr>
          <w:p w14:paraId="439BDC62" w14:textId="1C9A42FA" w:rsidR="00280205" w:rsidRDefault="00280205" w:rsidP="00F03769">
            <w:pPr>
              <w:jc w:val="center"/>
            </w:pPr>
            <w:r>
              <w:t>1</w:t>
            </w:r>
          </w:p>
        </w:tc>
        <w:tc>
          <w:tcPr>
            <w:tcW w:w="1267" w:type="dxa"/>
          </w:tcPr>
          <w:p w14:paraId="4D627B36" w14:textId="482EA91F" w:rsidR="00280205" w:rsidRDefault="00D06026" w:rsidP="00F03769">
            <w:pPr>
              <w:jc w:val="center"/>
            </w:pPr>
            <w:r>
              <w:t>xv</w:t>
            </w:r>
          </w:p>
        </w:tc>
        <w:tc>
          <w:tcPr>
            <w:tcW w:w="1248" w:type="dxa"/>
          </w:tcPr>
          <w:p w14:paraId="30A314FD" w14:textId="7BA673B6" w:rsidR="00280205" w:rsidRDefault="00512077" w:rsidP="00F03769">
            <w:pPr>
              <w:jc w:val="center"/>
            </w:pPr>
            <w:r>
              <w:t>6, x</w:t>
            </w:r>
          </w:p>
        </w:tc>
        <w:tc>
          <w:tcPr>
            <w:tcW w:w="1267" w:type="dxa"/>
          </w:tcPr>
          <w:p w14:paraId="561D97C3" w14:textId="00FA702E" w:rsidR="00280205" w:rsidRDefault="00512077" w:rsidP="00F03769">
            <w:pPr>
              <w:jc w:val="center"/>
            </w:pPr>
            <w:r>
              <w:t>6, x</w:t>
            </w:r>
          </w:p>
        </w:tc>
        <w:tc>
          <w:tcPr>
            <w:tcW w:w="1267" w:type="dxa"/>
          </w:tcPr>
          <w:p w14:paraId="4854092D" w14:textId="03D19F2B" w:rsidR="00280205" w:rsidRDefault="009C4C5A" w:rsidP="00F03769">
            <w:pPr>
              <w:jc w:val="center"/>
            </w:pPr>
            <w:r>
              <w:t>8, x</w:t>
            </w:r>
          </w:p>
        </w:tc>
        <w:tc>
          <w:tcPr>
            <w:tcW w:w="1271" w:type="dxa"/>
          </w:tcPr>
          <w:p w14:paraId="5AF0EE6B" w14:textId="77777777" w:rsidR="00280205" w:rsidRDefault="00280205" w:rsidP="00F03769">
            <w:pPr>
              <w:jc w:val="center"/>
            </w:pPr>
          </w:p>
        </w:tc>
        <w:tc>
          <w:tcPr>
            <w:tcW w:w="1284" w:type="dxa"/>
          </w:tcPr>
          <w:p w14:paraId="67F76E5D" w14:textId="5E9ACB4B" w:rsidR="00280205" w:rsidRDefault="009C4C5A" w:rsidP="00F03769">
            <w:pPr>
              <w:jc w:val="center"/>
            </w:pPr>
            <w:r>
              <w:t>7, v</w:t>
            </w:r>
          </w:p>
        </w:tc>
        <w:tc>
          <w:tcPr>
            <w:tcW w:w="1274" w:type="dxa"/>
          </w:tcPr>
          <w:p w14:paraId="1A51CA6B" w14:textId="37E9B8BE" w:rsidR="00280205" w:rsidRDefault="009C4C5A" w:rsidP="00F03769">
            <w:pPr>
              <w:jc w:val="center"/>
            </w:pPr>
            <w:r>
              <w:t>6, v</w:t>
            </w:r>
          </w:p>
        </w:tc>
      </w:tr>
      <w:tr w:rsidR="00280205" w14:paraId="1774A259" w14:textId="77777777" w:rsidTr="00280205">
        <w:trPr>
          <w:trHeight w:val="259"/>
        </w:trPr>
        <w:tc>
          <w:tcPr>
            <w:tcW w:w="1324" w:type="dxa"/>
          </w:tcPr>
          <w:p w14:paraId="034816ED" w14:textId="08D4B634" w:rsidR="00280205" w:rsidRDefault="00280205" w:rsidP="00F03769">
            <w:pPr>
              <w:jc w:val="center"/>
            </w:pPr>
            <w:r>
              <w:t>2</w:t>
            </w:r>
          </w:p>
        </w:tc>
        <w:tc>
          <w:tcPr>
            <w:tcW w:w="1267" w:type="dxa"/>
          </w:tcPr>
          <w:p w14:paraId="7FA44574" w14:textId="53175942" w:rsidR="00280205" w:rsidRDefault="009C4C5A" w:rsidP="00F03769">
            <w:pPr>
              <w:jc w:val="center"/>
            </w:pPr>
            <w:proofErr w:type="spellStart"/>
            <w:r>
              <w:t>xv</w:t>
            </w:r>
            <w:r w:rsidR="00B66B1C">
              <w:t>u</w:t>
            </w:r>
            <w:proofErr w:type="spellEnd"/>
          </w:p>
        </w:tc>
        <w:tc>
          <w:tcPr>
            <w:tcW w:w="1248" w:type="dxa"/>
          </w:tcPr>
          <w:p w14:paraId="31F9CA92" w14:textId="4138D99C" w:rsidR="00280205" w:rsidRDefault="00B66B1C" w:rsidP="00F03769">
            <w:pPr>
              <w:jc w:val="center"/>
            </w:pPr>
            <w:r>
              <w:t>6, x</w:t>
            </w:r>
          </w:p>
        </w:tc>
        <w:tc>
          <w:tcPr>
            <w:tcW w:w="1267" w:type="dxa"/>
          </w:tcPr>
          <w:p w14:paraId="5C097EA8" w14:textId="77E1EC8C" w:rsidR="00280205" w:rsidRDefault="00B66B1C" w:rsidP="00F03769">
            <w:pPr>
              <w:jc w:val="center"/>
            </w:pPr>
            <w:r>
              <w:t>6, x</w:t>
            </w:r>
          </w:p>
        </w:tc>
        <w:tc>
          <w:tcPr>
            <w:tcW w:w="1267" w:type="dxa"/>
          </w:tcPr>
          <w:p w14:paraId="734CEC30" w14:textId="663EA525" w:rsidR="00280205" w:rsidRDefault="00B66B1C" w:rsidP="00F03769">
            <w:pPr>
              <w:jc w:val="center"/>
            </w:pPr>
            <w:r>
              <w:t>8, x</w:t>
            </w:r>
          </w:p>
        </w:tc>
        <w:tc>
          <w:tcPr>
            <w:tcW w:w="1271" w:type="dxa"/>
          </w:tcPr>
          <w:p w14:paraId="690DE2A0" w14:textId="7798A085" w:rsidR="00280205" w:rsidRDefault="004541A2" w:rsidP="00F03769">
            <w:pPr>
              <w:jc w:val="center"/>
            </w:pPr>
            <w:r>
              <w:t>3, x</w:t>
            </w:r>
          </w:p>
        </w:tc>
        <w:tc>
          <w:tcPr>
            <w:tcW w:w="1284" w:type="dxa"/>
          </w:tcPr>
          <w:p w14:paraId="54BBF143" w14:textId="0B47F18F" w:rsidR="00280205" w:rsidRDefault="004541A2" w:rsidP="00F03769">
            <w:pPr>
              <w:jc w:val="center"/>
            </w:pPr>
            <w:r>
              <w:t>7, v</w:t>
            </w:r>
          </w:p>
        </w:tc>
        <w:tc>
          <w:tcPr>
            <w:tcW w:w="1274" w:type="dxa"/>
          </w:tcPr>
          <w:p w14:paraId="492368B6" w14:textId="77777777" w:rsidR="00280205" w:rsidRDefault="00280205" w:rsidP="00F03769">
            <w:pPr>
              <w:jc w:val="center"/>
            </w:pPr>
          </w:p>
        </w:tc>
      </w:tr>
      <w:tr w:rsidR="00280205" w14:paraId="7A461474" w14:textId="77777777" w:rsidTr="00280205">
        <w:trPr>
          <w:trHeight w:val="250"/>
        </w:trPr>
        <w:tc>
          <w:tcPr>
            <w:tcW w:w="1324" w:type="dxa"/>
          </w:tcPr>
          <w:p w14:paraId="7084FA95" w14:textId="3D15112E" w:rsidR="00280205" w:rsidRDefault="00280205" w:rsidP="00F03769">
            <w:pPr>
              <w:jc w:val="center"/>
            </w:pPr>
            <w:r>
              <w:t>3</w:t>
            </w:r>
          </w:p>
        </w:tc>
        <w:tc>
          <w:tcPr>
            <w:tcW w:w="1267" w:type="dxa"/>
          </w:tcPr>
          <w:p w14:paraId="388E268F" w14:textId="4B1DD976" w:rsidR="00280205" w:rsidRDefault="004541A2" w:rsidP="00F03769">
            <w:pPr>
              <w:jc w:val="center"/>
            </w:pPr>
            <w:proofErr w:type="spellStart"/>
            <w:r>
              <w:t>xvut</w:t>
            </w:r>
            <w:proofErr w:type="spellEnd"/>
          </w:p>
        </w:tc>
        <w:tc>
          <w:tcPr>
            <w:tcW w:w="1248" w:type="dxa"/>
          </w:tcPr>
          <w:p w14:paraId="10A43AF8" w14:textId="3F5775B6" w:rsidR="00280205" w:rsidRDefault="007F4E3A" w:rsidP="00F03769">
            <w:pPr>
              <w:jc w:val="center"/>
            </w:pPr>
            <w:r>
              <w:t>6, x</w:t>
            </w:r>
          </w:p>
        </w:tc>
        <w:tc>
          <w:tcPr>
            <w:tcW w:w="1267" w:type="dxa"/>
          </w:tcPr>
          <w:p w14:paraId="4069FC50" w14:textId="4DBF4C6C" w:rsidR="00280205" w:rsidRDefault="007F4E3A" w:rsidP="00F03769">
            <w:pPr>
              <w:jc w:val="center"/>
            </w:pPr>
            <w:r>
              <w:t>6, x</w:t>
            </w:r>
          </w:p>
        </w:tc>
        <w:tc>
          <w:tcPr>
            <w:tcW w:w="1267" w:type="dxa"/>
          </w:tcPr>
          <w:p w14:paraId="3D016407" w14:textId="458F4198" w:rsidR="00280205" w:rsidRDefault="00CE23A2" w:rsidP="00F03769">
            <w:pPr>
              <w:jc w:val="center"/>
            </w:pPr>
            <w:r>
              <w:t>8, x</w:t>
            </w:r>
          </w:p>
        </w:tc>
        <w:tc>
          <w:tcPr>
            <w:tcW w:w="1271" w:type="dxa"/>
          </w:tcPr>
          <w:p w14:paraId="796727A6" w14:textId="0A67B9CB" w:rsidR="00280205" w:rsidRDefault="0091164B" w:rsidP="00F03769">
            <w:pPr>
              <w:jc w:val="center"/>
            </w:pPr>
            <w:r>
              <w:t>3, x</w:t>
            </w:r>
          </w:p>
        </w:tc>
        <w:tc>
          <w:tcPr>
            <w:tcW w:w="1284" w:type="dxa"/>
          </w:tcPr>
          <w:p w14:paraId="0568F39C" w14:textId="77777777" w:rsidR="00280205" w:rsidRDefault="00280205" w:rsidP="00F03769">
            <w:pPr>
              <w:jc w:val="center"/>
            </w:pPr>
          </w:p>
        </w:tc>
        <w:tc>
          <w:tcPr>
            <w:tcW w:w="1274" w:type="dxa"/>
          </w:tcPr>
          <w:p w14:paraId="26565528" w14:textId="6E07BE05" w:rsidR="00280205" w:rsidRDefault="0091164B" w:rsidP="00F03769">
            <w:pPr>
              <w:jc w:val="center"/>
            </w:pPr>
            <w:r>
              <w:t>6, v</w:t>
            </w:r>
          </w:p>
        </w:tc>
      </w:tr>
      <w:tr w:rsidR="00280205" w14:paraId="074AC89F" w14:textId="77777777" w:rsidTr="00280205">
        <w:trPr>
          <w:trHeight w:val="250"/>
        </w:trPr>
        <w:tc>
          <w:tcPr>
            <w:tcW w:w="1324" w:type="dxa"/>
          </w:tcPr>
          <w:p w14:paraId="6D8BA31E" w14:textId="0DFE9B69" w:rsidR="00280205" w:rsidRDefault="00280205" w:rsidP="00F03769">
            <w:pPr>
              <w:jc w:val="center"/>
            </w:pPr>
            <w:r>
              <w:t>4</w:t>
            </w:r>
          </w:p>
        </w:tc>
        <w:tc>
          <w:tcPr>
            <w:tcW w:w="1267" w:type="dxa"/>
          </w:tcPr>
          <w:p w14:paraId="20FDB534" w14:textId="6D43A7DB" w:rsidR="00280205" w:rsidRDefault="0091164B" w:rsidP="00F03769">
            <w:pPr>
              <w:jc w:val="center"/>
            </w:pPr>
            <w:proofErr w:type="spellStart"/>
            <w:r>
              <w:t>xvut</w:t>
            </w:r>
            <w:r w:rsidR="00D03C42">
              <w:t>w</w:t>
            </w:r>
            <w:proofErr w:type="spellEnd"/>
          </w:p>
        </w:tc>
        <w:tc>
          <w:tcPr>
            <w:tcW w:w="1248" w:type="dxa"/>
          </w:tcPr>
          <w:p w14:paraId="2E32C99E" w14:textId="3B46BF09" w:rsidR="00280205" w:rsidRDefault="00C739B0" w:rsidP="00F03769">
            <w:pPr>
              <w:jc w:val="center"/>
            </w:pPr>
            <w:r>
              <w:t>6, x</w:t>
            </w:r>
          </w:p>
        </w:tc>
        <w:tc>
          <w:tcPr>
            <w:tcW w:w="1267" w:type="dxa"/>
          </w:tcPr>
          <w:p w14:paraId="401D56BF" w14:textId="3E76E955" w:rsidR="00280205" w:rsidRDefault="00280205" w:rsidP="00F03769">
            <w:pPr>
              <w:jc w:val="center"/>
            </w:pPr>
          </w:p>
        </w:tc>
        <w:tc>
          <w:tcPr>
            <w:tcW w:w="1267" w:type="dxa"/>
          </w:tcPr>
          <w:p w14:paraId="4095A279" w14:textId="2371BDF0" w:rsidR="00280205" w:rsidRDefault="005178BC" w:rsidP="00F03769">
            <w:pPr>
              <w:jc w:val="center"/>
            </w:pPr>
            <w:r>
              <w:t>8, x</w:t>
            </w:r>
          </w:p>
        </w:tc>
        <w:tc>
          <w:tcPr>
            <w:tcW w:w="1271" w:type="dxa"/>
          </w:tcPr>
          <w:p w14:paraId="4786C191" w14:textId="47519A87" w:rsidR="00280205" w:rsidRDefault="00D41DA2" w:rsidP="00F03769">
            <w:pPr>
              <w:jc w:val="center"/>
            </w:pPr>
            <w:r>
              <w:t>3, x</w:t>
            </w:r>
          </w:p>
        </w:tc>
        <w:tc>
          <w:tcPr>
            <w:tcW w:w="1284" w:type="dxa"/>
          </w:tcPr>
          <w:p w14:paraId="17BCA7B4" w14:textId="2B6A2B96" w:rsidR="00280205" w:rsidRDefault="00D41DA2" w:rsidP="00F03769">
            <w:pPr>
              <w:jc w:val="center"/>
            </w:pPr>
            <w:r>
              <w:t>7, v</w:t>
            </w:r>
          </w:p>
        </w:tc>
        <w:tc>
          <w:tcPr>
            <w:tcW w:w="1274" w:type="dxa"/>
          </w:tcPr>
          <w:p w14:paraId="3B7A5791" w14:textId="1D6EDF52" w:rsidR="00280205" w:rsidRDefault="00D41DA2" w:rsidP="00F03769">
            <w:pPr>
              <w:jc w:val="center"/>
            </w:pPr>
            <w:r>
              <w:t>6, v</w:t>
            </w:r>
          </w:p>
        </w:tc>
      </w:tr>
      <w:tr w:rsidR="00AC70F3" w14:paraId="2016DB2B" w14:textId="77777777" w:rsidTr="00280205">
        <w:trPr>
          <w:trHeight w:val="259"/>
        </w:trPr>
        <w:tc>
          <w:tcPr>
            <w:tcW w:w="1324" w:type="dxa"/>
          </w:tcPr>
          <w:p w14:paraId="5AFF2220" w14:textId="4A014C23" w:rsidR="00AC70F3" w:rsidRDefault="00AC70F3" w:rsidP="00AC70F3">
            <w:pPr>
              <w:jc w:val="center"/>
            </w:pPr>
            <w:r>
              <w:t>5</w:t>
            </w:r>
          </w:p>
        </w:tc>
        <w:tc>
          <w:tcPr>
            <w:tcW w:w="1267" w:type="dxa"/>
          </w:tcPr>
          <w:p w14:paraId="08CCFF78" w14:textId="6150A20E" w:rsidR="00AC70F3" w:rsidRDefault="00AC70F3" w:rsidP="00AC70F3">
            <w:pPr>
              <w:jc w:val="center"/>
            </w:pPr>
            <w:proofErr w:type="spellStart"/>
            <w:r>
              <w:t>xvutwy</w:t>
            </w:r>
            <w:proofErr w:type="spellEnd"/>
          </w:p>
        </w:tc>
        <w:tc>
          <w:tcPr>
            <w:tcW w:w="1248" w:type="dxa"/>
          </w:tcPr>
          <w:p w14:paraId="5054E566" w14:textId="7F3A7561" w:rsidR="00AC70F3" w:rsidRDefault="00AC70F3" w:rsidP="00AC70F3">
            <w:pPr>
              <w:jc w:val="center"/>
            </w:pPr>
          </w:p>
        </w:tc>
        <w:tc>
          <w:tcPr>
            <w:tcW w:w="1267" w:type="dxa"/>
          </w:tcPr>
          <w:p w14:paraId="3B7149E7" w14:textId="240F1124" w:rsidR="00AC70F3" w:rsidRDefault="00AC70F3" w:rsidP="00AC70F3">
            <w:pPr>
              <w:jc w:val="center"/>
            </w:pPr>
            <w:r>
              <w:t>6, x</w:t>
            </w:r>
          </w:p>
        </w:tc>
        <w:tc>
          <w:tcPr>
            <w:tcW w:w="1267" w:type="dxa"/>
          </w:tcPr>
          <w:p w14:paraId="042CFC50" w14:textId="71116A91" w:rsidR="00AC70F3" w:rsidRDefault="00AC70F3" w:rsidP="00AC70F3">
            <w:pPr>
              <w:jc w:val="center"/>
            </w:pPr>
            <w:r>
              <w:t>8, x</w:t>
            </w:r>
          </w:p>
        </w:tc>
        <w:tc>
          <w:tcPr>
            <w:tcW w:w="1271" w:type="dxa"/>
          </w:tcPr>
          <w:p w14:paraId="4CD830ED" w14:textId="44322A5F" w:rsidR="00AC70F3" w:rsidRDefault="00AC70F3" w:rsidP="00AC70F3">
            <w:pPr>
              <w:jc w:val="center"/>
            </w:pPr>
            <w:r>
              <w:t>3, x</w:t>
            </w:r>
          </w:p>
        </w:tc>
        <w:tc>
          <w:tcPr>
            <w:tcW w:w="1284" w:type="dxa"/>
          </w:tcPr>
          <w:p w14:paraId="1CD9BFDA" w14:textId="35376A70" w:rsidR="00AC70F3" w:rsidRDefault="00AC70F3" w:rsidP="00AC70F3">
            <w:pPr>
              <w:jc w:val="center"/>
            </w:pPr>
            <w:r>
              <w:t>7, v</w:t>
            </w:r>
          </w:p>
        </w:tc>
        <w:tc>
          <w:tcPr>
            <w:tcW w:w="1274" w:type="dxa"/>
          </w:tcPr>
          <w:p w14:paraId="68A1DA2C" w14:textId="29FB1970" w:rsidR="00AC70F3" w:rsidRDefault="00AC70F3" w:rsidP="00AC70F3">
            <w:pPr>
              <w:jc w:val="center"/>
            </w:pPr>
            <w:r>
              <w:t>6, v</w:t>
            </w:r>
          </w:p>
        </w:tc>
      </w:tr>
      <w:tr w:rsidR="00AC70F3" w14:paraId="54C053E7" w14:textId="77777777" w:rsidTr="00280205">
        <w:trPr>
          <w:trHeight w:val="250"/>
        </w:trPr>
        <w:tc>
          <w:tcPr>
            <w:tcW w:w="1324" w:type="dxa"/>
          </w:tcPr>
          <w:p w14:paraId="27E2D644" w14:textId="6459FDC6" w:rsidR="00AC70F3" w:rsidRDefault="00AC70F3" w:rsidP="00AC70F3">
            <w:pPr>
              <w:jc w:val="center"/>
            </w:pPr>
            <w:r>
              <w:t>6</w:t>
            </w:r>
          </w:p>
        </w:tc>
        <w:tc>
          <w:tcPr>
            <w:tcW w:w="1267" w:type="dxa"/>
          </w:tcPr>
          <w:p w14:paraId="4442B9C8" w14:textId="1FC81F03" w:rsidR="00AC70F3" w:rsidRDefault="00AC70F3" w:rsidP="00AC70F3">
            <w:pPr>
              <w:jc w:val="center"/>
            </w:pPr>
            <w:proofErr w:type="spellStart"/>
            <w:r>
              <w:t>xvutwyz</w:t>
            </w:r>
            <w:proofErr w:type="spellEnd"/>
          </w:p>
        </w:tc>
        <w:tc>
          <w:tcPr>
            <w:tcW w:w="1248" w:type="dxa"/>
          </w:tcPr>
          <w:p w14:paraId="1FF83D61" w14:textId="49035F6E" w:rsidR="00AC70F3" w:rsidRDefault="00AC70F3" w:rsidP="00AC70F3">
            <w:pPr>
              <w:jc w:val="center"/>
            </w:pPr>
            <w:r>
              <w:t>6, x</w:t>
            </w:r>
          </w:p>
        </w:tc>
        <w:tc>
          <w:tcPr>
            <w:tcW w:w="1267" w:type="dxa"/>
          </w:tcPr>
          <w:p w14:paraId="4EDE07A5" w14:textId="5DB4CB2F" w:rsidR="00AC70F3" w:rsidRDefault="00AC70F3" w:rsidP="00AC70F3">
            <w:pPr>
              <w:jc w:val="center"/>
            </w:pPr>
            <w:r>
              <w:t>6, x</w:t>
            </w:r>
          </w:p>
        </w:tc>
        <w:tc>
          <w:tcPr>
            <w:tcW w:w="1267" w:type="dxa"/>
          </w:tcPr>
          <w:p w14:paraId="36D8248D" w14:textId="7BE3B811" w:rsidR="00AC70F3" w:rsidRDefault="00AC70F3" w:rsidP="00AC70F3">
            <w:pPr>
              <w:jc w:val="center"/>
            </w:pPr>
            <w:r>
              <w:t>8, x</w:t>
            </w:r>
          </w:p>
        </w:tc>
        <w:tc>
          <w:tcPr>
            <w:tcW w:w="1271" w:type="dxa"/>
          </w:tcPr>
          <w:p w14:paraId="1CFF065F" w14:textId="6A1956E4" w:rsidR="00AC70F3" w:rsidRDefault="00AC70F3" w:rsidP="00AC70F3">
            <w:pPr>
              <w:jc w:val="center"/>
            </w:pPr>
            <w:r>
              <w:t>3, x</w:t>
            </w:r>
          </w:p>
        </w:tc>
        <w:tc>
          <w:tcPr>
            <w:tcW w:w="1284" w:type="dxa"/>
          </w:tcPr>
          <w:p w14:paraId="7EA4397C" w14:textId="69274643" w:rsidR="00AC70F3" w:rsidRDefault="00AC70F3" w:rsidP="00AC70F3">
            <w:pPr>
              <w:jc w:val="center"/>
            </w:pPr>
            <w:r>
              <w:t>7, v</w:t>
            </w:r>
          </w:p>
        </w:tc>
        <w:tc>
          <w:tcPr>
            <w:tcW w:w="1274" w:type="dxa"/>
          </w:tcPr>
          <w:p w14:paraId="7D3E351E" w14:textId="22BF6596" w:rsidR="00AC70F3" w:rsidRDefault="00AC70F3" w:rsidP="00AC70F3">
            <w:pPr>
              <w:jc w:val="center"/>
            </w:pPr>
            <w:r>
              <w:t>6, v</w:t>
            </w:r>
          </w:p>
        </w:tc>
      </w:tr>
    </w:tbl>
    <w:p w14:paraId="044977A9" w14:textId="77777777" w:rsidR="00301411" w:rsidRDefault="00301411"/>
    <w:p w14:paraId="54A57D89" w14:textId="0196766A" w:rsidR="00122F79" w:rsidRDefault="00122F79">
      <w:r>
        <w:t xml:space="preserve">Shortest path from x to y: </w:t>
      </w:r>
      <w:r w:rsidR="00241B55">
        <w:t xml:space="preserve"> x -&gt; y (6)</w:t>
      </w:r>
    </w:p>
    <w:p w14:paraId="51866CF9" w14:textId="6EAAE8D4" w:rsidR="00122F79" w:rsidRDefault="00122F79">
      <w:r>
        <w:t xml:space="preserve">Shortest path from x to </w:t>
      </w:r>
      <w:r w:rsidR="00E128A1">
        <w:t>v:</w:t>
      </w:r>
      <w:r w:rsidR="00241B55">
        <w:t xml:space="preserve"> x -&gt; v (3)</w:t>
      </w:r>
    </w:p>
    <w:p w14:paraId="10088132" w14:textId="49C189E4" w:rsidR="00F9124F" w:rsidRDefault="00F9124F">
      <w:r>
        <w:t>Shortest path from x to w:</w:t>
      </w:r>
      <w:r w:rsidR="00241B55">
        <w:t xml:space="preserve"> x -&gt; w (6)</w:t>
      </w:r>
    </w:p>
    <w:p w14:paraId="20D3DA4E" w14:textId="75BD6417" w:rsidR="009A4AAD" w:rsidRDefault="009A4AAD">
      <w:r>
        <w:t>Shortest path from x to z: x -&gt; z (8)</w:t>
      </w:r>
    </w:p>
    <w:p w14:paraId="53769D7E" w14:textId="740376C2" w:rsidR="009A4AAD" w:rsidRDefault="009A4AAD">
      <w:r>
        <w:t>Shortest path from x to u: x -&gt; v -&gt; u (6)</w:t>
      </w:r>
    </w:p>
    <w:p w14:paraId="48FEC3DB" w14:textId="6344E06C" w:rsidR="001E14F8" w:rsidRDefault="001E14F8">
      <w:r>
        <w:t>Shortest path from x to t:</w:t>
      </w:r>
      <w:r w:rsidR="00241B55">
        <w:t xml:space="preserve"> x -&gt; v -&gt; t (7)</w:t>
      </w:r>
    </w:p>
    <w:p w14:paraId="66151D5C" w14:textId="77777777" w:rsidR="00466E15" w:rsidRDefault="00466E15">
      <w:pPr>
        <w:rPr>
          <w:b/>
          <w:bCs/>
        </w:rPr>
      </w:pPr>
      <w:r>
        <w:rPr>
          <w:b/>
          <w:bCs/>
        </w:rPr>
        <w:br w:type="page"/>
      </w:r>
    </w:p>
    <w:p w14:paraId="14C06AE5" w14:textId="519A8C37" w:rsidR="00241B55" w:rsidRDefault="00466E15">
      <w:pPr>
        <w:rPr>
          <w:b/>
          <w:bCs/>
        </w:rPr>
      </w:pPr>
      <w:r>
        <w:rPr>
          <w:b/>
          <w:bCs/>
        </w:rPr>
        <w:lastRenderedPageBreak/>
        <w:t>P5.</w:t>
      </w:r>
    </w:p>
    <w:p w14:paraId="3101F565" w14:textId="179F2540" w:rsidR="00466E15" w:rsidRDefault="00466E15">
      <w:pPr>
        <w:rPr>
          <w:b/>
          <w:bCs/>
        </w:rPr>
      </w:pPr>
      <w:r w:rsidRPr="00466E15">
        <w:rPr>
          <w:b/>
          <w:bCs/>
          <w:noProof/>
        </w:rPr>
        <w:drawing>
          <wp:inline distT="0" distB="0" distL="0" distR="0" wp14:anchorId="4F64D833" wp14:editId="6A8E6058">
            <wp:extent cx="2230538" cy="1324536"/>
            <wp:effectExtent l="0" t="0" r="0" b="9525"/>
            <wp:docPr id="3" name="Picture 3" descr="A picture containing text, clock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, differ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6962" cy="132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CE36" w14:textId="772CEA15" w:rsidR="00466E15" w:rsidRDefault="001E51B8">
      <w:r>
        <w:t>Show the distance table entries at node 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B085D" w14:paraId="6DD39921" w14:textId="77777777" w:rsidTr="002B085D">
        <w:tc>
          <w:tcPr>
            <w:tcW w:w="1558" w:type="dxa"/>
          </w:tcPr>
          <w:p w14:paraId="45ABC3E1" w14:textId="77777777" w:rsidR="002B085D" w:rsidRDefault="002B085D" w:rsidP="002B085D">
            <w:pPr>
              <w:jc w:val="center"/>
            </w:pPr>
          </w:p>
        </w:tc>
        <w:tc>
          <w:tcPr>
            <w:tcW w:w="1558" w:type="dxa"/>
          </w:tcPr>
          <w:p w14:paraId="698662E1" w14:textId="5EF90DC9" w:rsidR="002B085D" w:rsidRDefault="002B085D" w:rsidP="002B085D">
            <w:pPr>
              <w:jc w:val="center"/>
            </w:pPr>
            <w:r>
              <w:t>z</w:t>
            </w:r>
          </w:p>
        </w:tc>
        <w:tc>
          <w:tcPr>
            <w:tcW w:w="1558" w:type="dxa"/>
          </w:tcPr>
          <w:p w14:paraId="638C5144" w14:textId="1772CF52" w:rsidR="002B085D" w:rsidRDefault="00C207F9" w:rsidP="002B085D">
            <w:pPr>
              <w:jc w:val="center"/>
            </w:pPr>
            <w:r>
              <w:t>v</w:t>
            </w:r>
          </w:p>
        </w:tc>
        <w:tc>
          <w:tcPr>
            <w:tcW w:w="1558" w:type="dxa"/>
          </w:tcPr>
          <w:p w14:paraId="19167D64" w14:textId="4600EEC1" w:rsidR="002B085D" w:rsidRDefault="00C207F9" w:rsidP="002B085D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0ED51715" w14:textId="6906A08B" w:rsidR="002B085D" w:rsidRDefault="00C207F9" w:rsidP="002B085D">
            <w:pPr>
              <w:jc w:val="center"/>
            </w:pPr>
            <w:r>
              <w:t>u</w:t>
            </w:r>
          </w:p>
        </w:tc>
        <w:tc>
          <w:tcPr>
            <w:tcW w:w="1559" w:type="dxa"/>
          </w:tcPr>
          <w:p w14:paraId="1FE34B7C" w14:textId="0BD3D57D" w:rsidR="002B085D" w:rsidRDefault="0069007C" w:rsidP="002B085D">
            <w:pPr>
              <w:jc w:val="center"/>
            </w:pPr>
            <w:r>
              <w:t>y</w:t>
            </w:r>
          </w:p>
        </w:tc>
      </w:tr>
      <w:tr w:rsidR="002B085D" w14:paraId="0BE6A550" w14:textId="77777777" w:rsidTr="002B085D">
        <w:tc>
          <w:tcPr>
            <w:tcW w:w="1558" w:type="dxa"/>
          </w:tcPr>
          <w:p w14:paraId="69A672F5" w14:textId="5011DA10" w:rsidR="002B085D" w:rsidRDefault="002B085D" w:rsidP="002B085D">
            <w:pPr>
              <w:jc w:val="center"/>
            </w:pPr>
            <w:r>
              <w:t>z</w:t>
            </w:r>
          </w:p>
        </w:tc>
        <w:tc>
          <w:tcPr>
            <w:tcW w:w="1558" w:type="dxa"/>
          </w:tcPr>
          <w:p w14:paraId="31951777" w14:textId="4437A187" w:rsidR="002B085D" w:rsidRDefault="00C207F9" w:rsidP="002B085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FB210BD" w14:textId="253CA331" w:rsidR="002B085D" w:rsidRDefault="00C207F9" w:rsidP="002B085D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2D38FAB4" w14:textId="224D5EE7" w:rsidR="002B085D" w:rsidRDefault="00C207F9" w:rsidP="002B085D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7DF68F46" w14:textId="5DFAB30F" w:rsidR="002B085D" w:rsidRDefault="00677710" w:rsidP="002B085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559" w:type="dxa"/>
          </w:tcPr>
          <w:p w14:paraId="76E35FFF" w14:textId="1CC03992" w:rsidR="002B085D" w:rsidRDefault="00677710" w:rsidP="002B085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2B085D" w14:paraId="6291440C" w14:textId="77777777" w:rsidTr="002B085D">
        <w:tc>
          <w:tcPr>
            <w:tcW w:w="1558" w:type="dxa"/>
          </w:tcPr>
          <w:p w14:paraId="2A60A24A" w14:textId="650B64D2" w:rsidR="002B085D" w:rsidRDefault="002B085D" w:rsidP="002B085D">
            <w:pPr>
              <w:jc w:val="center"/>
            </w:pPr>
            <w:r>
              <w:t>v</w:t>
            </w:r>
          </w:p>
        </w:tc>
        <w:tc>
          <w:tcPr>
            <w:tcW w:w="1558" w:type="dxa"/>
          </w:tcPr>
          <w:p w14:paraId="583EBB83" w14:textId="2089C560" w:rsidR="002B085D" w:rsidRDefault="00823D42" w:rsidP="002B085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558" w:type="dxa"/>
          </w:tcPr>
          <w:p w14:paraId="79AC6721" w14:textId="1F08A357" w:rsidR="002B085D" w:rsidRDefault="00677710" w:rsidP="002B085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5FD5552" w14:textId="6065B476" w:rsidR="002B085D" w:rsidRDefault="00823D42" w:rsidP="002B085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559" w:type="dxa"/>
          </w:tcPr>
          <w:p w14:paraId="42BF2034" w14:textId="7AAADB10" w:rsidR="002B085D" w:rsidRDefault="00823D42" w:rsidP="002B085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559" w:type="dxa"/>
          </w:tcPr>
          <w:p w14:paraId="39433692" w14:textId="07A2E356" w:rsidR="002B085D" w:rsidRDefault="00823D42" w:rsidP="002B085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823D42" w14:paraId="4AB145D0" w14:textId="77777777" w:rsidTr="002B085D">
        <w:tc>
          <w:tcPr>
            <w:tcW w:w="1558" w:type="dxa"/>
          </w:tcPr>
          <w:p w14:paraId="79EC655C" w14:textId="16D69820" w:rsidR="00823D42" w:rsidRDefault="00823D42" w:rsidP="00823D42">
            <w:pPr>
              <w:jc w:val="center"/>
            </w:pPr>
            <w:r>
              <w:t>x</w:t>
            </w:r>
          </w:p>
        </w:tc>
        <w:tc>
          <w:tcPr>
            <w:tcW w:w="1558" w:type="dxa"/>
          </w:tcPr>
          <w:p w14:paraId="7CF974ED" w14:textId="38BC98CE" w:rsidR="00823D42" w:rsidRDefault="00823D42" w:rsidP="00823D4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558" w:type="dxa"/>
          </w:tcPr>
          <w:p w14:paraId="0907A7B4" w14:textId="363EEAFB" w:rsidR="00823D42" w:rsidRDefault="00823D42" w:rsidP="00823D4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558" w:type="dxa"/>
          </w:tcPr>
          <w:p w14:paraId="05B964C2" w14:textId="26C9785A" w:rsidR="00823D42" w:rsidRDefault="00823D42" w:rsidP="00823D4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559" w:type="dxa"/>
          </w:tcPr>
          <w:p w14:paraId="345B1B14" w14:textId="1A1ACE05" w:rsidR="00823D42" w:rsidRDefault="00823D42" w:rsidP="00823D4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559" w:type="dxa"/>
          </w:tcPr>
          <w:p w14:paraId="262A9560" w14:textId="115E4792" w:rsidR="00823D42" w:rsidRDefault="00823D42" w:rsidP="00823D4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111D122E" w14:textId="6D3D5E05" w:rsidR="001E51B8" w:rsidRDefault="006D1A92">
      <w:r>
        <w:t>After connected to node x</w:t>
      </w:r>
      <w:r w:rsidR="008E1938">
        <w:t xml:space="preserve"> and 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B08B8" w14:paraId="67545F9F" w14:textId="77777777" w:rsidTr="0040216F">
        <w:tc>
          <w:tcPr>
            <w:tcW w:w="1558" w:type="dxa"/>
          </w:tcPr>
          <w:p w14:paraId="77336400" w14:textId="77777777" w:rsidR="00823D42" w:rsidRDefault="00823D42" w:rsidP="0040216F">
            <w:pPr>
              <w:jc w:val="center"/>
            </w:pPr>
          </w:p>
        </w:tc>
        <w:tc>
          <w:tcPr>
            <w:tcW w:w="1558" w:type="dxa"/>
          </w:tcPr>
          <w:p w14:paraId="09905E79" w14:textId="14E7F339" w:rsidR="00823D42" w:rsidRDefault="008E1938" w:rsidP="0040216F">
            <w:pPr>
              <w:jc w:val="center"/>
            </w:pPr>
            <w:r>
              <w:t>z</w:t>
            </w:r>
          </w:p>
        </w:tc>
        <w:tc>
          <w:tcPr>
            <w:tcW w:w="1558" w:type="dxa"/>
          </w:tcPr>
          <w:p w14:paraId="0284EED9" w14:textId="77777777" w:rsidR="00823D42" w:rsidRDefault="00823D42" w:rsidP="0040216F">
            <w:pPr>
              <w:jc w:val="center"/>
            </w:pPr>
            <w:r>
              <w:t>v</w:t>
            </w:r>
          </w:p>
        </w:tc>
        <w:tc>
          <w:tcPr>
            <w:tcW w:w="1558" w:type="dxa"/>
          </w:tcPr>
          <w:p w14:paraId="40CBB8B9" w14:textId="77777777" w:rsidR="00823D42" w:rsidRDefault="00823D42" w:rsidP="0040216F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627A6C65" w14:textId="77777777" w:rsidR="00823D42" w:rsidRDefault="00823D42" w:rsidP="0040216F">
            <w:pPr>
              <w:jc w:val="center"/>
            </w:pPr>
            <w:r>
              <w:t>u</w:t>
            </w:r>
          </w:p>
        </w:tc>
        <w:tc>
          <w:tcPr>
            <w:tcW w:w="1559" w:type="dxa"/>
          </w:tcPr>
          <w:p w14:paraId="0D9D51B6" w14:textId="37EB8FDD" w:rsidR="00823D42" w:rsidRDefault="0069007C" w:rsidP="0040216F">
            <w:pPr>
              <w:jc w:val="center"/>
            </w:pPr>
            <w:r>
              <w:t>y</w:t>
            </w:r>
          </w:p>
        </w:tc>
      </w:tr>
      <w:tr w:rsidR="003B08B8" w14:paraId="3ED3AE07" w14:textId="77777777" w:rsidTr="0040216F">
        <w:tc>
          <w:tcPr>
            <w:tcW w:w="1558" w:type="dxa"/>
          </w:tcPr>
          <w:p w14:paraId="2AE552EB" w14:textId="77777777" w:rsidR="00823D42" w:rsidRDefault="00823D42" w:rsidP="0040216F">
            <w:pPr>
              <w:jc w:val="center"/>
            </w:pPr>
            <w:r>
              <w:t>z</w:t>
            </w:r>
          </w:p>
        </w:tc>
        <w:tc>
          <w:tcPr>
            <w:tcW w:w="1558" w:type="dxa"/>
          </w:tcPr>
          <w:p w14:paraId="3AAADA63" w14:textId="77777777" w:rsidR="00823D42" w:rsidRDefault="00823D42" w:rsidP="0040216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788D9B6" w14:textId="77777777" w:rsidR="00823D42" w:rsidRDefault="00823D42" w:rsidP="0040216F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6814FB79" w14:textId="77777777" w:rsidR="00823D42" w:rsidRDefault="00823D42" w:rsidP="0040216F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0800416E" w14:textId="7AD22383" w:rsidR="00823D42" w:rsidRDefault="00093DA6" w:rsidP="0040216F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0CDABEBA" w14:textId="0770669E" w:rsidR="00823D42" w:rsidRDefault="00C86159" w:rsidP="0040216F">
            <w:pPr>
              <w:jc w:val="center"/>
            </w:pPr>
            <w:r>
              <w:t>5</w:t>
            </w:r>
          </w:p>
        </w:tc>
      </w:tr>
      <w:tr w:rsidR="003B08B8" w14:paraId="58AB91DC" w14:textId="77777777" w:rsidTr="0040216F">
        <w:tc>
          <w:tcPr>
            <w:tcW w:w="1558" w:type="dxa"/>
          </w:tcPr>
          <w:p w14:paraId="59C80ED2" w14:textId="77777777" w:rsidR="00823D42" w:rsidRDefault="00823D42" w:rsidP="0040216F">
            <w:pPr>
              <w:jc w:val="center"/>
            </w:pPr>
            <w:r>
              <w:t>v</w:t>
            </w:r>
          </w:p>
        </w:tc>
        <w:tc>
          <w:tcPr>
            <w:tcW w:w="1558" w:type="dxa"/>
          </w:tcPr>
          <w:p w14:paraId="6AED64AE" w14:textId="340908B2" w:rsidR="00823D42" w:rsidRDefault="005F1771" w:rsidP="0040216F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303C519C" w14:textId="77777777" w:rsidR="00823D42" w:rsidRDefault="00823D42" w:rsidP="0040216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513A4D1" w14:textId="14894812" w:rsidR="00823D42" w:rsidRDefault="00C86159" w:rsidP="0040216F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2DA6A2EB" w14:textId="78FA26CF" w:rsidR="00823D42" w:rsidRDefault="00C86159" w:rsidP="0040216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CC4E5AA" w14:textId="466864C3" w:rsidR="00823D42" w:rsidRDefault="003B08B8" w:rsidP="0040216F">
            <w:pPr>
              <w:jc w:val="center"/>
            </w:pPr>
            <w:r>
              <w:t>6</w:t>
            </w:r>
          </w:p>
        </w:tc>
      </w:tr>
      <w:tr w:rsidR="003B08B8" w14:paraId="4143D47F" w14:textId="77777777" w:rsidTr="0040216F">
        <w:tc>
          <w:tcPr>
            <w:tcW w:w="1558" w:type="dxa"/>
          </w:tcPr>
          <w:p w14:paraId="49077C5D" w14:textId="77777777" w:rsidR="00823D42" w:rsidRDefault="00823D42" w:rsidP="0040216F">
            <w:pPr>
              <w:jc w:val="center"/>
            </w:pPr>
            <w:r>
              <w:t>x</w:t>
            </w:r>
          </w:p>
        </w:tc>
        <w:tc>
          <w:tcPr>
            <w:tcW w:w="1558" w:type="dxa"/>
          </w:tcPr>
          <w:p w14:paraId="3F3AD4A7" w14:textId="649214B7" w:rsidR="00823D42" w:rsidRDefault="006D1A92" w:rsidP="0040216F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EFCCE7A" w14:textId="57ACFBA0" w:rsidR="00823D42" w:rsidRDefault="006D1A92" w:rsidP="0040216F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538A06EB" w14:textId="3F245C38" w:rsidR="00823D42" w:rsidRDefault="0069007C" w:rsidP="0040216F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71385516" w14:textId="320047E4" w:rsidR="00823D42" w:rsidRDefault="0067405A" w:rsidP="0040216F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19252687" w14:textId="096C666F" w:rsidR="00823D42" w:rsidRDefault="0069007C" w:rsidP="0040216F">
            <w:pPr>
              <w:jc w:val="center"/>
            </w:pPr>
            <w:r>
              <w:t>3</w:t>
            </w:r>
          </w:p>
        </w:tc>
      </w:tr>
    </w:tbl>
    <w:p w14:paraId="4D6001D7" w14:textId="39C66618" w:rsidR="00823D42" w:rsidRDefault="00093DA6">
      <w:r>
        <w:t>After connected to node u and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93DA6" w14:paraId="7B290184" w14:textId="77777777" w:rsidTr="0040216F">
        <w:tc>
          <w:tcPr>
            <w:tcW w:w="1558" w:type="dxa"/>
          </w:tcPr>
          <w:p w14:paraId="5CA01D63" w14:textId="77777777" w:rsidR="00093DA6" w:rsidRDefault="00093DA6" w:rsidP="0040216F">
            <w:pPr>
              <w:jc w:val="center"/>
            </w:pPr>
          </w:p>
        </w:tc>
        <w:tc>
          <w:tcPr>
            <w:tcW w:w="1558" w:type="dxa"/>
          </w:tcPr>
          <w:p w14:paraId="05944DCA" w14:textId="77777777" w:rsidR="00093DA6" w:rsidRDefault="00093DA6" w:rsidP="0040216F">
            <w:pPr>
              <w:jc w:val="center"/>
            </w:pPr>
            <w:r>
              <w:t>z</w:t>
            </w:r>
          </w:p>
        </w:tc>
        <w:tc>
          <w:tcPr>
            <w:tcW w:w="1558" w:type="dxa"/>
          </w:tcPr>
          <w:p w14:paraId="2578E44C" w14:textId="77777777" w:rsidR="00093DA6" w:rsidRDefault="00093DA6" w:rsidP="0040216F">
            <w:pPr>
              <w:jc w:val="center"/>
            </w:pPr>
            <w:r>
              <w:t>v</w:t>
            </w:r>
          </w:p>
        </w:tc>
        <w:tc>
          <w:tcPr>
            <w:tcW w:w="1558" w:type="dxa"/>
          </w:tcPr>
          <w:p w14:paraId="29DB0E01" w14:textId="77777777" w:rsidR="00093DA6" w:rsidRDefault="00093DA6" w:rsidP="0040216F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53B50066" w14:textId="77777777" w:rsidR="00093DA6" w:rsidRDefault="00093DA6" w:rsidP="0040216F">
            <w:pPr>
              <w:jc w:val="center"/>
            </w:pPr>
            <w:r>
              <w:t>u</w:t>
            </w:r>
          </w:p>
        </w:tc>
        <w:tc>
          <w:tcPr>
            <w:tcW w:w="1559" w:type="dxa"/>
          </w:tcPr>
          <w:p w14:paraId="61DD2032" w14:textId="77777777" w:rsidR="00093DA6" w:rsidRDefault="00093DA6" w:rsidP="0040216F">
            <w:pPr>
              <w:jc w:val="center"/>
            </w:pPr>
            <w:r>
              <w:t>y</w:t>
            </w:r>
          </w:p>
        </w:tc>
      </w:tr>
      <w:tr w:rsidR="00093DA6" w14:paraId="4E2597DE" w14:textId="77777777" w:rsidTr="0040216F">
        <w:tc>
          <w:tcPr>
            <w:tcW w:w="1558" w:type="dxa"/>
          </w:tcPr>
          <w:p w14:paraId="6F2C1F9C" w14:textId="77777777" w:rsidR="00093DA6" w:rsidRDefault="00093DA6" w:rsidP="0040216F">
            <w:pPr>
              <w:jc w:val="center"/>
            </w:pPr>
            <w:r>
              <w:t>z</w:t>
            </w:r>
          </w:p>
        </w:tc>
        <w:tc>
          <w:tcPr>
            <w:tcW w:w="1558" w:type="dxa"/>
          </w:tcPr>
          <w:p w14:paraId="0AC58ADA" w14:textId="77777777" w:rsidR="00093DA6" w:rsidRDefault="00093DA6" w:rsidP="0040216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76C8551" w14:textId="77777777" w:rsidR="00093DA6" w:rsidRDefault="00093DA6" w:rsidP="0040216F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79435023" w14:textId="77777777" w:rsidR="00093DA6" w:rsidRDefault="00093DA6" w:rsidP="0040216F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6663525" w14:textId="77777777" w:rsidR="00093DA6" w:rsidRDefault="00093DA6" w:rsidP="0040216F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3A118B9B" w14:textId="77777777" w:rsidR="00093DA6" w:rsidRDefault="00093DA6" w:rsidP="0040216F">
            <w:pPr>
              <w:jc w:val="center"/>
            </w:pPr>
            <w:r>
              <w:t>5</w:t>
            </w:r>
          </w:p>
        </w:tc>
      </w:tr>
      <w:tr w:rsidR="00093DA6" w14:paraId="7D4987AD" w14:textId="77777777" w:rsidTr="0040216F">
        <w:tc>
          <w:tcPr>
            <w:tcW w:w="1558" w:type="dxa"/>
          </w:tcPr>
          <w:p w14:paraId="13400255" w14:textId="77777777" w:rsidR="00093DA6" w:rsidRDefault="00093DA6" w:rsidP="0040216F">
            <w:pPr>
              <w:jc w:val="center"/>
            </w:pPr>
            <w:r>
              <w:t>v</w:t>
            </w:r>
          </w:p>
        </w:tc>
        <w:tc>
          <w:tcPr>
            <w:tcW w:w="1558" w:type="dxa"/>
          </w:tcPr>
          <w:p w14:paraId="19A632D3" w14:textId="77777777" w:rsidR="00093DA6" w:rsidRDefault="00093DA6" w:rsidP="0040216F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17F8881F" w14:textId="77777777" w:rsidR="00093DA6" w:rsidRDefault="00093DA6" w:rsidP="0040216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48ABAF8" w14:textId="77777777" w:rsidR="00093DA6" w:rsidRDefault="00093DA6" w:rsidP="0040216F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49338E4A" w14:textId="77777777" w:rsidR="00093DA6" w:rsidRDefault="00093DA6" w:rsidP="0040216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9E690B0" w14:textId="7E410C15" w:rsidR="00093DA6" w:rsidRDefault="00154493" w:rsidP="0040216F">
            <w:pPr>
              <w:jc w:val="center"/>
            </w:pPr>
            <w:r>
              <w:t>3</w:t>
            </w:r>
          </w:p>
        </w:tc>
      </w:tr>
      <w:tr w:rsidR="00093DA6" w14:paraId="70127FB2" w14:textId="77777777" w:rsidTr="0040216F">
        <w:tc>
          <w:tcPr>
            <w:tcW w:w="1558" w:type="dxa"/>
          </w:tcPr>
          <w:p w14:paraId="08E6EC97" w14:textId="77777777" w:rsidR="00093DA6" w:rsidRDefault="00093DA6" w:rsidP="0040216F">
            <w:pPr>
              <w:jc w:val="center"/>
            </w:pPr>
            <w:r>
              <w:t>x</w:t>
            </w:r>
          </w:p>
        </w:tc>
        <w:tc>
          <w:tcPr>
            <w:tcW w:w="1558" w:type="dxa"/>
          </w:tcPr>
          <w:p w14:paraId="1E0F1055" w14:textId="77777777" w:rsidR="00093DA6" w:rsidRDefault="00093DA6" w:rsidP="0040216F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2F25E8D" w14:textId="77777777" w:rsidR="00093DA6" w:rsidRDefault="00093DA6" w:rsidP="0040216F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6722209C" w14:textId="77777777" w:rsidR="00093DA6" w:rsidRDefault="00093DA6" w:rsidP="0040216F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2349F543" w14:textId="55DC58D0" w:rsidR="00093DA6" w:rsidRDefault="00154493" w:rsidP="0040216F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6752D717" w14:textId="77777777" w:rsidR="00093DA6" w:rsidRDefault="00093DA6" w:rsidP="0040216F">
            <w:pPr>
              <w:jc w:val="center"/>
            </w:pPr>
            <w:r>
              <w:t>3</w:t>
            </w:r>
          </w:p>
        </w:tc>
      </w:tr>
    </w:tbl>
    <w:p w14:paraId="0769B4E4" w14:textId="77777777" w:rsidR="00CC22D4" w:rsidRDefault="00CC22D4">
      <w:pPr>
        <w:rPr>
          <w:b/>
          <w:bCs/>
        </w:rPr>
      </w:pPr>
    </w:p>
    <w:p w14:paraId="19234E6E" w14:textId="77777777" w:rsidR="00CC22D4" w:rsidRDefault="00CC22D4">
      <w:pPr>
        <w:rPr>
          <w:b/>
          <w:bCs/>
        </w:rPr>
      </w:pPr>
      <w:r>
        <w:rPr>
          <w:b/>
          <w:bCs/>
        </w:rPr>
        <w:br w:type="page"/>
      </w:r>
    </w:p>
    <w:p w14:paraId="0B476A15" w14:textId="7D4D4A2B" w:rsidR="00093DA6" w:rsidRDefault="00CC22D4">
      <w:pPr>
        <w:rPr>
          <w:b/>
          <w:bCs/>
        </w:rPr>
      </w:pPr>
      <w:r w:rsidRPr="00CC22D4">
        <w:rPr>
          <w:b/>
          <w:bCs/>
        </w:rPr>
        <w:lastRenderedPageBreak/>
        <w:t>P7</w:t>
      </w:r>
      <w:r>
        <w:rPr>
          <w:b/>
          <w:bCs/>
        </w:rPr>
        <w:t>.</w:t>
      </w:r>
    </w:p>
    <w:p w14:paraId="67C0EF7C" w14:textId="27745D3C" w:rsidR="00CC22D4" w:rsidRDefault="00CC22D4">
      <w:pPr>
        <w:rPr>
          <w:b/>
          <w:bCs/>
        </w:rPr>
      </w:pPr>
      <w:r w:rsidRPr="00CC22D4">
        <w:rPr>
          <w:b/>
          <w:bCs/>
          <w:noProof/>
        </w:rPr>
        <w:drawing>
          <wp:inline distT="0" distB="0" distL="0" distR="0" wp14:anchorId="4AFA191E" wp14:editId="77A26890">
            <wp:extent cx="3458058" cy="217200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8AAF" w14:textId="77777777" w:rsidR="0075348A" w:rsidRPr="006E628A" w:rsidRDefault="0075348A">
      <w:pPr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a. Give </w:t>
      </w:r>
      <w:r w:rsidRPr="006E628A">
        <w:rPr>
          <w:rStyle w:val="fontstyle21"/>
          <w:rFonts w:asciiTheme="minorHAnsi" w:hAnsiTheme="minorHAnsi" w:cstheme="minorHAnsi"/>
          <w:b/>
          <w:bCs/>
          <w:color w:val="auto"/>
          <w:sz w:val="22"/>
          <w:szCs w:val="22"/>
        </w:rPr>
        <w:t>x</w:t>
      </w:r>
      <w:r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’s distance vector for destinations </w:t>
      </w:r>
      <w:r w:rsidRPr="006E628A">
        <w:rPr>
          <w:rStyle w:val="fontstyle2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w, y, </w:t>
      </w:r>
      <w:r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and </w:t>
      </w:r>
      <w:r w:rsidRPr="006E628A">
        <w:rPr>
          <w:rStyle w:val="fontstyle21"/>
          <w:rFonts w:asciiTheme="minorHAnsi" w:hAnsiTheme="minorHAnsi" w:cstheme="minorHAnsi"/>
          <w:b/>
          <w:bCs/>
          <w:color w:val="auto"/>
          <w:sz w:val="22"/>
          <w:szCs w:val="22"/>
        </w:rPr>
        <w:t>u</w:t>
      </w:r>
      <w:r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>.</w:t>
      </w:r>
    </w:p>
    <w:p w14:paraId="5DD56A2B" w14:textId="49BBD11D" w:rsidR="008061DC" w:rsidRDefault="008061DC">
      <w:pPr>
        <w:rPr>
          <w:rFonts w:cstheme="minorHAnsi"/>
        </w:rPr>
      </w:pPr>
      <w:r>
        <w:rPr>
          <w:rFonts w:cstheme="minorHAnsi"/>
        </w:rPr>
        <w:t>Minimum cost from x to w: 2</w:t>
      </w:r>
    </w:p>
    <w:p w14:paraId="7B900BC6" w14:textId="77777777" w:rsidR="008061DC" w:rsidRDefault="008061DC">
      <w:pPr>
        <w:rPr>
          <w:rFonts w:cstheme="minorHAnsi"/>
        </w:rPr>
      </w:pPr>
      <w:r>
        <w:rPr>
          <w:rFonts w:cstheme="minorHAnsi"/>
        </w:rPr>
        <w:t>Minimum cost from x to y: 4</w:t>
      </w:r>
    </w:p>
    <w:p w14:paraId="7AE8E2CF" w14:textId="519D50FA" w:rsidR="006E628A" w:rsidRPr="006E628A" w:rsidRDefault="008061DC">
      <w:pPr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</w:rPr>
        <w:t>Minimum cost from x to u: 2 + 5 = 7</w:t>
      </w:r>
      <w:r w:rsidR="0075348A" w:rsidRPr="0075348A">
        <w:rPr>
          <w:rFonts w:cstheme="minorHAnsi"/>
        </w:rPr>
        <w:br/>
      </w:r>
      <w:r w:rsidR="0075348A"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b. Give a link-cost change for either </w:t>
      </w:r>
      <w:r w:rsidR="006E628A" w:rsidRPr="006E628A">
        <w:rPr>
          <w:rStyle w:val="fontstyle21"/>
          <w:rFonts w:asciiTheme="minorHAnsi" w:hAnsiTheme="minorHAnsi" w:cstheme="minorHAnsi"/>
          <w:b/>
          <w:bCs/>
          <w:color w:val="auto"/>
          <w:sz w:val="22"/>
          <w:szCs w:val="22"/>
        </w:rPr>
        <w:t>c</w:t>
      </w:r>
      <w:r w:rsidR="006E628A"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</w:t>
      </w:r>
      <w:r w:rsidR="0075348A" w:rsidRPr="006E628A">
        <w:rPr>
          <w:rStyle w:val="fontstyle21"/>
          <w:rFonts w:asciiTheme="minorHAnsi" w:hAnsiTheme="minorHAnsi" w:cstheme="minorHAnsi"/>
          <w:b/>
          <w:bCs/>
          <w:color w:val="auto"/>
          <w:sz w:val="22"/>
          <w:szCs w:val="22"/>
        </w:rPr>
        <w:t>x, w</w:t>
      </w:r>
      <w:r w:rsidR="0075348A"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) or </w:t>
      </w:r>
      <w:r w:rsidR="006E628A" w:rsidRPr="006E628A">
        <w:rPr>
          <w:rStyle w:val="fontstyle21"/>
          <w:rFonts w:asciiTheme="minorHAnsi" w:hAnsiTheme="minorHAnsi" w:cstheme="minorHAnsi"/>
          <w:b/>
          <w:bCs/>
          <w:color w:val="auto"/>
          <w:sz w:val="22"/>
          <w:szCs w:val="22"/>
        </w:rPr>
        <w:t>c</w:t>
      </w:r>
      <w:r w:rsidR="006E628A"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</w:t>
      </w:r>
      <w:r w:rsidR="0075348A" w:rsidRPr="006E628A">
        <w:rPr>
          <w:rStyle w:val="fontstyle21"/>
          <w:rFonts w:asciiTheme="minorHAnsi" w:hAnsiTheme="minorHAnsi" w:cstheme="minorHAnsi"/>
          <w:b/>
          <w:bCs/>
          <w:color w:val="auto"/>
          <w:sz w:val="22"/>
          <w:szCs w:val="22"/>
        </w:rPr>
        <w:t>x, y</w:t>
      </w:r>
      <w:r w:rsidR="0075348A"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) such that </w:t>
      </w:r>
      <w:r w:rsidR="0075348A" w:rsidRPr="006E628A">
        <w:rPr>
          <w:rStyle w:val="fontstyle2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x </w:t>
      </w:r>
      <w:r w:rsidR="0075348A"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>will inform its neighbors of</w:t>
      </w:r>
      <w:r w:rsidR="0075348A" w:rsidRPr="006E628A">
        <w:rPr>
          <w:rFonts w:cstheme="minorHAnsi"/>
          <w:b/>
          <w:bCs/>
        </w:rPr>
        <w:br/>
      </w:r>
      <w:r w:rsidR="0075348A"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a new minimum-cost path to </w:t>
      </w:r>
      <w:r w:rsidR="0075348A" w:rsidRPr="006E628A">
        <w:rPr>
          <w:rStyle w:val="fontstyle2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u </w:t>
      </w:r>
      <w:r w:rsidR="0075348A"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>as a result of executing the distance-vector algorithm.</w:t>
      </w:r>
    </w:p>
    <w:p w14:paraId="1C5466CC" w14:textId="77777777" w:rsidR="00B20E00" w:rsidRDefault="001E615E">
      <w:pPr>
        <w:rPr>
          <w:rFonts w:cstheme="minorHAnsi"/>
        </w:rPr>
      </w:pPr>
      <w:r>
        <w:rPr>
          <w:rFonts w:cstheme="minorHAnsi"/>
        </w:rPr>
        <w:t>Min cost from y to u is 6</w:t>
      </w:r>
      <w:r w:rsidR="00B20E00">
        <w:rPr>
          <w:rFonts w:cstheme="minorHAnsi"/>
        </w:rPr>
        <w:t>, and w to u is 5.</w:t>
      </w:r>
    </w:p>
    <w:p w14:paraId="5127B772" w14:textId="77777777" w:rsidR="00695172" w:rsidRDefault="00B20E00">
      <w:pPr>
        <w:rPr>
          <w:rFonts w:cstheme="minorHAnsi"/>
        </w:rPr>
      </w:pPr>
      <w:r>
        <w:rPr>
          <w:rFonts w:cstheme="minorHAnsi"/>
        </w:rPr>
        <w:t>c (</w:t>
      </w:r>
      <w:proofErr w:type="spellStart"/>
      <w:proofErr w:type="gramStart"/>
      <w:r>
        <w:rPr>
          <w:rFonts w:cstheme="minorHAnsi"/>
        </w:rPr>
        <w:t>x,w</w:t>
      </w:r>
      <w:proofErr w:type="spellEnd"/>
      <w:proofErr w:type="gramEnd"/>
      <w:r>
        <w:rPr>
          <w:rFonts w:cstheme="minorHAnsi"/>
        </w:rPr>
        <w:t>) = 2, c (</w:t>
      </w:r>
      <w:proofErr w:type="spellStart"/>
      <w:r>
        <w:rPr>
          <w:rFonts w:cstheme="minorHAnsi"/>
        </w:rPr>
        <w:t>x,y</w:t>
      </w:r>
      <w:proofErr w:type="spellEnd"/>
      <w:r>
        <w:rPr>
          <w:rFonts w:cstheme="minorHAnsi"/>
        </w:rPr>
        <w:t>) = 5.</w:t>
      </w:r>
    </w:p>
    <w:p w14:paraId="3629800B" w14:textId="46C11FE9" w:rsidR="00CC22D4" w:rsidRDefault="00D828C6">
      <w:pPr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</w:rPr>
        <w:t>If t</w:t>
      </w:r>
      <w:r w:rsidR="00695172">
        <w:rPr>
          <w:rFonts w:cstheme="minorHAnsi"/>
        </w:rPr>
        <w:t>he current cost from x to u is x -&gt; y -&gt; u = 5 + 6 = 11</w:t>
      </w:r>
      <w:r w:rsidR="007979C7">
        <w:rPr>
          <w:rFonts w:cstheme="minorHAnsi"/>
        </w:rPr>
        <w:t>, but the cost from x to u can be less than 11 by going to w (min cost is 7). In this case, x will inform its neighbors of the new min-cost path to u.</w:t>
      </w:r>
      <w:r w:rsidR="0075348A" w:rsidRPr="006E628A">
        <w:rPr>
          <w:rFonts w:cstheme="minorHAnsi"/>
          <w:b/>
          <w:bCs/>
        </w:rPr>
        <w:br/>
      </w:r>
      <w:r w:rsidR="0075348A"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c. Give a link-cost change for either </w:t>
      </w:r>
      <w:r w:rsidR="006E628A" w:rsidRPr="006E628A">
        <w:rPr>
          <w:rStyle w:val="fontstyle21"/>
          <w:rFonts w:asciiTheme="minorHAnsi" w:hAnsiTheme="minorHAnsi" w:cstheme="minorHAnsi"/>
          <w:b/>
          <w:bCs/>
          <w:color w:val="auto"/>
          <w:sz w:val="22"/>
          <w:szCs w:val="22"/>
        </w:rPr>
        <w:t>c</w:t>
      </w:r>
      <w:r w:rsidR="006E628A"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</w:t>
      </w:r>
      <w:r w:rsidR="0075348A" w:rsidRPr="006E628A">
        <w:rPr>
          <w:rStyle w:val="fontstyle21"/>
          <w:rFonts w:asciiTheme="minorHAnsi" w:hAnsiTheme="minorHAnsi" w:cstheme="minorHAnsi"/>
          <w:b/>
          <w:bCs/>
          <w:color w:val="auto"/>
          <w:sz w:val="22"/>
          <w:szCs w:val="22"/>
        </w:rPr>
        <w:t>x, w</w:t>
      </w:r>
      <w:r w:rsidR="0075348A"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) or </w:t>
      </w:r>
      <w:r w:rsidR="006E628A" w:rsidRPr="006E628A">
        <w:rPr>
          <w:rStyle w:val="fontstyle21"/>
          <w:rFonts w:asciiTheme="minorHAnsi" w:hAnsiTheme="minorHAnsi" w:cstheme="minorHAnsi"/>
          <w:b/>
          <w:bCs/>
          <w:color w:val="auto"/>
          <w:sz w:val="22"/>
          <w:szCs w:val="22"/>
        </w:rPr>
        <w:t>c</w:t>
      </w:r>
      <w:r w:rsidR="006E628A"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</w:t>
      </w:r>
      <w:r w:rsidR="0075348A" w:rsidRPr="006E628A">
        <w:rPr>
          <w:rStyle w:val="fontstyle21"/>
          <w:rFonts w:asciiTheme="minorHAnsi" w:hAnsiTheme="minorHAnsi" w:cstheme="minorHAnsi"/>
          <w:b/>
          <w:bCs/>
          <w:color w:val="auto"/>
          <w:sz w:val="22"/>
          <w:szCs w:val="22"/>
        </w:rPr>
        <w:t>x, y</w:t>
      </w:r>
      <w:r w:rsidR="0075348A"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) such that </w:t>
      </w:r>
      <w:r w:rsidR="0075348A" w:rsidRPr="006E628A">
        <w:rPr>
          <w:rStyle w:val="fontstyle2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x </w:t>
      </w:r>
      <w:r w:rsidR="0075348A"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will </w:t>
      </w:r>
      <w:r w:rsidR="0075348A" w:rsidRPr="006E628A">
        <w:rPr>
          <w:rStyle w:val="fontstyle2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not </w:t>
      </w:r>
      <w:r w:rsidR="0075348A"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>inform its neighbors</w:t>
      </w:r>
      <w:r w:rsidR="0075348A" w:rsidRPr="006E628A">
        <w:rPr>
          <w:rFonts w:cstheme="minorHAnsi"/>
          <w:b/>
          <w:bCs/>
        </w:rPr>
        <w:br/>
      </w:r>
      <w:r w:rsidR="0075348A"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of a new minimum-cost path to </w:t>
      </w:r>
      <w:r w:rsidR="0075348A" w:rsidRPr="006E628A">
        <w:rPr>
          <w:rStyle w:val="fontstyle2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u </w:t>
      </w:r>
      <w:proofErr w:type="gramStart"/>
      <w:r w:rsidR="0075348A"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>as a result of</w:t>
      </w:r>
      <w:proofErr w:type="gramEnd"/>
      <w:r w:rsidR="0075348A" w:rsidRPr="006E628A"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executing the distance-vector algorithm.</w:t>
      </w:r>
    </w:p>
    <w:p w14:paraId="13D44E1B" w14:textId="0E6D0D91" w:rsidR="00C46A02" w:rsidRDefault="00AB20F0">
      <w:pPr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On</w:t>
      </w:r>
      <w:r w:rsidR="00F50AE0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the other hand,</w:t>
      </w:r>
      <w:r w:rsidR="00D828C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if</w:t>
      </w:r>
      <w:r w:rsidR="00F50AE0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the current cost is already the minimum cost (x to u is 7), </w:t>
      </w:r>
      <w:r w:rsidR="00D531FE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the new cost from x to u will not inform its neighbors</w:t>
      </w:r>
      <w:r w:rsidR="00D828C6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.</w:t>
      </w:r>
    </w:p>
    <w:p w14:paraId="1E64CEBA" w14:textId="7EB1413D" w:rsidR="00D531FE" w:rsidRDefault="00D531FE">
      <w:pPr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>P9.</w:t>
      </w:r>
    </w:p>
    <w:p w14:paraId="7120B9A4" w14:textId="61C4B009" w:rsidR="00D531FE" w:rsidRDefault="000C67B9">
      <w:pPr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No, </w:t>
      </w:r>
      <w:r w:rsidR="001D3499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count-to-infinity problem will not occur</w:t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. Instead, it will update the </w:t>
      </w:r>
      <w:r w:rsidR="00654C8C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current count-to-infinity cost by the new cost.</w:t>
      </w:r>
    </w:p>
    <w:p w14:paraId="03764E2E" w14:textId="79215839" w:rsidR="00654C8C" w:rsidRDefault="009A5007">
      <w:pPr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When we connect two nodes without the link, it will update the cost</w:t>
      </w:r>
      <w:r w:rsidR="00447029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1D3499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by</w:t>
      </w:r>
      <w:r w:rsidR="00447029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the new cost</w:t>
      </w:r>
      <w:r w:rsidR="00280C2C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if the current cost is count-to-infinity</w:t>
      </w:r>
      <w:r w:rsidR="00447029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. Therefore, it will decrease the cost of the link.</w:t>
      </w:r>
    </w:p>
    <w:p w14:paraId="3D0FDFEB" w14:textId="044B67A4" w:rsidR="001D3499" w:rsidRDefault="001D3499">
      <w:pPr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b/>
          <w:bCs/>
          <w:color w:val="auto"/>
          <w:sz w:val="22"/>
          <w:szCs w:val="22"/>
        </w:rPr>
        <w:t>P12.</w:t>
      </w:r>
    </w:p>
    <w:p w14:paraId="5BD3B93F" w14:textId="50255B25" w:rsidR="001D3499" w:rsidRDefault="002950F2">
      <w:pPr>
        <w:rPr>
          <w:rFonts w:cstheme="minorHAnsi"/>
        </w:rPr>
      </w:pPr>
      <w:r>
        <w:rPr>
          <w:rFonts w:cstheme="minorHAnsi"/>
        </w:rPr>
        <w:t>When the router finds</w:t>
      </w:r>
      <w:r w:rsidR="00F5785C">
        <w:rPr>
          <w:rFonts w:cstheme="minorHAnsi"/>
        </w:rPr>
        <w:t xml:space="preserve"> its own AS number which is present in the list, the advertisement is rejected by the router. The routers use AS-PATH attribute for detecting and preventing the looping advertisement.</w:t>
      </w:r>
      <w:r w:rsidR="00E9658D">
        <w:rPr>
          <w:rFonts w:cstheme="minorHAnsi"/>
        </w:rPr>
        <w:t xml:space="preserve"> Therefore, loops in paths can be detected in BGP.</w:t>
      </w:r>
    </w:p>
    <w:p w14:paraId="44268284" w14:textId="3F3023E3" w:rsidR="00224E51" w:rsidRDefault="00224E5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P13.</w:t>
      </w:r>
    </w:p>
    <w:p w14:paraId="34DD80A0" w14:textId="433802B3" w:rsidR="00224E51" w:rsidRDefault="00E765EC">
      <w:pPr>
        <w:rPr>
          <w:rFonts w:cstheme="minorHAnsi"/>
        </w:rPr>
      </w:pPr>
      <w:r>
        <w:rPr>
          <w:rFonts w:cstheme="minorHAnsi"/>
        </w:rPr>
        <w:t>In BGP, the router may contain more than 1 route to any one prefix</w:t>
      </w:r>
      <w:r w:rsidR="0031756E">
        <w:rPr>
          <w:rFonts w:cstheme="minorHAnsi"/>
        </w:rPr>
        <w:t>, and it invokes some elimination rules to obtain one route</w:t>
      </w:r>
      <w:r w:rsidR="00B376A8">
        <w:rPr>
          <w:rFonts w:cstheme="minorHAnsi"/>
        </w:rPr>
        <w:t xml:space="preserve"> sequentially</w:t>
      </w:r>
      <w:r w:rsidR="0031756E">
        <w:rPr>
          <w:rFonts w:cstheme="minorHAnsi"/>
        </w:rPr>
        <w:t xml:space="preserve">. </w:t>
      </w:r>
      <w:r w:rsidR="00B376A8">
        <w:rPr>
          <w:rFonts w:cstheme="minorHAnsi"/>
        </w:rPr>
        <w:t xml:space="preserve">There is one rule which is based on </w:t>
      </w:r>
      <w:r w:rsidR="00DE7C11">
        <w:rPr>
          <w:rFonts w:cstheme="minorHAnsi"/>
        </w:rPr>
        <w:t>choosing the route with the shortest AS-PATH. Therefore, the routes in BGP router are always loop-free with the shortest AS-PATH length for routing.</w:t>
      </w:r>
    </w:p>
    <w:p w14:paraId="56CC74A7" w14:textId="14CCB935" w:rsidR="00E32FF0" w:rsidRDefault="00E32FF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P14.</w:t>
      </w:r>
    </w:p>
    <w:p w14:paraId="3D8A5A9D" w14:textId="77777777" w:rsidR="00E32FF0" w:rsidRPr="00722EA3" w:rsidRDefault="00E32FF0">
      <w:pPr>
        <w:rPr>
          <w:rFonts w:cstheme="minorHAnsi"/>
          <w:b/>
          <w:bCs/>
        </w:rPr>
      </w:pPr>
      <w:r w:rsidRPr="00722EA3">
        <w:rPr>
          <w:rFonts w:cstheme="minorHAnsi"/>
          <w:b/>
          <w:bCs/>
        </w:rPr>
        <w:t xml:space="preserve">a. Router 3c learns about prefix </w:t>
      </w:r>
      <w:r w:rsidRPr="00722EA3">
        <w:rPr>
          <w:rFonts w:cstheme="minorHAnsi"/>
          <w:b/>
          <w:bCs/>
          <w:i/>
          <w:iCs/>
        </w:rPr>
        <w:t xml:space="preserve">x </w:t>
      </w:r>
      <w:r w:rsidRPr="00722EA3">
        <w:rPr>
          <w:rFonts w:cstheme="minorHAnsi"/>
          <w:b/>
          <w:bCs/>
        </w:rPr>
        <w:t>from which routing protocol: OSPF, RIP, eBGP, or iBGP?</w:t>
      </w:r>
    </w:p>
    <w:p w14:paraId="646916C4" w14:textId="77777777" w:rsidR="0095136C" w:rsidRDefault="0095136C">
      <w:pPr>
        <w:rPr>
          <w:rFonts w:cstheme="minorHAnsi"/>
        </w:rPr>
      </w:pPr>
      <w:r>
        <w:rPr>
          <w:rFonts w:cstheme="minorHAnsi"/>
        </w:rPr>
        <w:t>eBGP</w:t>
      </w:r>
      <w:r w:rsidR="00E32FF0" w:rsidRPr="00E32FF0">
        <w:rPr>
          <w:rFonts w:cstheme="minorHAnsi"/>
        </w:rPr>
        <w:br/>
      </w:r>
      <w:r w:rsidR="00E32FF0" w:rsidRPr="00722EA3">
        <w:rPr>
          <w:rFonts w:cstheme="minorHAnsi"/>
          <w:b/>
          <w:bCs/>
        </w:rPr>
        <w:t xml:space="preserve">b. Router 3a learns about </w:t>
      </w:r>
      <w:r w:rsidR="00E32FF0" w:rsidRPr="00722EA3">
        <w:rPr>
          <w:rFonts w:cstheme="minorHAnsi"/>
          <w:b/>
          <w:bCs/>
          <w:i/>
          <w:iCs/>
        </w:rPr>
        <w:t xml:space="preserve">x </w:t>
      </w:r>
      <w:r w:rsidR="00E32FF0" w:rsidRPr="00722EA3">
        <w:rPr>
          <w:rFonts w:cstheme="minorHAnsi"/>
          <w:b/>
          <w:bCs/>
        </w:rPr>
        <w:t>from which routing protocol?</w:t>
      </w:r>
    </w:p>
    <w:p w14:paraId="590B1787" w14:textId="77777777" w:rsidR="00A7096A" w:rsidRPr="00722EA3" w:rsidRDefault="00A7096A">
      <w:pPr>
        <w:rPr>
          <w:rFonts w:cstheme="minorHAnsi"/>
          <w:b/>
          <w:bCs/>
        </w:rPr>
      </w:pPr>
      <w:r>
        <w:rPr>
          <w:rFonts w:cstheme="minorHAnsi"/>
        </w:rPr>
        <w:t>iBGP</w:t>
      </w:r>
      <w:r w:rsidR="00E32FF0" w:rsidRPr="00E32FF0">
        <w:rPr>
          <w:rFonts w:cstheme="minorHAnsi"/>
        </w:rPr>
        <w:br/>
      </w:r>
      <w:r w:rsidR="00E32FF0" w:rsidRPr="00722EA3">
        <w:rPr>
          <w:rFonts w:cstheme="minorHAnsi"/>
          <w:b/>
          <w:bCs/>
        </w:rPr>
        <w:t xml:space="preserve">c. Router 1c learns about </w:t>
      </w:r>
      <w:r w:rsidR="00E32FF0" w:rsidRPr="00722EA3">
        <w:rPr>
          <w:rFonts w:cstheme="minorHAnsi"/>
          <w:b/>
          <w:bCs/>
          <w:i/>
          <w:iCs/>
        </w:rPr>
        <w:t xml:space="preserve">x </w:t>
      </w:r>
      <w:r w:rsidR="00E32FF0" w:rsidRPr="00722EA3">
        <w:rPr>
          <w:rFonts w:cstheme="minorHAnsi"/>
          <w:b/>
          <w:bCs/>
        </w:rPr>
        <w:t>from which routing protocol?</w:t>
      </w:r>
    </w:p>
    <w:p w14:paraId="0CE9E08D" w14:textId="2CAC95EB" w:rsidR="00E32FF0" w:rsidRPr="00722EA3" w:rsidRDefault="001C2F58">
      <w:pPr>
        <w:rPr>
          <w:rFonts w:cstheme="minorHAnsi"/>
          <w:b/>
          <w:bCs/>
        </w:rPr>
      </w:pPr>
      <w:r>
        <w:rPr>
          <w:rFonts w:cstheme="minorHAnsi"/>
        </w:rPr>
        <w:t>eB</w:t>
      </w:r>
      <w:r w:rsidR="00D436AB">
        <w:rPr>
          <w:rFonts w:cstheme="minorHAnsi"/>
        </w:rPr>
        <w:t>GP</w:t>
      </w:r>
      <w:r w:rsidR="00E32FF0" w:rsidRPr="00E32FF0">
        <w:rPr>
          <w:rFonts w:cstheme="minorHAnsi"/>
        </w:rPr>
        <w:br/>
      </w:r>
      <w:r w:rsidR="00E32FF0" w:rsidRPr="00722EA3">
        <w:rPr>
          <w:rFonts w:cstheme="minorHAnsi"/>
          <w:b/>
          <w:bCs/>
        </w:rPr>
        <w:t xml:space="preserve">d. Router 1d learns about </w:t>
      </w:r>
      <w:r w:rsidR="00E32FF0" w:rsidRPr="00722EA3">
        <w:rPr>
          <w:rFonts w:cstheme="minorHAnsi"/>
          <w:b/>
          <w:bCs/>
          <w:i/>
          <w:iCs/>
        </w:rPr>
        <w:t xml:space="preserve">x </w:t>
      </w:r>
      <w:r w:rsidR="00E32FF0" w:rsidRPr="00722EA3">
        <w:rPr>
          <w:rFonts w:cstheme="minorHAnsi"/>
          <w:b/>
          <w:bCs/>
        </w:rPr>
        <w:t>from which routing protocol?</w:t>
      </w:r>
    </w:p>
    <w:p w14:paraId="7400155C" w14:textId="2C48F87C" w:rsidR="00D436AB" w:rsidRDefault="009F331D">
      <w:pPr>
        <w:rPr>
          <w:rFonts w:cstheme="minorHAnsi"/>
        </w:rPr>
      </w:pPr>
      <w:r>
        <w:rPr>
          <w:rFonts w:cstheme="minorHAnsi"/>
        </w:rPr>
        <w:t>iBGP</w:t>
      </w:r>
    </w:p>
    <w:p w14:paraId="06717402" w14:textId="4024ACBC" w:rsidR="009F331D" w:rsidRPr="00722EA3" w:rsidRDefault="009F331D">
      <w:pPr>
        <w:rPr>
          <w:rFonts w:cstheme="minorHAnsi"/>
          <w:b/>
          <w:bCs/>
        </w:rPr>
      </w:pPr>
      <w:r w:rsidRPr="00722EA3">
        <w:rPr>
          <w:rFonts w:cstheme="minorHAnsi"/>
          <w:b/>
          <w:bCs/>
        </w:rPr>
        <w:t>P15.</w:t>
      </w:r>
    </w:p>
    <w:p w14:paraId="2ABA5C49" w14:textId="77777777" w:rsidR="008A36F6" w:rsidRPr="00722EA3" w:rsidRDefault="00320112">
      <w:pPr>
        <w:rPr>
          <w:rFonts w:cstheme="minorHAnsi"/>
          <w:b/>
          <w:bCs/>
        </w:rPr>
      </w:pPr>
      <w:r w:rsidRPr="00722EA3">
        <w:rPr>
          <w:rFonts w:cstheme="minorHAnsi"/>
          <w:b/>
          <w:bCs/>
        </w:rPr>
        <w:t xml:space="preserve">a. Will </w:t>
      </w:r>
      <w:r w:rsidRPr="00722EA3">
        <w:rPr>
          <w:rFonts w:cstheme="minorHAnsi"/>
          <w:b/>
          <w:bCs/>
          <w:i/>
          <w:iCs/>
        </w:rPr>
        <w:t xml:space="preserve">I </w:t>
      </w:r>
      <w:r w:rsidRPr="00722EA3">
        <w:rPr>
          <w:rFonts w:cstheme="minorHAnsi"/>
          <w:b/>
          <w:bCs/>
        </w:rPr>
        <w:t xml:space="preserve">be equal to </w:t>
      </w:r>
      <w:r w:rsidRPr="00722EA3">
        <w:rPr>
          <w:rFonts w:cstheme="minorHAnsi"/>
          <w:b/>
          <w:bCs/>
          <w:i/>
          <w:iCs/>
        </w:rPr>
        <w:t xml:space="preserve">I </w:t>
      </w:r>
      <w:r w:rsidRPr="00722EA3">
        <w:rPr>
          <w:rFonts w:cstheme="minorHAnsi"/>
          <w:b/>
          <w:bCs/>
        </w:rPr>
        <w:t xml:space="preserve">or </w:t>
      </w:r>
      <w:r w:rsidRPr="00722EA3">
        <w:rPr>
          <w:rFonts w:cstheme="minorHAnsi"/>
          <w:b/>
          <w:bCs/>
          <w:i/>
          <w:iCs/>
        </w:rPr>
        <w:t xml:space="preserve">I </w:t>
      </w:r>
      <w:r w:rsidRPr="00722EA3">
        <w:rPr>
          <w:rFonts w:cstheme="minorHAnsi"/>
          <w:b/>
          <w:bCs/>
        </w:rPr>
        <w:t>for this entry? Explain why in one sentence.</w:t>
      </w:r>
    </w:p>
    <w:p w14:paraId="315F4E94" w14:textId="77777777" w:rsidR="00CF66E2" w:rsidRPr="00722EA3" w:rsidRDefault="00CF66E2" w:rsidP="00CF66E2">
      <w:pPr>
        <w:shd w:val="clear" w:color="auto" w:fill="FFFFFF"/>
        <w:spacing w:after="220"/>
        <w:rPr>
          <w:rFonts w:cstheme="minorHAnsi"/>
          <w:b/>
          <w:bCs/>
        </w:rPr>
      </w:pPr>
      <w:r w:rsidRPr="00722EA3">
        <w:rPr>
          <w:color w:val="333333"/>
          <w:highlight w:val="white"/>
        </w:rPr>
        <w:t>I1 because this interface begins the least cost path from 1d towards the gateway router 1c.</w:t>
      </w:r>
      <w:r w:rsidR="00320112" w:rsidRPr="00722EA3">
        <w:rPr>
          <w:rFonts w:cstheme="minorHAnsi"/>
        </w:rPr>
        <w:br/>
      </w:r>
      <w:r w:rsidR="00320112" w:rsidRPr="00722EA3">
        <w:rPr>
          <w:rFonts w:cstheme="minorHAnsi"/>
          <w:b/>
          <w:bCs/>
        </w:rPr>
        <w:t>b. Now suppose that there is a physical link between AS2 and AS4, shown by the dotted</w:t>
      </w:r>
      <w:r w:rsidR="00320112" w:rsidRPr="00722EA3">
        <w:rPr>
          <w:rFonts w:cstheme="minorHAnsi"/>
          <w:b/>
          <w:bCs/>
        </w:rPr>
        <w:br/>
        <w:t xml:space="preserve">line. Suppose router 1d learns that </w:t>
      </w:r>
      <w:r w:rsidR="00320112" w:rsidRPr="00722EA3">
        <w:rPr>
          <w:rFonts w:cstheme="minorHAnsi"/>
          <w:b/>
          <w:bCs/>
          <w:i/>
          <w:iCs/>
        </w:rPr>
        <w:t xml:space="preserve">x </w:t>
      </w:r>
      <w:r w:rsidR="00320112" w:rsidRPr="00722EA3">
        <w:rPr>
          <w:rFonts w:cstheme="minorHAnsi"/>
          <w:b/>
          <w:bCs/>
        </w:rPr>
        <w:t xml:space="preserve">is accessible via AS2 as well as via AS3. Will </w:t>
      </w:r>
      <w:r w:rsidR="00320112" w:rsidRPr="00722EA3">
        <w:rPr>
          <w:rFonts w:cstheme="minorHAnsi"/>
          <w:b/>
          <w:bCs/>
          <w:i/>
          <w:iCs/>
        </w:rPr>
        <w:t xml:space="preserve">I </w:t>
      </w:r>
      <w:r w:rsidR="00320112" w:rsidRPr="00722EA3">
        <w:rPr>
          <w:rFonts w:cstheme="minorHAnsi"/>
          <w:b/>
          <w:bCs/>
        </w:rPr>
        <w:t>be</w:t>
      </w:r>
      <w:r w:rsidR="00320112" w:rsidRPr="00722EA3">
        <w:rPr>
          <w:rFonts w:cstheme="minorHAnsi"/>
          <w:b/>
          <w:bCs/>
        </w:rPr>
        <w:br/>
        <w:t xml:space="preserve">set to </w:t>
      </w:r>
      <w:r w:rsidR="00320112" w:rsidRPr="00722EA3">
        <w:rPr>
          <w:rFonts w:cstheme="minorHAnsi"/>
          <w:b/>
          <w:bCs/>
          <w:i/>
          <w:iCs/>
        </w:rPr>
        <w:t xml:space="preserve">I </w:t>
      </w:r>
      <w:r w:rsidR="00320112" w:rsidRPr="00722EA3">
        <w:rPr>
          <w:rFonts w:cstheme="minorHAnsi"/>
          <w:b/>
          <w:bCs/>
        </w:rPr>
        <w:t xml:space="preserve">or </w:t>
      </w:r>
      <w:proofErr w:type="gramStart"/>
      <w:r w:rsidR="00320112" w:rsidRPr="00722EA3">
        <w:rPr>
          <w:rFonts w:cstheme="minorHAnsi"/>
          <w:b/>
          <w:bCs/>
          <w:i/>
          <w:iCs/>
        </w:rPr>
        <w:t xml:space="preserve">I </w:t>
      </w:r>
      <w:r w:rsidR="00320112" w:rsidRPr="00722EA3">
        <w:rPr>
          <w:rFonts w:cstheme="minorHAnsi"/>
          <w:b/>
          <w:bCs/>
        </w:rPr>
        <w:t>?</w:t>
      </w:r>
      <w:proofErr w:type="gramEnd"/>
      <w:r w:rsidR="00320112" w:rsidRPr="00722EA3">
        <w:rPr>
          <w:rFonts w:cstheme="minorHAnsi"/>
          <w:b/>
          <w:bCs/>
        </w:rPr>
        <w:t xml:space="preserve"> Explain why in one sentence.</w:t>
      </w:r>
    </w:p>
    <w:p w14:paraId="585605AE" w14:textId="380DB979" w:rsidR="00722EA3" w:rsidRDefault="00B327A2" w:rsidP="00722EA3">
      <w:pPr>
        <w:shd w:val="clear" w:color="auto" w:fill="FFFFFF"/>
        <w:spacing w:after="220"/>
        <w:rPr>
          <w:color w:val="333333"/>
          <w:highlight w:val="white"/>
        </w:rPr>
      </w:pPr>
      <w:r w:rsidRPr="00722EA3">
        <w:rPr>
          <w:color w:val="333333"/>
          <w:highlight w:val="white"/>
        </w:rPr>
        <w:t>I2. Both routes have equal AS-PATH length, but</w:t>
      </w:r>
      <w:r w:rsidR="00132E05">
        <w:rPr>
          <w:color w:val="333333"/>
          <w:highlight w:val="white"/>
        </w:rPr>
        <w:t xml:space="preserve"> </w:t>
      </w:r>
      <w:r w:rsidRPr="00722EA3">
        <w:rPr>
          <w:color w:val="333333"/>
          <w:highlight w:val="white"/>
        </w:rPr>
        <w:t>I2 begins the path that has the closest NEXTHOP router.</w:t>
      </w:r>
      <w:r w:rsidR="00320112" w:rsidRPr="00722EA3">
        <w:rPr>
          <w:rFonts w:cstheme="minorHAnsi"/>
        </w:rPr>
        <w:br/>
      </w:r>
      <w:r w:rsidR="00320112" w:rsidRPr="00722EA3">
        <w:rPr>
          <w:rFonts w:cstheme="minorHAnsi"/>
          <w:b/>
          <w:bCs/>
        </w:rPr>
        <w:t>c. Now suppose there is another AS, called AS5, which lies on the path between AS2 and</w:t>
      </w:r>
      <w:r w:rsidR="00320112" w:rsidRPr="00722EA3">
        <w:rPr>
          <w:rFonts w:cstheme="minorHAnsi"/>
          <w:b/>
          <w:bCs/>
        </w:rPr>
        <w:br/>
        <w:t xml:space="preserve">AS4 (not shown in diagram). Suppose router 1d learns that </w:t>
      </w:r>
      <w:r w:rsidR="00320112" w:rsidRPr="00722EA3">
        <w:rPr>
          <w:rFonts w:cstheme="minorHAnsi"/>
          <w:b/>
          <w:bCs/>
          <w:i/>
          <w:iCs/>
        </w:rPr>
        <w:t xml:space="preserve">x </w:t>
      </w:r>
      <w:r w:rsidR="00320112" w:rsidRPr="00722EA3">
        <w:rPr>
          <w:rFonts w:cstheme="minorHAnsi"/>
          <w:b/>
          <w:bCs/>
        </w:rPr>
        <w:t>is accessible via AS2 AS5</w:t>
      </w:r>
      <w:r w:rsidR="00320112" w:rsidRPr="00722EA3">
        <w:rPr>
          <w:rFonts w:cstheme="minorHAnsi"/>
          <w:b/>
          <w:bCs/>
        </w:rPr>
        <w:br/>
        <w:t xml:space="preserve">AS4 as well as via AS3 AS4. Will </w:t>
      </w:r>
      <w:r w:rsidR="00320112" w:rsidRPr="00722EA3">
        <w:rPr>
          <w:rFonts w:cstheme="minorHAnsi"/>
          <w:b/>
          <w:bCs/>
          <w:i/>
          <w:iCs/>
        </w:rPr>
        <w:t xml:space="preserve">I </w:t>
      </w:r>
      <w:r w:rsidR="00320112" w:rsidRPr="00722EA3">
        <w:rPr>
          <w:rFonts w:cstheme="minorHAnsi"/>
          <w:b/>
          <w:bCs/>
        </w:rPr>
        <w:t xml:space="preserve">be set to </w:t>
      </w:r>
      <w:r w:rsidR="00320112" w:rsidRPr="00722EA3">
        <w:rPr>
          <w:rFonts w:cstheme="minorHAnsi"/>
          <w:b/>
          <w:bCs/>
          <w:i/>
          <w:iCs/>
        </w:rPr>
        <w:t xml:space="preserve">I </w:t>
      </w:r>
      <w:r w:rsidR="00320112" w:rsidRPr="00722EA3">
        <w:rPr>
          <w:rFonts w:cstheme="minorHAnsi"/>
          <w:b/>
          <w:bCs/>
        </w:rPr>
        <w:t xml:space="preserve">or </w:t>
      </w:r>
      <w:proofErr w:type="gramStart"/>
      <w:r w:rsidR="00320112" w:rsidRPr="00722EA3">
        <w:rPr>
          <w:rFonts w:cstheme="minorHAnsi"/>
          <w:b/>
          <w:bCs/>
          <w:i/>
          <w:iCs/>
        </w:rPr>
        <w:t xml:space="preserve">I </w:t>
      </w:r>
      <w:r w:rsidR="00320112" w:rsidRPr="00722EA3">
        <w:rPr>
          <w:rFonts w:cstheme="minorHAnsi"/>
          <w:b/>
          <w:bCs/>
        </w:rPr>
        <w:t>?</w:t>
      </w:r>
      <w:proofErr w:type="gramEnd"/>
      <w:r w:rsidR="00320112" w:rsidRPr="00722EA3">
        <w:rPr>
          <w:rFonts w:cstheme="minorHAnsi"/>
          <w:b/>
          <w:bCs/>
        </w:rPr>
        <w:t xml:space="preserve"> Explain why in one sentence.</w:t>
      </w:r>
      <w:r w:rsidR="00320112" w:rsidRPr="00722EA3">
        <w:rPr>
          <w:rFonts w:cstheme="minorHAnsi"/>
          <w:b/>
          <w:bCs/>
        </w:rPr>
        <w:br/>
      </w:r>
      <w:r w:rsidR="00722EA3" w:rsidRPr="00722EA3">
        <w:rPr>
          <w:color w:val="333333"/>
          <w:highlight w:val="white"/>
        </w:rPr>
        <w:t xml:space="preserve">I1 begins </w:t>
      </w:r>
      <w:r w:rsidR="00DD62A0">
        <w:rPr>
          <w:color w:val="333333"/>
          <w:highlight w:val="white"/>
        </w:rPr>
        <w:t>the path because it maintains the shortest AS-PATH.</w:t>
      </w:r>
    </w:p>
    <w:p w14:paraId="0191354C" w14:textId="2917C990" w:rsidR="00DD62A0" w:rsidRDefault="00DD62A0" w:rsidP="00722EA3">
      <w:pPr>
        <w:shd w:val="clear" w:color="auto" w:fill="FFFFFF"/>
        <w:spacing w:after="220"/>
        <w:rPr>
          <w:b/>
          <w:bCs/>
          <w:color w:val="333333"/>
          <w:highlight w:val="white"/>
        </w:rPr>
      </w:pPr>
      <w:r w:rsidRPr="00616C00">
        <w:rPr>
          <w:b/>
          <w:bCs/>
          <w:color w:val="333333"/>
          <w:highlight w:val="white"/>
        </w:rPr>
        <w:t>P</w:t>
      </w:r>
      <w:r w:rsidR="00616C00">
        <w:rPr>
          <w:b/>
          <w:bCs/>
          <w:color w:val="333333"/>
          <w:highlight w:val="white"/>
        </w:rPr>
        <w:t>16.</w:t>
      </w:r>
    </w:p>
    <w:p w14:paraId="5587144F" w14:textId="06F30785" w:rsidR="00B96816" w:rsidRPr="00B96816" w:rsidRDefault="00B96816" w:rsidP="00B96816">
      <w:pPr>
        <w:shd w:val="clear" w:color="auto" w:fill="FFFFFF"/>
        <w:spacing w:after="220" w:line="240" w:lineRule="auto"/>
        <w:rPr>
          <w:highlight w:val="white"/>
          <w:u w:val="single"/>
        </w:rPr>
      </w:pPr>
      <w:r w:rsidRPr="00B96816">
        <w:rPr>
          <w:highlight w:val="white"/>
          <w:u w:val="single"/>
        </w:rPr>
        <w:t>Broder Gateway Protocol</w:t>
      </w:r>
      <w:r w:rsidR="00CC2911">
        <w:rPr>
          <w:highlight w:val="white"/>
          <w:u w:val="single"/>
        </w:rPr>
        <w:t xml:space="preserve"> specifications</w:t>
      </w:r>
      <w:r w:rsidRPr="00B96816">
        <w:rPr>
          <w:highlight w:val="white"/>
          <w:u w:val="single"/>
        </w:rPr>
        <w:t>:</w:t>
      </w:r>
    </w:p>
    <w:p w14:paraId="3A22F8BC" w14:textId="162DF228" w:rsidR="00B96816" w:rsidRPr="00B96816" w:rsidRDefault="008E7777" w:rsidP="00B96816">
      <w:pPr>
        <w:numPr>
          <w:ilvl w:val="0"/>
          <w:numId w:val="1"/>
        </w:numPr>
        <w:shd w:val="clear" w:color="auto" w:fill="FFFFFF"/>
        <w:spacing w:before="440" w:line="240" w:lineRule="auto"/>
        <w:ind w:left="1160" w:right="220"/>
        <w:rPr>
          <w:highlight w:val="white"/>
        </w:rPr>
      </w:pPr>
      <w:r w:rsidRPr="00B96816">
        <w:rPr>
          <w:highlight w:val="white"/>
        </w:rPr>
        <w:t>Border</w:t>
      </w:r>
      <w:r w:rsidR="00B96816" w:rsidRPr="00B96816">
        <w:rPr>
          <w:highlight w:val="white"/>
        </w:rPr>
        <w:t xml:space="preserve"> Gateway Protocol is a gateway protocol used to exchange routing and reach ability information among various autonomous systems (AS) on the internet</w:t>
      </w:r>
    </w:p>
    <w:p w14:paraId="6AAD1C8F" w14:textId="77777777" w:rsidR="00B96816" w:rsidRPr="00B96816" w:rsidRDefault="00B96816" w:rsidP="00B96816">
      <w:pPr>
        <w:numPr>
          <w:ilvl w:val="0"/>
          <w:numId w:val="1"/>
        </w:numPr>
        <w:shd w:val="clear" w:color="auto" w:fill="FFFFFF"/>
        <w:spacing w:after="440" w:line="240" w:lineRule="auto"/>
        <w:ind w:left="1160" w:right="220"/>
        <w:rPr>
          <w:highlight w:val="white"/>
        </w:rPr>
      </w:pPr>
      <w:r w:rsidRPr="00B96816">
        <w:rPr>
          <w:highlight w:val="white"/>
        </w:rPr>
        <w:t xml:space="preserve">Flow specification is most important aspect of BGP which tells the AS’S from where to direct the traffic from one </w:t>
      </w:r>
      <w:proofErr w:type="gramStart"/>
      <w:r w:rsidRPr="00B96816">
        <w:rPr>
          <w:highlight w:val="white"/>
        </w:rPr>
        <w:t>AS’s</w:t>
      </w:r>
      <w:proofErr w:type="gramEnd"/>
      <w:r w:rsidRPr="00B96816">
        <w:rPr>
          <w:highlight w:val="white"/>
        </w:rPr>
        <w:t xml:space="preserve"> to another AS’s in the network.</w:t>
      </w:r>
    </w:p>
    <w:p w14:paraId="060088B8" w14:textId="77777777" w:rsidR="008E7777" w:rsidRDefault="008E7777" w:rsidP="008E7777">
      <w:pPr>
        <w:shd w:val="clear" w:color="auto" w:fill="FFFFFF"/>
        <w:spacing w:after="220" w:line="240" w:lineRule="auto"/>
        <w:rPr>
          <w:highlight w:val="white"/>
          <w:u w:val="single"/>
        </w:rPr>
      </w:pPr>
    </w:p>
    <w:p w14:paraId="0395ACA0" w14:textId="77777777" w:rsidR="008E7777" w:rsidRDefault="008E7777" w:rsidP="008E7777">
      <w:pPr>
        <w:shd w:val="clear" w:color="auto" w:fill="FFFFFF"/>
        <w:spacing w:after="220" w:line="240" w:lineRule="auto"/>
        <w:rPr>
          <w:highlight w:val="white"/>
          <w:u w:val="single"/>
        </w:rPr>
      </w:pPr>
    </w:p>
    <w:p w14:paraId="109C6AFD" w14:textId="5D899E95" w:rsidR="00616C00" w:rsidRDefault="00B96816" w:rsidP="008E7777">
      <w:pPr>
        <w:shd w:val="clear" w:color="auto" w:fill="FFFFFF"/>
        <w:spacing w:after="220" w:line="240" w:lineRule="auto"/>
        <w:rPr>
          <w:highlight w:val="white"/>
          <w:u w:val="single"/>
        </w:rPr>
      </w:pPr>
      <w:r w:rsidRPr="00B96816">
        <w:rPr>
          <w:highlight w:val="white"/>
          <w:u w:val="single"/>
        </w:rPr>
        <w:lastRenderedPageBreak/>
        <w:t>BGP mechanism used by C:</w:t>
      </w:r>
    </w:p>
    <w:p w14:paraId="2BB8D0FE" w14:textId="214AFE1E" w:rsidR="008E7777" w:rsidRPr="008E7777" w:rsidRDefault="008E7777" w:rsidP="008E7777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8E7777">
        <w:rPr>
          <w:rFonts w:asciiTheme="minorHAnsi" w:hAnsiTheme="minorHAnsi" w:cstheme="minorHAnsi"/>
          <w:sz w:val="22"/>
          <w:szCs w:val="22"/>
        </w:rPr>
        <w:t xml:space="preserve">One way for the ISP C to force B </w:t>
      </w:r>
      <w:proofErr w:type="gramStart"/>
      <w:r w:rsidRPr="008E7777">
        <w:rPr>
          <w:rFonts w:asciiTheme="minorHAnsi" w:hAnsiTheme="minorHAnsi" w:cstheme="minorHAnsi"/>
          <w:sz w:val="22"/>
          <w:szCs w:val="22"/>
        </w:rPr>
        <w:t>in order to</w:t>
      </w:r>
      <w:proofErr w:type="gramEnd"/>
      <w:r w:rsidRPr="008E7777">
        <w:rPr>
          <w:rFonts w:asciiTheme="minorHAnsi" w:hAnsiTheme="minorHAnsi" w:cstheme="minorHAnsi"/>
          <w:sz w:val="22"/>
          <w:szCs w:val="22"/>
        </w:rPr>
        <w:t xml:space="preserve"> send the entire B’s traffic to D only on the east coast of C</w:t>
      </w:r>
      <w:r w:rsidR="00624584">
        <w:rPr>
          <w:rFonts w:asciiTheme="minorHAnsi" w:hAnsiTheme="minorHAnsi" w:cstheme="minorHAnsi"/>
          <w:sz w:val="22"/>
          <w:szCs w:val="22"/>
        </w:rPr>
        <w:t xml:space="preserve"> b</w:t>
      </w:r>
      <w:r w:rsidRPr="008E7777">
        <w:rPr>
          <w:rFonts w:asciiTheme="minorHAnsi" w:hAnsiTheme="minorHAnsi" w:cstheme="minorHAnsi"/>
          <w:sz w:val="22"/>
          <w:szCs w:val="22"/>
        </w:rPr>
        <w:t xml:space="preserve">ecause C advertises its route to D through the east </w:t>
      </w:r>
      <w:proofErr w:type="spellStart"/>
      <w:r w:rsidRPr="008E7777">
        <w:rPr>
          <w:rFonts w:asciiTheme="minorHAnsi" w:hAnsiTheme="minorHAnsi" w:cstheme="minorHAnsi"/>
          <w:sz w:val="22"/>
          <w:szCs w:val="22"/>
        </w:rPr>
        <w:t>cost</w:t>
      </w:r>
      <w:proofErr w:type="spellEnd"/>
      <w:r w:rsidRPr="008E7777">
        <w:rPr>
          <w:rFonts w:asciiTheme="minorHAnsi" w:hAnsiTheme="minorHAnsi" w:cstheme="minorHAnsi"/>
          <w:sz w:val="22"/>
          <w:szCs w:val="22"/>
        </w:rPr>
        <w:t xml:space="preserve"> peering point with C.</w:t>
      </w:r>
    </w:p>
    <w:p w14:paraId="6C366355" w14:textId="1F5A1C9E" w:rsidR="008E7777" w:rsidRPr="008E7777" w:rsidRDefault="008E7777" w:rsidP="008E7777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8E7777">
        <w:rPr>
          <w:rFonts w:asciiTheme="minorHAnsi" w:hAnsiTheme="minorHAnsi" w:cstheme="minorHAnsi"/>
          <w:sz w:val="22"/>
          <w:szCs w:val="22"/>
        </w:rPr>
        <w:t>Initially, the traffic from A is sent to the ISP B, and ISP B uses an external Boarder Gateway Protocol (eBGP) protocol to force the traffic from B to the east coast peering router in C</w:t>
      </w:r>
      <w:r w:rsidR="001068B5">
        <w:rPr>
          <w:rFonts w:asciiTheme="minorHAnsi" w:hAnsiTheme="minorHAnsi" w:cstheme="minorHAnsi"/>
          <w:sz w:val="22"/>
          <w:szCs w:val="22"/>
        </w:rPr>
        <w:t xml:space="preserve"> bec</w:t>
      </w:r>
      <w:r w:rsidRPr="008E7777">
        <w:rPr>
          <w:rFonts w:asciiTheme="minorHAnsi" w:hAnsiTheme="minorHAnsi" w:cstheme="minorHAnsi"/>
          <w:sz w:val="22"/>
          <w:szCs w:val="22"/>
        </w:rPr>
        <w:t>ause, C advertises its route to D. Therefore, ISP C sent the traffic received by the B to the ISP D.</w:t>
      </w:r>
    </w:p>
    <w:p w14:paraId="0EF2F392" w14:textId="77777777" w:rsidR="008E7777" w:rsidRPr="008E7777" w:rsidRDefault="008E7777" w:rsidP="008E7777">
      <w:pPr>
        <w:shd w:val="clear" w:color="auto" w:fill="FFFFFF"/>
        <w:spacing w:after="220" w:line="240" w:lineRule="auto"/>
        <w:rPr>
          <w:highlight w:val="white"/>
          <w:u w:val="single"/>
        </w:rPr>
      </w:pPr>
    </w:p>
    <w:p w14:paraId="5A037D7D" w14:textId="7724DB45" w:rsidR="009F331D" w:rsidRPr="00CF66E2" w:rsidRDefault="009F331D" w:rsidP="00CF66E2">
      <w:pPr>
        <w:shd w:val="clear" w:color="auto" w:fill="FFFFFF"/>
        <w:spacing w:after="220"/>
        <w:rPr>
          <w:color w:val="333333"/>
          <w:sz w:val="21"/>
          <w:szCs w:val="21"/>
          <w:highlight w:val="white"/>
        </w:rPr>
      </w:pPr>
    </w:p>
    <w:sectPr w:rsidR="009F331D" w:rsidRPr="00CF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F0AE0"/>
    <w:multiLevelType w:val="multilevel"/>
    <w:tmpl w:val="C2BA07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333333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1417684"/>
    <w:multiLevelType w:val="multilevel"/>
    <w:tmpl w:val="EF4A88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333333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78200059">
    <w:abstractNumId w:val="1"/>
  </w:num>
  <w:num w:numId="2" w16cid:durableId="212842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F6"/>
    <w:rsid w:val="00093DA6"/>
    <w:rsid w:val="000C67B9"/>
    <w:rsid w:val="000D6756"/>
    <w:rsid w:val="001068B5"/>
    <w:rsid w:val="00122F79"/>
    <w:rsid w:val="00132E05"/>
    <w:rsid w:val="00154493"/>
    <w:rsid w:val="00196FF6"/>
    <w:rsid w:val="001C2F58"/>
    <w:rsid w:val="001D3499"/>
    <w:rsid w:val="001E14F8"/>
    <w:rsid w:val="001E3A9F"/>
    <w:rsid w:val="001E51B8"/>
    <w:rsid w:val="001E615E"/>
    <w:rsid w:val="001F1A8F"/>
    <w:rsid w:val="00224E51"/>
    <w:rsid w:val="00241B55"/>
    <w:rsid w:val="00280205"/>
    <w:rsid w:val="00280C2C"/>
    <w:rsid w:val="002950F2"/>
    <w:rsid w:val="002B085D"/>
    <w:rsid w:val="002D3B5F"/>
    <w:rsid w:val="00301411"/>
    <w:rsid w:val="0031756E"/>
    <w:rsid w:val="00320112"/>
    <w:rsid w:val="003965D3"/>
    <w:rsid w:val="003B08B8"/>
    <w:rsid w:val="00447029"/>
    <w:rsid w:val="004541A2"/>
    <w:rsid w:val="00466E15"/>
    <w:rsid w:val="004C4EAE"/>
    <w:rsid w:val="00512077"/>
    <w:rsid w:val="005178BC"/>
    <w:rsid w:val="005229DE"/>
    <w:rsid w:val="005348E4"/>
    <w:rsid w:val="005632ED"/>
    <w:rsid w:val="005F1771"/>
    <w:rsid w:val="00616C00"/>
    <w:rsid w:val="00624584"/>
    <w:rsid w:val="00654C8C"/>
    <w:rsid w:val="0067405A"/>
    <w:rsid w:val="006776D9"/>
    <w:rsid w:val="00677710"/>
    <w:rsid w:val="0069007C"/>
    <w:rsid w:val="00695172"/>
    <w:rsid w:val="006D1A92"/>
    <w:rsid w:val="006E628A"/>
    <w:rsid w:val="00722EA3"/>
    <w:rsid w:val="0075348A"/>
    <w:rsid w:val="00792386"/>
    <w:rsid w:val="007979C7"/>
    <w:rsid w:val="007C6E91"/>
    <w:rsid w:val="007F4E3A"/>
    <w:rsid w:val="0080276F"/>
    <w:rsid w:val="008061DC"/>
    <w:rsid w:val="00823D42"/>
    <w:rsid w:val="008A36F6"/>
    <w:rsid w:val="008E1938"/>
    <w:rsid w:val="008E7777"/>
    <w:rsid w:val="00902D9A"/>
    <w:rsid w:val="0091164B"/>
    <w:rsid w:val="009451CD"/>
    <w:rsid w:val="0095136C"/>
    <w:rsid w:val="00981282"/>
    <w:rsid w:val="009A4AAD"/>
    <w:rsid w:val="009A5007"/>
    <w:rsid w:val="009C4C5A"/>
    <w:rsid w:val="009F331D"/>
    <w:rsid w:val="00A7096A"/>
    <w:rsid w:val="00AB20F0"/>
    <w:rsid w:val="00AC70F3"/>
    <w:rsid w:val="00B20E00"/>
    <w:rsid w:val="00B327A2"/>
    <w:rsid w:val="00B376A8"/>
    <w:rsid w:val="00B54307"/>
    <w:rsid w:val="00B66B1C"/>
    <w:rsid w:val="00B96816"/>
    <w:rsid w:val="00C207F9"/>
    <w:rsid w:val="00C46A02"/>
    <w:rsid w:val="00C739B0"/>
    <w:rsid w:val="00C86159"/>
    <w:rsid w:val="00CC22D4"/>
    <w:rsid w:val="00CC2911"/>
    <w:rsid w:val="00CE23A2"/>
    <w:rsid w:val="00CE3F15"/>
    <w:rsid w:val="00CF66E2"/>
    <w:rsid w:val="00D03C42"/>
    <w:rsid w:val="00D06026"/>
    <w:rsid w:val="00D41DA2"/>
    <w:rsid w:val="00D436AB"/>
    <w:rsid w:val="00D531FE"/>
    <w:rsid w:val="00D816F7"/>
    <w:rsid w:val="00D82261"/>
    <w:rsid w:val="00D828C6"/>
    <w:rsid w:val="00D965A3"/>
    <w:rsid w:val="00DD62A0"/>
    <w:rsid w:val="00DE7C11"/>
    <w:rsid w:val="00E128A1"/>
    <w:rsid w:val="00E32FF0"/>
    <w:rsid w:val="00E765EC"/>
    <w:rsid w:val="00E9658D"/>
    <w:rsid w:val="00EB1870"/>
    <w:rsid w:val="00EE1A71"/>
    <w:rsid w:val="00F03769"/>
    <w:rsid w:val="00F50AE0"/>
    <w:rsid w:val="00F556A6"/>
    <w:rsid w:val="00F5785C"/>
    <w:rsid w:val="00F74CD2"/>
    <w:rsid w:val="00F9124F"/>
    <w:rsid w:val="00FA0D0A"/>
    <w:rsid w:val="00FC6F2F"/>
    <w:rsid w:val="00FD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6058"/>
  <w15:chartTrackingRefBased/>
  <w15:docId w15:val="{69510422-1446-4397-8447-7E3778AB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6026"/>
    <w:rPr>
      <w:color w:val="808080"/>
    </w:rPr>
  </w:style>
  <w:style w:type="character" w:customStyle="1" w:styleId="fontstyle01">
    <w:name w:val="fontstyle01"/>
    <w:basedOn w:val="DefaultParagraphFont"/>
    <w:rsid w:val="0075348A"/>
    <w:rPr>
      <w:rFonts w:ascii="ArialMT" w:hAnsi="ArialMT" w:hint="default"/>
      <w:b w:val="0"/>
      <w:bCs w:val="0"/>
      <w:i w:val="0"/>
      <w:iCs w:val="0"/>
      <w:color w:val="333333"/>
      <w:sz w:val="26"/>
      <w:szCs w:val="26"/>
    </w:rPr>
  </w:style>
  <w:style w:type="character" w:customStyle="1" w:styleId="fontstyle21">
    <w:name w:val="fontstyle21"/>
    <w:basedOn w:val="DefaultParagraphFont"/>
    <w:rsid w:val="0075348A"/>
    <w:rPr>
      <w:rFonts w:ascii="Arial-ItalicMT" w:hAnsi="Arial-ItalicMT" w:hint="default"/>
      <w:b w:val="0"/>
      <w:bCs w:val="0"/>
      <w:i/>
      <w:iCs/>
      <w:color w:val="333333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4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7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Ly</dc:creator>
  <cp:keywords/>
  <dc:description/>
  <cp:lastModifiedBy>Kevin Ly</cp:lastModifiedBy>
  <cp:revision>111</cp:revision>
  <dcterms:created xsi:type="dcterms:W3CDTF">2022-10-15T22:11:00Z</dcterms:created>
  <dcterms:modified xsi:type="dcterms:W3CDTF">2022-10-16T03:28:00Z</dcterms:modified>
</cp:coreProperties>
</file>