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Project: California Water Shortage Social Vulnerability by County </w:t>
      </w:r>
    </w:p>
    <w:p w:rsidR="00000000" w:rsidDel="00000000" w:rsidP="00000000" w:rsidRDefault="00000000" w:rsidRPr="00000000" w14:paraId="0000000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Group Members: </w:t>
      </w:r>
      <w:r w:rsidDel="00000000" w:rsidR="00000000" w:rsidRPr="00000000">
        <w:rPr>
          <w:rtl w:val="0"/>
        </w:rPr>
        <w:t xml:space="preserve"> Drew Barnhart, Lorela Cabral, Luis Hernandez, Daniel Rodriguez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b w:val="1"/>
          <w:rtl w:val="0"/>
        </w:rPr>
        <w:t xml:space="preserve">Dataset: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Water Shortage Social Vulnerability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color w:val="131517"/>
          <w:highlight w:val="white"/>
        </w:rPr>
      </w:pPr>
      <w:r w:rsidDel="00000000" w:rsidR="00000000" w:rsidRPr="00000000">
        <w:rPr>
          <w:b w:val="1"/>
          <w:rtl w:val="0"/>
        </w:rPr>
        <w:t xml:space="preserve">Proposal: </w:t>
      </w:r>
      <w:r w:rsidDel="00000000" w:rsidR="00000000" w:rsidRPr="00000000">
        <w:rPr>
          <w:rtl w:val="0"/>
        </w:rPr>
        <w:t xml:space="preserve">Our group will look at water shortage social vulnerability in different counties in California. </w:t>
      </w:r>
      <w:r w:rsidDel="00000000" w:rsidR="00000000" w:rsidRPr="00000000">
        <w:rPr>
          <w:color w:val="202124"/>
          <w:highlight w:val="white"/>
          <w:rtl w:val="0"/>
        </w:rPr>
        <w:t xml:space="preserve">Social Vulnerability refers to the resilience of communities (the ability to survive and thrive) when confronted by external stresses on human health, stresses such as natural or human-caused disasters, or disease outbreaks. Reducing social vulnerability can decrease both human suffering and economic loss. </w:t>
      </w:r>
      <w:r w:rsidDel="00000000" w:rsidR="00000000" w:rsidRPr="00000000">
        <w:rPr>
          <w:rtl w:val="0"/>
        </w:rPr>
        <w:t xml:space="preserve">These social vulnerability scores are estimated by indicators t</w:t>
      </w:r>
      <w:r w:rsidDel="00000000" w:rsidR="00000000" w:rsidRPr="00000000">
        <w:rPr>
          <w:color w:val="131517"/>
          <w:highlight w:val="white"/>
          <w:rtl w:val="0"/>
        </w:rPr>
        <w:t xml:space="preserve">o represent a spatial analysis of the social vulnerability of communities to water shortages by the CA Department of Water Resources. The goal of this data is to provide a spatial representation of social and economic factors that can affect water shortage vulnerability in the state of California. We will have visualizations and a map that describe the comparison of these factors between counties in California. </w:t>
      </w:r>
    </w:p>
    <w:p w:rsidR="00000000" w:rsidDel="00000000" w:rsidP="00000000" w:rsidRDefault="00000000" w:rsidRPr="00000000" w14:paraId="00000008">
      <w:pPr>
        <w:rPr>
          <w:color w:val="131517"/>
          <w:highlight w:val="white"/>
        </w:rPr>
      </w:pPr>
      <w:r w:rsidDel="00000000" w:rsidR="00000000" w:rsidRPr="00000000">
        <w:rPr>
          <w:color w:val="131517"/>
          <w:highlight w:val="white"/>
          <w:rtl w:val="0"/>
        </w:rPr>
        <w:tab/>
      </w:r>
      <w:r w:rsidDel="00000000" w:rsidR="00000000" w:rsidRPr="00000000">
        <w:rPr>
          <w:rtl w:val="0"/>
        </w:rPr>
      </w:r>
    </w:p>
    <w:sectPr>
      <w:pgSz w:h="15840" w:w="12240" w:orient="portrait"/>
      <w:pgMar w:bottom="1152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data.ca.gov/dataset/i07-water-shortage-social-vulnerability-blockgroup/resource/901fd54a-804a-4704-aaba-b2b9a2d1bb8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