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400"/>
        <w:jc w:val="center"/>
        <w:rPr>
          <w:rFonts w:hint="eastAsia" w:ascii="楷体_GB2312" w:hAnsi="新宋体" w:eastAsia="楷体_GB2312"/>
          <w:b/>
          <w:bCs/>
          <w:snapToGrid w:val="0"/>
          <w:kern w:val="0"/>
          <w:position w:val="6"/>
          <w:sz w:val="52"/>
          <w:szCs w:val="52"/>
        </w:rPr>
      </w:pPr>
      <w:r>
        <w:rPr>
          <w:rFonts w:hint="eastAsia"/>
          <w:snapToGrid w:val="0"/>
          <w:kern w:val="0"/>
          <w:position w:val="6"/>
        </w:rPr>
        <w:drawing>
          <wp:inline distT="0" distB="0" distL="0" distR="0">
            <wp:extent cx="1600200" cy="436880"/>
            <wp:effectExtent l="0" t="0" r="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600200" cy="436880"/>
                    </a:xfrm>
                    <a:prstGeom prst="rect">
                      <a:avLst/>
                    </a:prstGeom>
                    <a:noFill/>
                    <a:ln>
                      <a:noFill/>
                    </a:ln>
                  </pic:spPr>
                </pic:pic>
              </a:graphicData>
            </a:graphic>
          </wp:inline>
        </w:drawing>
      </w:r>
      <w:r>
        <w:rPr>
          <w:rFonts w:hint="eastAsia" w:ascii="楷体_GB2312" w:hAnsi="新宋体" w:eastAsia="楷体_GB2312"/>
          <w:b/>
          <w:bCs/>
          <w:snapToGrid w:val="0"/>
          <w:spacing w:val="20"/>
          <w:kern w:val="0"/>
          <w:position w:val="18"/>
          <w:sz w:val="52"/>
          <w:szCs w:val="52"/>
        </w:rPr>
        <w:t>实验报告</w:t>
      </w:r>
    </w:p>
    <w:p>
      <w:pPr>
        <w:spacing w:line="360" w:lineRule="auto"/>
      </w:pPr>
      <w:r>
        <w:rPr>
          <w:rFonts w:hint="eastAsia"/>
        </w:rPr>
        <w:t>姓名：</w:t>
      </w:r>
      <w:r>
        <w:rPr>
          <w:rFonts w:hint="eastAsia"/>
          <w:u w:val="single"/>
        </w:rPr>
        <w:t xml:space="preserve"> </w:t>
      </w:r>
      <w:r>
        <w:rPr>
          <w:u w:val="single"/>
        </w:rPr>
        <w:t xml:space="preserve">  </w:t>
      </w:r>
      <w:r>
        <w:rPr>
          <w:rFonts w:hint="eastAsia"/>
          <w:u w:val="single"/>
          <w:lang w:val="en-US" w:eastAsia="zh-CN"/>
        </w:rPr>
        <w:t>王伟杰</w:t>
      </w:r>
      <w:r>
        <w:rPr>
          <w:u w:val="single"/>
        </w:rPr>
        <w:t xml:space="preserve">   </w:t>
      </w:r>
      <w:r>
        <w:t xml:space="preserve">   </w:t>
      </w:r>
      <w:r>
        <w:rPr>
          <w:rFonts w:hint="eastAsia"/>
        </w:rPr>
        <w:t>专业：</w:t>
      </w:r>
      <w:r>
        <w:rPr>
          <w:u w:val="single"/>
        </w:rPr>
        <w:t xml:space="preserve">   </w:t>
      </w:r>
      <w:r>
        <w:rPr>
          <w:rFonts w:hint="eastAsia"/>
          <w:u w:val="single"/>
          <w:lang w:val="en-US" w:eastAsia="zh-CN"/>
        </w:rPr>
        <w:t>工科试验班（信息）</w:t>
      </w:r>
      <w:r>
        <w:rPr>
          <w:u w:val="single"/>
        </w:rPr>
        <w:t xml:space="preserve">    </w:t>
      </w:r>
      <w:r>
        <w:t xml:space="preserve">    </w:t>
      </w:r>
      <w:r>
        <w:rPr>
          <w:rFonts w:hint="eastAsia"/>
        </w:rPr>
        <w:t>学号：</w:t>
      </w:r>
      <w:r>
        <w:rPr>
          <w:rFonts w:hint="eastAsia"/>
          <w:u w:val="single"/>
        </w:rPr>
        <w:t xml:space="preserve"> </w:t>
      </w:r>
      <w:r>
        <w:rPr>
          <w:rFonts w:hint="eastAsia"/>
          <w:u w:val="single"/>
          <w:lang w:val="en-US" w:eastAsia="zh-CN"/>
        </w:rPr>
        <w:t xml:space="preserve"> </w:t>
      </w:r>
      <w:r>
        <w:rPr>
          <w:u w:val="single"/>
        </w:rPr>
        <w:t xml:space="preserve"> </w:t>
      </w:r>
      <w:r>
        <w:rPr>
          <w:rFonts w:hint="eastAsia"/>
          <w:u w:val="single"/>
          <w:lang w:val="en-US" w:eastAsia="zh-CN"/>
        </w:rPr>
        <w:t>3210106034</w:t>
      </w:r>
      <w:r>
        <w:rPr>
          <w:u w:val="single"/>
        </w:rPr>
        <w:t xml:space="preserve">           </w:t>
      </w:r>
    </w:p>
    <w:p>
      <w:pPr>
        <w:spacing w:line="360" w:lineRule="auto"/>
      </w:pPr>
      <w:r>
        <w:rPr>
          <w:rFonts w:hint="eastAsia"/>
        </w:rPr>
        <w:t>课程名称：</w:t>
      </w:r>
      <w:r>
        <w:rPr>
          <w:rFonts w:hint="eastAsia"/>
          <w:u w:val="single"/>
        </w:rPr>
        <w:t xml:space="preserve"> </w:t>
      </w:r>
      <w:r>
        <w:rPr>
          <w:u w:val="single"/>
        </w:rPr>
        <w:t xml:space="preserve">    </w:t>
      </w:r>
      <w:r>
        <w:rPr>
          <w:rFonts w:hint="eastAsia"/>
          <w:u w:val="single"/>
        </w:rPr>
        <w:t>信息与电子工程导论</w:t>
      </w:r>
      <w:r>
        <w:rPr>
          <w:u w:val="single"/>
        </w:rPr>
        <w:t xml:space="preserve">        </w:t>
      </w:r>
      <w:r>
        <w:rPr>
          <w:rFonts w:hint="eastAsia"/>
        </w:rPr>
        <w:t xml:space="preserve"> </w:t>
      </w:r>
      <w:r>
        <w:t xml:space="preserve">     </w:t>
      </w:r>
      <w:r>
        <w:rPr>
          <w:rFonts w:hint="eastAsia"/>
        </w:rPr>
        <w:t>任课老师：</w:t>
      </w:r>
      <w:r>
        <w:rPr>
          <w:rFonts w:hint="eastAsia"/>
          <w:u w:val="single"/>
        </w:rPr>
        <w:t xml:space="preserve"> </w:t>
      </w:r>
      <w:r>
        <w:rPr>
          <w:u w:val="single"/>
        </w:rPr>
        <w:t xml:space="preserve">       </w:t>
      </w:r>
      <w:r>
        <w:rPr>
          <w:rFonts w:hint="eastAsia"/>
          <w:u w:val="single"/>
          <w:lang w:val="en-US" w:eastAsia="zh-CN"/>
        </w:rPr>
        <w:t>储涛</w:t>
      </w:r>
      <w:r>
        <w:rPr>
          <w:u w:val="single"/>
        </w:rPr>
        <w:t xml:space="preserve">           </w:t>
      </w:r>
    </w:p>
    <w:p>
      <w:pPr>
        <w:spacing w:line="360" w:lineRule="auto"/>
        <w:rPr>
          <w:u w:val="single"/>
        </w:rPr>
      </w:pPr>
      <w:r>
        <w:rPr>
          <w:rFonts w:hint="eastAsia"/>
        </w:rPr>
        <w:t>实验名称：</w:t>
      </w:r>
      <w:r>
        <w:rPr>
          <w:u w:val="single"/>
        </w:rPr>
        <w:t xml:space="preserve">   </w:t>
      </w:r>
      <w:r>
        <w:rPr>
          <w:rFonts w:hint="eastAsia"/>
          <w:u w:val="single"/>
          <w:lang w:val="en-US" w:eastAsia="zh-CN"/>
        </w:rPr>
        <w:t>基于Simulink的信号调制仿真</w:t>
      </w:r>
      <w:r>
        <w:rPr>
          <w:u w:val="single"/>
        </w:rPr>
        <w:t xml:space="preserve">   </w:t>
      </w:r>
      <w:r>
        <w:t xml:space="preserve">      </w:t>
      </w:r>
      <w:r>
        <w:rPr>
          <w:rFonts w:hint="eastAsia"/>
        </w:rPr>
        <w:t>实验日期：</w:t>
      </w:r>
      <w:r>
        <w:rPr>
          <w:rFonts w:hint="eastAsia"/>
          <w:u w:val="single"/>
        </w:rPr>
        <w:t xml:space="preserve"> </w:t>
      </w:r>
      <w:r>
        <w:rPr>
          <w:u w:val="single"/>
        </w:rPr>
        <w:t xml:space="preserve">    </w:t>
      </w:r>
      <w:r>
        <w:rPr>
          <w:rFonts w:hint="eastAsia"/>
          <w:u w:val="single"/>
          <w:lang w:val="en-US" w:eastAsia="zh-CN"/>
        </w:rPr>
        <w:t>2022/3/18</w:t>
      </w:r>
      <w:r>
        <w:rPr>
          <w:u w:val="single"/>
        </w:rPr>
        <w:t xml:space="preserve">             </w:t>
      </w:r>
    </w:p>
    <w:p>
      <w:pPr>
        <w:spacing w:before="240"/>
        <w:rPr>
          <w:rFonts w:eastAsia="黑体"/>
          <w:b/>
          <w:sz w:val="24"/>
        </w:rPr>
      </w:pPr>
      <w:r>
        <w:rPr>
          <w:rFonts w:eastAsia="黑体"/>
          <w:b/>
          <w:sz w:val="24"/>
        </w:rPr>
        <w:t>1 实验目的和要求</w:t>
      </w:r>
    </w:p>
    <w:p>
      <w:pPr>
        <w:rPr>
          <w:rFonts w:ascii="宋体" w:hAnsi="宋体"/>
        </w:rPr>
      </w:pPr>
      <w:r>
        <w:rPr>
          <w:rFonts w:eastAsia="黑体"/>
          <w:b/>
        </w:rPr>
        <w:t>1.1 实验目的</w:t>
      </w:r>
    </w:p>
    <w:p>
      <w:pPr>
        <w:rPr>
          <w:rFonts w:hint="eastAsia" w:ascii="宋体" w:hAnsi="宋体"/>
          <w:lang w:val="en-US" w:eastAsia="zh-CN"/>
        </w:rPr>
      </w:pPr>
      <w:r>
        <w:rPr>
          <w:rFonts w:hint="eastAsia" w:ascii="宋体" w:hAnsi="宋体"/>
          <w:lang w:val="en-US" w:eastAsia="zh-CN"/>
        </w:rPr>
        <w:t xml:space="preserve">参考文档《基于 </w:t>
      </w:r>
      <w:r>
        <w:rPr>
          <w:rFonts w:hint="default" w:ascii="宋体" w:hAnsi="宋体"/>
          <w:lang w:val="en-US" w:eastAsia="zh-CN"/>
        </w:rPr>
        <w:t xml:space="preserve">Simulink </w:t>
      </w:r>
      <w:r>
        <w:rPr>
          <w:rFonts w:hint="eastAsia" w:ascii="宋体" w:hAnsi="宋体"/>
          <w:lang w:val="en-US" w:eastAsia="zh-CN"/>
        </w:rPr>
        <w:t>的信号调制仿真》，对信号的调制进行实验仿真</w:t>
      </w:r>
    </w:p>
    <w:p>
      <w:pPr>
        <w:rPr>
          <w:rFonts w:hint="eastAsia" w:eastAsia="黑体"/>
          <w:b/>
        </w:rPr>
      </w:pPr>
      <w:r>
        <w:rPr>
          <w:rFonts w:eastAsia="黑体"/>
          <w:b/>
        </w:rPr>
        <w:t>1.2 实验</w:t>
      </w:r>
      <w:r>
        <w:rPr>
          <w:rFonts w:hint="eastAsia" w:eastAsia="黑体"/>
          <w:b/>
        </w:rPr>
        <w:t>要求</w:t>
      </w:r>
    </w:p>
    <w:p>
      <w:pPr>
        <w:rPr>
          <w:rFonts w:hint="eastAsia" w:ascii="宋体" w:hAnsi="宋体"/>
          <w:lang w:val="en-US" w:eastAsia="zh-CN"/>
        </w:rPr>
      </w:pPr>
      <w:r>
        <w:rPr>
          <w:rFonts w:hint="eastAsia" w:ascii="宋体" w:hAnsi="宋体"/>
        </w:rPr>
        <w:t>（</w:t>
      </w:r>
      <w:r>
        <w:rPr>
          <w:rFonts w:hint="eastAsia" w:ascii="宋体" w:hAnsi="宋体"/>
          <w:lang w:val="en-US" w:eastAsia="zh-CN"/>
        </w:rPr>
        <w:t>1</w:t>
      </w:r>
      <w:r>
        <w:rPr>
          <w:rFonts w:hint="eastAsia" w:ascii="宋体" w:hAnsi="宋体"/>
        </w:rPr>
        <w:t>）</w:t>
      </w:r>
      <w:r>
        <w:rPr>
          <w:rFonts w:hint="eastAsia" w:ascii="宋体" w:hAnsi="宋体"/>
          <w:lang w:val="en-US" w:eastAsia="zh-CN"/>
        </w:rPr>
        <w:t>探究信号频率、采样率对仿真结果的影响</w:t>
      </w:r>
    </w:p>
    <w:p>
      <w:pPr>
        <w:rPr>
          <w:rFonts w:hint="eastAsia" w:ascii="宋体" w:hAnsi="宋体"/>
          <w:lang w:val="en-US" w:eastAsia="zh-CN"/>
        </w:rPr>
      </w:pPr>
      <w:r>
        <w:rPr>
          <w:rFonts w:hint="eastAsia" w:ascii="宋体" w:hAnsi="宋体"/>
          <w:lang w:val="en-US" w:eastAsia="zh-CN"/>
        </w:rPr>
        <w:t>（2）比较基带调制和频带调制</w:t>
      </w:r>
    </w:p>
    <w:p>
      <w:pPr>
        <w:rPr>
          <w:rFonts w:hint="eastAsia" w:ascii="宋体" w:hAnsi="宋体"/>
          <w:lang w:val="en-US" w:eastAsia="zh-CN"/>
        </w:rPr>
      </w:pPr>
      <w:r>
        <w:rPr>
          <w:rFonts w:hint="eastAsia" w:ascii="宋体" w:hAnsi="宋体"/>
          <w:lang w:val="en-US" w:eastAsia="zh-CN"/>
        </w:rPr>
        <w:t>（3）比较数字调制和模拟调制</w:t>
      </w:r>
    </w:p>
    <w:p>
      <w:pPr>
        <w:rPr>
          <w:rFonts w:hint="eastAsia" w:eastAsia="黑体"/>
          <w:b/>
        </w:rPr>
      </w:pPr>
      <w:r>
        <w:rPr>
          <w:rFonts w:hint="eastAsia" w:ascii="宋体" w:hAnsi="宋体"/>
          <w:lang w:val="en-US" w:eastAsia="zh-CN"/>
        </w:rPr>
        <w:t>（4）比较AM和FM的调制系数</w:t>
      </w:r>
    </w:p>
    <w:p>
      <w:pPr>
        <w:rPr>
          <w:rFonts w:hint="eastAsia" w:ascii="宋体" w:hAnsi="宋体"/>
        </w:rPr>
      </w:pPr>
      <w:r>
        <w:rPr>
          <w:rFonts w:eastAsia="黑体"/>
          <w:b/>
          <w:sz w:val="24"/>
        </w:rPr>
        <w:t>2 实验</w:t>
      </w:r>
      <w:r>
        <w:rPr>
          <w:rFonts w:hint="eastAsia" w:eastAsia="黑体"/>
          <w:b/>
          <w:sz w:val="24"/>
        </w:rPr>
        <w:t>原理</w:t>
      </w:r>
    </w:p>
    <w:p>
      <w:pPr>
        <w:rPr>
          <w:rFonts w:hint="default" w:ascii="宋体" w:hAnsi="宋体" w:eastAsia="宋体"/>
          <w:lang w:val="en-US" w:eastAsia="zh-CN"/>
        </w:rPr>
      </w:pPr>
      <w:r>
        <w:rPr>
          <w:rFonts w:hint="eastAsia" w:ascii="宋体" w:hAnsi="宋体"/>
          <w:lang w:val="en-US" w:eastAsia="zh-CN"/>
        </w:rPr>
        <w:t>非归零码仿真模型：</w:t>
      </w:r>
    </w:p>
    <w:p>
      <w:r>
        <w:drawing>
          <wp:inline distT="0" distB="0" distL="114300" distR="114300">
            <wp:extent cx="5271135" cy="2201545"/>
            <wp:effectExtent l="0" t="0" r="12065" b="825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5271135" cy="2201545"/>
                    </a:xfrm>
                    <a:prstGeom prst="rect">
                      <a:avLst/>
                    </a:prstGeom>
                    <a:noFill/>
                    <a:ln>
                      <a:noFill/>
                    </a:ln>
                  </pic:spPr>
                </pic:pic>
              </a:graphicData>
            </a:graphic>
          </wp:inline>
        </w:drawing>
      </w:r>
    </w:p>
    <w:p>
      <w:pPr>
        <w:rPr>
          <w:rFonts w:hint="default" w:eastAsia="宋体"/>
          <w:lang w:val="en-US" w:eastAsia="zh-CN"/>
        </w:rPr>
      </w:pPr>
      <w:r>
        <w:rPr>
          <w:rFonts w:hint="eastAsia"/>
          <w:lang w:val="en-US" w:eastAsia="zh-CN"/>
        </w:rPr>
        <w:t>ASK调制仿真模型：</w:t>
      </w:r>
    </w:p>
    <w:p>
      <w:r>
        <w:drawing>
          <wp:inline distT="0" distB="0" distL="114300" distR="114300">
            <wp:extent cx="5273040" cy="2159000"/>
            <wp:effectExtent l="0" t="0" r="1016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5273040" cy="2159000"/>
                    </a:xfrm>
                    <a:prstGeom prst="rect">
                      <a:avLst/>
                    </a:prstGeom>
                    <a:noFill/>
                    <a:ln>
                      <a:noFill/>
                    </a:ln>
                  </pic:spPr>
                </pic:pic>
              </a:graphicData>
            </a:graphic>
          </wp:inline>
        </w:drawing>
      </w:r>
    </w:p>
    <w:p>
      <w:pPr>
        <w:rPr>
          <w:rFonts w:hint="default" w:eastAsia="宋体"/>
          <w:lang w:val="en-US" w:eastAsia="zh-CN"/>
        </w:rPr>
      </w:pPr>
      <w:r>
        <w:rPr>
          <w:rFonts w:hint="eastAsia"/>
          <w:lang w:val="en-US" w:eastAsia="zh-CN"/>
        </w:rPr>
        <w:t>FSK&amp;PSK调制仿真模型：</w:t>
      </w:r>
    </w:p>
    <w:p>
      <w:r>
        <w:drawing>
          <wp:inline distT="0" distB="0" distL="114300" distR="114300">
            <wp:extent cx="5266055" cy="2072640"/>
            <wp:effectExtent l="0" t="0" r="4445" b="1016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7"/>
                    <a:stretch>
                      <a:fillRect/>
                    </a:stretch>
                  </pic:blipFill>
                  <pic:spPr>
                    <a:xfrm>
                      <a:off x="0" y="0"/>
                      <a:ext cx="5266055" cy="2072640"/>
                    </a:xfrm>
                    <a:prstGeom prst="rect">
                      <a:avLst/>
                    </a:prstGeom>
                    <a:noFill/>
                    <a:ln>
                      <a:noFill/>
                    </a:ln>
                  </pic:spPr>
                </pic:pic>
              </a:graphicData>
            </a:graphic>
          </wp:inline>
        </w:drawing>
      </w:r>
    </w:p>
    <w:p>
      <w:pPr>
        <w:rPr>
          <w:rFonts w:hint="eastAsia"/>
          <w:lang w:val="en-US" w:eastAsia="zh-CN"/>
        </w:rPr>
      </w:pPr>
      <w:r>
        <w:rPr>
          <w:rFonts w:hint="eastAsia"/>
          <w:lang w:val="en-US" w:eastAsia="zh-CN"/>
        </w:rPr>
        <w:t>AM调制仿真模型：</w:t>
      </w:r>
    </w:p>
    <w:p>
      <w:r>
        <w:drawing>
          <wp:inline distT="0" distB="0" distL="114300" distR="114300">
            <wp:extent cx="5269865" cy="1624965"/>
            <wp:effectExtent l="0" t="0" r="635" b="63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8"/>
                    <a:stretch>
                      <a:fillRect/>
                    </a:stretch>
                  </pic:blipFill>
                  <pic:spPr>
                    <a:xfrm>
                      <a:off x="0" y="0"/>
                      <a:ext cx="5269865" cy="1624965"/>
                    </a:xfrm>
                    <a:prstGeom prst="rect">
                      <a:avLst/>
                    </a:prstGeom>
                    <a:noFill/>
                    <a:ln>
                      <a:noFill/>
                    </a:ln>
                  </pic:spPr>
                </pic:pic>
              </a:graphicData>
            </a:graphic>
          </wp:inline>
        </w:drawing>
      </w:r>
    </w:p>
    <w:p>
      <w:r>
        <w:rPr>
          <w:rFonts w:hint="eastAsia"/>
          <w:lang w:val="en-US" w:eastAsia="zh-CN"/>
        </w:rPr>
        <w:t>FM调制仿真模型：</w:t>
      </w:r>
    </w:p>
    <w:p>
      <w:pPr>
        <w:rPr>
          <w:rFonts w:hint="default"/>
          <w:lang w:val="en-US" w:eastAsia="zh-CN"/>
        </w:rPr>
      </w:pPr>
      <w:r>
        <w:drawing>
          <wp:inline distT="0" distB="0" distL="114300" distR="114300">
            <wp:extent cx="5269865" cy="1778000"/>
            <wp:effectExtent l="0" t="0" r="635" b="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9"/>
                    <a:stretch>
                      <a:fillRect/>
                    </a:stretch>
                  </pic:blipFill>
                  <pic:spPr>
                    <a:xfrm>
                      <a:off x="0" y="0"/>
                      <a:ext cx="5269865" cy="1778000"/>
                    </a:xfrm>
                    <a:prstGeom prst="rect">
                      <a:avLst/>
                    </a:prstGeom>
                    <a:noFill/>
                    <a:ln>
                      <a:noFill/>
                    </a:ln>
                  </pic:spPr>
                </pic:pic>
              </a:graphicData>
            </a:graphic>
          </wp:inline>
        </w:drawing>
      </w:r>
    </w:p>
    <w:p>
      <w:pPr>
        <w:spacing w:before="240"/>
        <w:rPr>
          <w:rFonts w:hint="eastAsia" w:eastAsia="黑体"/>
          <w:b/>
          <w:sz w:val="24"/>
        </w:rPr>
      </w:pPr>
      <w:r>
        <w:rPr>
          <w:rFonts w:eastAsia="黑体"/>
          <w:b/>
          <w:sz w:val="24"/>
        </w:rPr>
        <w:t>3 实验</w:t>
      </w:r>
      <w:r>
        <w:rPr>
          <w:rFonts w:hint="eastAsia" w:eastAsia="黑体"/>
          <w:b/>
          <w:sz w:val="24"/>
        </w:rPr>
        <w:t>内容</w:t>
      </w:r>
    </w:p>
    <w:p>
      <w:pPr>
        <w:rPr>
          <w:rFonts w:hint="eastAsia" w:ascii="宋体" w:hAnsi="宋体"/>
          <w:lang w:val="en-US" w:eastAsia="zh-CN"/>
        </w:rPr>
      </w:pPr>
      <w:r>
        <w:rPr>
          <w:rFonts w:hint="eastAsia" w:ascii="宋体" w:hAnsi="宋体"/>
          <w:lang w:val="en-US" w:eastAsia="zh-CN"/>
        </w:rPr>
        <w:t>（1）搭建非归零码仿真模型并运行，改变采样率观察。</w:t>
      </w:r>
    </w:p>
    <w:p>
      <w:pPr>
        <w:rPr>
          <w:rFonts w:hint="default" w:ascii="宋体" w:hAnsi="宋体"/>
          <w:lang w:val="en-US" w:eastAsia="zh-CN"/>
        </w:rPr>
      </w:pPr>
      <w:r>
        <w:rPr>
          <w:rFonts w:hint="eastAsia" w:ascii="宋体" w:hAnsi="宋体"/>
          <w:lang w:val="en-US" w:eastAsia="zh-CN"/>
        </w:rPr>
        <w:t>（2）搭建ASK/FSK/PSK仿真模型并运行。</w:t>
      </w:r>
    </w:p>
    <w:p>
      <w:pPr>
        <w:rPr>
          <w:rFonts w:hint="default" w:ascii="宋体" w:hAnsi="宋体"/>
          <w:lang w:val="en-US" w:eastAsia="zh-CN"/>
        </w:rPr>
      </w:pPr>
      <w:r>
        <w:rPr>
          <w:rFonts w:hint="eastAsia" w:ascii="宋体" w:hAnsi="宋体"/>
          <w:lang w:val="en-US" w:eastAsia="zh-CN"/>
        </w:rPr>
        <w:t>（3）搭建AM/FM仿真模型并运行，比较调制系数。</w:t>
      </w:r>
    </w:p>
    <w:p>
      <w:pPr>
        <w:rPr>
          <w:rFonts w:hint="eastAsia" w:ascii="宋体" w:hAnsi="宋体"/>
          <w:lang w:val="en-US" w:eastAsia="zh-CN"/>
        </w:rPr>
      </w:pPr>
      <w:r>
        <w:rPr>
          <w:rFonts w:hint="eastAsia" w:ascii="宋体" w:hAnsi="宋体"/>
          <w:lang w:val="en-US" w:eastAsia="zh-CN"/>
        </w:rPr>
        <w:t>（4）改变FM模型中的信号频率比较观察。</w:t>
      </w:r>
    </w:p>
    <w:p>
      <w:pPr>
        <w:rPr>
          <w:rFonts w:hint="eastAsia" w:ascii="宋体" w:hAnsi="宋体"/>
          <w:lang w:val="en-US" w:eastAsia="zh-CN"/>
        </w:rPr>
      </w:pPr>
      <w:r>
        <w:rPr>
          <w:rFonts w:hint="eastAsia" w:ascii="宋体" w:hAnsi="宋体"/>
          <w:lang w:val="en-US" w:eastAsia="zh-CN"/>
        </w:rPr>
        <w:t>（5）比较基带调制和频带调制</w:t>
      </w:r>
    </w:p>
    <w:p>
      <w:pPr>
        <w:rPr>
          <w:rFonts w:hint="default" w:ascii="宋体" w:hAnsi="宋体"/>
          <w:lang w:val="en-US" w:eastAsia="zh-CN"/>
        </w:rPr>
      </w:pPr>
      <w:r>
        <w:rPr>
          <w:rFonts w:hint="eastAsia" w:ascii="宋体" w:hAnsi="宋体"/>
          <w:lang w:val="en-US" w:eastAsia="zh-CN"/>
        </w:rPr>
        <w:t>（6）比较数字调制和模拟调制</w:t>
      </w:r>
    </w:p>
    <w:p>
      <w:pPr>
        <w:spacing w:before="240"/>
        <w:rPr>
          <w:rFonts w:hint="eastAsia" w:eastAsia="黑体"/>
          <w:b/>
          <w:sz w:val="24"/>
        </w:rPr>
      </w:pPr>
      <w:r>
        <w:rPr>
          <w:rFonts w:eastAsia="黑体"/>
          <w:b/>
          <w:sz w:val="24"/>
        </w:rPr>
        <w:t>4 实验</w:t>
      </w:r>
      <w:r>
        <w:rPr>
          <w:rFonts w:hint="eastAsia" w:eastAsia="黑体"/>
          <w:b/>
          <w:sz w:val="24"/>
        </w:rPr>
        <w:t>结果和分析</w:t>
      </w:r>
    </w:p>
    <w:p>
      <w:pPr>
        <w:numPr>
          <w:ilvl w:val="0"/>
          <w:numId w:val="1"/>
        </w:numPr>
        <w:rPr>
          <w:rFonts w:hint="eastAsia" w:ascii="宋体" w:hAnsi="宋体"/>
          <w:lang w:val="en-US" w:eastAsia="zh-CN"/>
        </w:rPr>
      </w:pPr>
      <w:r>
        <w:rPr>
          <w:rFonts w:hint="eastAsia" w:ascii="宋体" w:hAnsi="宋体"/>
          <w:lang w:val="en-US" w:eastAsia="zh-CN"/>
        </w:rPr>
        <w:t>搭建非归零码仿真模型并运行，改变采样频率观察。</w:t>
      </w:r>
    </w:p>
    <w:p>
      <w:pPr>
        <w:numPr>
          <w:ilvl w:val="0"/>
          <w:numId w:val="0"/>
        </w:numPr>
        <w:rPr>
          <w:rFonts w:hint="default" w:ascii="宋体" w:hAnsi="宋体"/>
          <w:lang w:val="en-US" w:eastAsia="zh-CN"/>
        </w:rPr>
      </w:pPr>
      <w:r>
        <w:rPr>
          <w:rFonts w:hint="eastAsia" w:ascii="宋体" w:hAnsi="宋体"/>
          <w:lang w:val="en-US" w:eastAsia="zh-CN"/>
        </w:rPr>
        <w:t>时域波形：</w:t>
      </w:r>
    </w:p>
    <w:p>
      <w:pPr>
        <w:numPr>
          <w:ilvl w:val="0"/>
          <w:numId w:val="0"/>
        </w:numPr>
      </w:pPr>
      <w:r>
        <w:drawing>
          <wp:inline distT="0" distB="0" distL="114300" distR="114300">
            <wp:extent cx="5271770" cy="4695825"/>
            <wp:effectExtent l="0" t="0" r="11430" b="317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0"/>
                    <a:stretch>
                      <a:fillRect/>
                    </a:stretch>
                  </pic:blipFill>
                  <pic:spPr>
                    <a:xfrm>
                      <a:off x="0" y="0"/>
                      <a:ext cx="5271770" cy="4695825"/>
                    </a:xfrm>
                    <a:prstGeom prst="rect">
                      <a:avLst/>
                    </a:prstGeom>
                    <a:noFill/>
                    <a:ln>
                      <a:noFill/>
                    </a:ln>
                  </pic:spPr>
                </pic:pic>
              </a:graphicData>
            </a:graphic>
          </wp:inline>
        </w:drawing>
      </w:r>
    </w:p>
    <w:p>
      <w:pPr>
        <w:numPr>
          <w:ilvl w:val="0"/>
          <w:numId w:val="0"/>
        </w:numPr>
        <w:rPr>
          <w:rFonts w:hint="eastAsia" w:eastAsia="宋体"/>
          <w:lang w:val="en-US" w:eastAsia="zh-CN"/>
        </w:rPr>
      </w:pPr>
      <w:r>
        <w:rPr>
          <w:rFonts w:hint="eastAsia"/>
          <w:lang w:val="en-US" w:eastAsia="zh-CN"/>
        </w:rPr>
        <w:t>频谱：</w:t>
      </w:r>
    </w:p>
    <w:p>
      <w:pPr>
        <w:numPr>
          <w:ilvl w:val="0"/>
          <w:numId w:val="0"/>
        </w:numPr>
      </w:pPr>
      <w:r>
        <w:drawing>
          <wp:inline distT="0" distB="0" distL="114300" distR="114300">
            <wp:extent cx="5274310" cy="3488055"/>
            <wp:effectExtent l="0" t="0" r="8890" b="444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1"/>
                    <a:stretch>
                      <a:fillRect/>
                    </a:stretch>
                  </pic:blipFill>
                  <pic:spPr>
                    <a:xfrm>
                      <a:off x="0" y="0"/>
                      <a:ext cx="5274310" cy="3488055"/>
                    </a:xfrm>
                    <a:prstGeom prst="rect">
                      <a:avLst/>
                    </a:prstGeom>
                    <a:noFill/>
                    <a:ln>
                      <a:noFill/>
                    </a:ln>
                  </pic:spPr>
                </pic:pic>
              </a:graphicData>
            </a:graphic>
          </wp:inline>
        </w:drawing>
      </w:r>
    </w:p>
    <w:p>
      <w:pPr>
        <w:numPr>
          <w:ilvl w:val="0"/>
          <w:numId w:val="0"/>
        </w:numPr>
        <w:rPr>
          <w:rFonts w:hint="eastAsia"/>
          <w:lang w:val="en-US" w:eastAsia="zh-CN"/>
        </w:rPr>
      </w:pPr>
      <w:r>
        <w:rPr>
          <w:rFonts w:hint="eastAsia"/>
          <w:lang w:val="en-US" w:eastAsia="zh-CN"/>
        </w:rPr>
        <w:t>改变采样时间（1/1000-&gt;1/100）后的频谱：</w:t>
      </w:r>
    </w:p>
    <w:p>
      <w:pPr>
        <w:numPr>
          <w:ilvl w:val="0"/>
          <w:numId w:val="0"/>
        </w:numPr>
        <w:rPr>
          <w:rFonts w:hint="default"/>
          <w:lang w:val="en-US" w:eastAsia="zh-CN"/>
        </w:rPr>
      </w:pPr>
      <w:r>
        <w:drawing>
          <wp:inline distT="0" distB="0" distL="114300" distR="114300">
            <wp:extent cx="5274310" cy="3488055"/>
            <wp:effectExtent l="0" t="0" r="8890" b="444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2"/>
                    <a:stretch>
                      <a:fillRect/>
                    </a:stretch>
                  </pic:blipFill>
                  <pic:spPr>
                    <a:xfrm>
                      <a:off x="0" y="0"/>
                      <a:ext cx="5274310" cy="3488055"/>
                    </a:xfrm>
                    <a:prstGeom prst="rect">
                      <a:avLst/>
                    </a:prstGeom>
                    <a:noFill/>
                    <a:ln>
                      <a:noFill/>
                    </a:ln>
                  </pic:spPr>
                </pic:pic>
              </a:graphicData>
            </a:graphic>
          </wp:inline>
        </w:drawing>
      </w:r>
    </w:p>
    <w:p>
      <w:pPr>
        <w:numPr>
          <w:ilvl w:val="0"/>
          <w:numId w:val="1"/>
        </w:numPr>
        <w:ind w:left="0" w:leftChars="0" w:firstLine="0" w:firstLineChars="0"/>
      </w:pPr>
      <w:r>
        <w:rPr>
          <w:rFonts w:hint="eastAsia" w:ascii="宋体" w:hAnsi="宋体"/>
          <w:lang w:val="en-US" w:eastAsia="zh-CN"/>
        </w:rPr>
        <w:t>搭建ASK/FSK/PSK仿真模型并运行。</w:t>
      </w:r>
    </w:p>
    <w:p>
      <w:pPr>
        <w:numPr>
          <w:ilvl w:val="0"/>
          <w:numId w:val="0"/>
        </w:numPr>
        <w:ind w:leftChars="0"/>
        <w:rPr>
          <w:rFonts w:hint="default" w:eastAsia="宋体"/>
          <w:lang w:val="en-US" w:eastAsia="zh-CN"/>
        </w:rPr>
      </w:pPr>
      <w:r>
        <w:rPr>
          <w:rFonts w:hint="eastAsia"/>
          <w:lang w:val="en-US" w:eastAsia="zh-CN"/>
        </w:rPr>
        <w:t>ASK：</w:t>
      </w:r>
    </w:p>
    <w:p>
      <w:pPr>
        <w:numPr>
          <w:ilvl w:val="0"/>
          <w:numId w:val="0"/>
        </w:numPr>
        <w:ind w:leftChars="0"/>
      </w:pPr>
      <w:r>
        <w:drawing>
          <wp:inline distT="0" distB="0" distL="114300" distR="114300">
            <wp:extent cx="5267325" cy="2112010"/>
            <wp:effectExtent l="0" t="0" r="3175" b="889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3"/>
                    <a:stretch>
                      <a:fillRect/>
                    </a:stretch>
                  </pic:blipFill>
                  <pic:spPr>
                    <a:xfrm>
                      <a:off x="0" y="0"/>
                      <a:ext cx="5267325" cy="2112010"/>
                    </a:xfrm>
                    <a:prstGeom prst="rect">
                      <a:avLst/>
                    </a:prstGeom>
                    <a:noFill/>
                    <a:ln>
                      <a:noFill/>
                    </a:ln>
                  </pic:spPr>
                </pic:pic>
              </a:graphicData>
            </a:graphic>
          </wp:inline>
        </w:drawing>
      </w:r>
    </w:p>
    <w:p>
      <w:pPr>
        <w:numPr>
          <w:ilvl w:val="0"/>
          <w:numId w:val="0"/>
        </w:numPr>
        <w:ind w:leftChars="0"/>
      </w:pPr>
      <w:r>
        <w:drawing>
          <wp:inline distT="0" distB="0" distL="114300" distR="114300">
            <wp:extent cx="5274310" cy="3785870"/>
            <wp:effectExtent l="0" t="0" r="8890" b="1143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4"/>
                    <a:stretch>
                      <a:fillRect/>
                    </a:stretch>
                  </pic:blipFill>
                  <pic:spPr>
                    <a:xfrm>
                      <a:off x="0" y="0"/>
                      <a:ext cx="5274310" cy="3785870"/>
                    </a:xfrm>
                    <a:prstGeom prst="rect">
                      <a:avLst/>
                    </a:prstGeom>
                    <a:noFill/>
                    <a:ln>
                      <a:noFill/>
                    </a:ln>
                  </pic:spPr>
                </pic:pic>
              </a:graphicData>
            </a:graphic>
          </wp:inline>
        </w:drawing>
      </w:r>
    </w:p>
    <w:p>
      <w:pPr>
        <w:numPr>
          <w:ilvl w:val="0"/>
          <w:numId w:val="0"/>
        </w:numPr>
        <w:ind w:leftChars="0"/>
        <w:rPr>
          <w:rFonts w:hint="default" w:eastAsia="宋体"/>
          <w:lang w:val="en-US" w:eastAsia="zh-CN"/>
        </w:rPr>
      </w:pPr>
      <w:r>
        <w:rPr>
          <w:rFonts w:hint="eastAsia"/>
          <w:lang w:val="en-US" w:eastAsia="zh-CN"/>
        </w:rPr>
        <w:t>FSK：</w:t>
      </w:r>
    </w:p>
    <w:p>
      <w:pPr>
        <w:numPr>
          <w:ilvl w:val="0"/>
          <w:numId w:val="0"/>
        </w:numPr>
        <w:ind w:leftChars="0"/>
      </w:pPr>
      <w:r>
        <w:drawing>
          <wp:inline distT="0" distB="0" distL="114300" distR="114300">
            <wp:extent cx="5267325" cy="2019935"/>
            <wp:effectExtent l="0" t="0" r="3175" b="1206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5"/>
                    <a:stretch>
                      <a:fillRect/>
                    </a:stretch>
                  </pic:blipFill>
                  <pic:spPr>
                    <a:xfrm>
                      <a:off x="0" y="0"/>
                      <a:ext cx="5267325" cy="2019935"/>
                    </a:xfrm>
                    <a:prstGeom prst="rect">
                      <a:avLst/>
                    </a:prstGeom>
                    <a:noFill/>
                    <a:ln>
                      <a:noFill/>
                    </a:ln>
                  </pic:spPr>
                </pic:pic>
              </a:graphicData>
            </a:graphic>
          </wp:inline>
        </w:drawing>
      </w:r>
    </w:p>
    <w:p>
      <w:pPr>
        <w:numPr>
          <w:ilvl w:val="0"/>
          <w:numId w:val="0"/>
        </w:numPr>
        <w:ind w:leftChars="0"/>
      </w:pPr>
      <w:r>
        <w:drawing>
          <wp:inline distT="0" distB="0" distL="114300" distR="114300">
            <wp:extent cx="5269865" cy="3792855"/>
            <wp:effectExtent l="0" t="0" r="635" b="444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6"/>
                    <a:stretch>
                      <a:fillRect/>
                    </a:stretch>
                  </pic:blipFill>
                  <pic:spPr>
                    <a:xfrm>
                      <a:off x="0" y="0"/>
                      <a:ext cx="5269865" cy="3792855"/>
                    </a:xfrm>
                    <a:prstGeom prst="rect">
                      <a:avLst/>
                    </a:prstGeom>
                    <a:noFill/>
                    <a:ln>
                      <a:noFill/>
                    </a:ln>
                  </pic:spPr>
                </pic:pic>
              </a:graphicData>
            </a:graphic>
          </wp:inline>
        </w:drawing>
      </w:r>
    </w:p>
    <w:p>
      <w:pPr>
        <w:numPr>
          <w:ilvl w:val="0"/>
          <w:numId w:val="0"/>
        </w:numPr>
        <w:ind w:leftChars="0"/>
        <w:rPr>
          <w:rFonts w:hint="eastAsia"/>
          <w:lang w:val="en-US" w:eastAsia="zh-CN"/>
        </w:rPr>
      </w:pPr>
      <w:r>
        <w:rPr>
          <w:rFonts w:hint="eastAsia"/>
          <w:lang w:val="en-US" w:eastAsia="zh-CN"/>
        </w:rPr>
        <w:t>PSK：</w:t>
      </w:r>
    </w:p>
    <w:p>
      <w:pPr>
        <w:numPr>
          <w:ilvl w:val="0"/>
          <w:numId w:val="0"/>
        </w:numPr>
        <w:ind w:leftChars="0"/>
      </w:pPr>
      <w:r>
        <w:drawing>
          <wp:inline distT="0" distB="0" distL="114300" distR="114300">
            <wp:extent cx="5273040" cy="2078355"/>
            <wp:effectExtent l="0" t="0" r="10160" b="4445"/>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7"/>
                    <a:stretch>
                      <a:fillRect/>
                    </a:stretch>
                  </pic:blipFill>
                  <pic:spPr>
                    <a:xfrm>
                      <a:off x="0" y="0"/>
                      <a:ext cx="5273040" cy="2078355"/>
                    </a:xfrm>
                    <a:prstGeom prst="rect">
                      <a:avLst/>
                    </a:prstGeom>
                    <a:noFill/>
                    <a:ln>
                      <a:noFill/>
                    </a:ln>
                  </pic:spPr>
                </pic:pic>
              </a:graphicData>
            </a:graphic>
          </wp:inline>
        </w:drawing>
      </w:r>
    </w:p>
    <w:p>
      <w:pPr>
        <w:numPr>
          <w:ilvl w:val="0"/>
          <w:numId w:val="0"/>
        </w:numPr>
        <w:ind w:leftChars="0"/>
        <w:rPr>
          <w:rFonts w:hint="default"/>
          <w:lang w:val="en-US" w:eastAsia="zh-CN"/>
        </w:rPr>
      </w:pPr>
      <w:r>
        <w:drawing>
          <wp:inline distT="0" distB="0" distL="114300" distR="114300">
            <wp:extent cx="5273040" cy="3772535"/>
            <wp:effectExtent l="0" t="0" r="10160" b="12065"/>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18"/>
                    <a:stretch>
                      <a:fillRect/>
                    </a:stretch>
                  </pic:blipFill>
                  <pic:spPr>
                    <a:xfrm>
                      <a:off x="0" y="0"/>
                      <a:ext cx="5273040" cy="3772535"/>
                    </a:xfrm>
                    <a:prstGeom prst="rect">
                      <a:avLst/>
                    </a:prstGeom>
                    <a:noFill/>
                    <a:ln>
                      <a:noFill/>
                    </a:ln>
                  </pic:spPr>
                </pic:pic>
              </a:graphicData>
            </a:graphic>
          </wp:inline>
        </w:drawing>
      </w:r>
    </w:p>
    <w:p>
      <w:pPr>
        <w:numPr>
          <w:ilvl w:val="0"/>
          <w:numId w:val="1"/>
        </w:numPr>
        <w:ind w:left="0" w:leftChars="0" w:firstLine="0" w:firstLineChars="0"/>
        <w:rPr>
          <w:rFonts w:hint="eastAsia" w:ascii="宋体" w:hAnsi="宋体"/>
          <w:lang w:val="en-US" w:eastAsia="zh-CN"/>
        </w:rPr>
      </w:pPr>
      <w:r>
        <w:rPr>
          <w:rFonts w:hint="eastAsia" w:ascii="宋体" w:hAnsi="宋体"/>
          <w:lang w:val="en-US" w:eastAsia="zh-CN"/>
        </w:rPr>
        <w:t>搭建AM/FM仿真模型并运行，比较调制系数。</w:t>
      </w:r>
    </w:p>
    <w:p>
      <w:pPr>
        <w:numPr>
          <w:ilvl w:val="0"/>
          <w:numId w:val="0"/>
        </w:numPr>
        <w:ind w:leftChars="0"/>
        <w:rPr>
          <w:rFonts w:hint="default" w:ascii="宋体" w:hAnsi="宋体"/>
          <w:lang w:val="en-US" w:eastAsia="zh-CN"/>
        </w:rPr>
      </w:pPr>
      <w:r>
        <w:rPr>
          <w:rFonts w:hint="eastAsia" w:ascii="宋体" w:hAnsi="宋体"/>
          <w:lang w:val="en-US" w:eastAsia="zh-CN"/>
        </w:rPr>
        <w:t>AM：</w:t>
      </w:r>
    </w:p>
    <w:p>
      <w:pPr>
        <w:numPr>
          <w:ilvl w:val="0"/>
          <w:numId w:val="0"/>
        </w:numPr>
        <w:ind w:leftChars="0"/>
      </w:pPr>
      <w:r>
        <w:drawing>
          <wp:inline distT="0" distB="0" distL="114300" distR="114300">
            <wp:extent cx="5269865" cy="3308350"/>
            <wp:effectExtent l="0" t="0" r="635" b="6350"/>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19"/>
                    <a:stretch>
                      <a:fillRect/>
                    </a:stretch>
                  </pic:blipFill>
                  <pic:spPr>
                    <a:xfrm>
                      <a:off x="0" y="0"/>
                      <a:ext cx="5269865" cy="3308350"/>
                    </a:xfrm>
                    <a:prstGeom prst="rect">
                      <a:avLst/>
                    </a:prstGeom>
                    <a:noFill/>
                    <a:ln>
                      <a:noFill/>
                    </a:ln>
                  </pic:spPr>
                </pic:pic>
              </a:graphicData>
            </a:graphic>
          </wp:inline>
        </w:drawing>
      </w:r>
    </w:p>
    <w:p>
      <w:pPr>
        <w:numPr>
          <w:ilvl w:val="0"/>
          <w:numId w:val="0"/>
        </w:numPr>
        <w:ind w:leftChars="0"/>
      </w:pPr>
      <w:r>
        <w:drawing>
          <wp:inline distT="0" distB="0" distL="114300" distR="114300">
            <wp:extent cx="5273040" cy="3766185"/>
            <wp:effectExtent l="0" t="0" r="10160" b="5715"/>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20"/>
                    <a:stretch>
                      <a:fillRect/>
                    </a:stretch>
                  </pic:blipFill>
                  <pic:spPr>
                    <a:xfrm>
                      <a:off x="0" y="0"/>
                      <a:ext cx="5273040" cy="3766185"/>
                    </a:xfrm>
                    <a:prstGeom prst="rect">
                      <a:avLst/>
                    </a:prstGeom>
                    <a:noFill/>
                    <a:ln>
                      <a:noFill/>
                    </a:ln>
                  </pic:spPr>
                </pic:pic>
              </a:graphicData>
            </a:graphic>
          </wp:inline>
        </w:drawing>
      </w:r>
    </w:p>
    <w:p>
      <w:pPr>
        <w:numPr>
          <w:ilvl w:val="0"/>
          <w:numId w:val="0"/>
        </w:numPr>
        <w:ind w:leftChars="0"/>
        <w:rPr>
          <w:rFonts w:hint="eastAsia"/>
          <w:lang w:val="en-US" w:eastAsia="zh-CN"/>
        </w:rPr>
      </w:pPr>
      <w:r>
        <w:rPr>
          <w:rFonts w:hint="eastAsia"/>
          <w:lang w:val="en-US" w:eastAsia="zh-CN"/>
        </w:rPr>
        <w:t>FM：</w:t>
      </w:r>
    </w:p>
    <w:p>
      <w:pPr>
        <w:numPr>
          <w:ilvl w:val="0"/>
          <w:numId w:val="0"/>
        </w:numPr>
        <w:ind w:leftChars="0"/>
      </w:pPr>
      <w:r>
        <w:drawing>
          <wp:inline distT="0" distB="0" distL="114300" distR="114300">
            <wp:extent cx="5269865" cy="3280410"/>
            <wp:effectExtent l="0" t="0" r="635" b="889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21"/>
                    <a:stretch>
                      <a:fillRect/>
                    </a:stretch>
                  </pic:blipFill>
                  <pic:spPr>
                    <a:xfrm>
                      <a:off x="0" y="0"/>
                      <a:ext cx="5269865" cy="3280410"/>
                    </a:xfrm>
                    <a:prstGeom prst="rect">
                      <a:avLst/>
                    </a:prstGeom>
                    <a:noFill/>
                    <a:ln>
                      <a:noFill/>
                    </a:ln>
                  </pic:spPr>
                </pic:pic>
              </a:graphicData>
            </a:graphic>
          </wp:inline>
        </w:drawing>
      </w:r>
    </w:p>
    <w:p>
      <w:pPr>
        <w:numPr>
          <w:ilvl w:val="0"/>
          <w:numId w:val="0"/>
        </w:numPr>
        <w:ind w:leftChars="0"/>
        <w:rPr>
          <w:rFonts w:hint="default"/>
          <w:lang w:val="en-US" w:eastAsia="zh-CN"/>
        </w:rPr>
      </w:pPr>
      <w:r>
        <w:drawing>
          <wp:inline distT="0" distB="0" distL="114300" distR="114300">
            <wp:extent cx="5273040" cy="3716020"/>
            <wp:effectExtent l="0" t="0" r="10160" b="5080"/>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22"/>
                    <a:stretch>
                      <a:fillRect/>
                    </a:stretch>
                  </pic:blipFill>
                  <pic:spPr>
                    <a:xfrm>
                      <a:off x="0" y="0"/>
                      <a:ext cx="5273040" cy="3716020"/>
                    </a:xfrm>
                    <a:prstGeom prst="rect">
                      <a:avLst/>
                    </a:prstGeom>
                    <a:noFill/>
                    <a:ln>
                      <a:noFill/>
                    </a:ln>
                  </pic:spPr>
                </pic:pic>
              </a:graphicData>
            </a:graphic>
          </wp:inline>
        </w:drawing>
      </w:r>
    </w:p>
    <w:p>
      <w:pPr>
        <w:numPr>
          <w:ilvl w:val="0"/>
          <w:numId w:val="1"/>
        </w:numPr>
        <w:ind w:left="0" w:leftChars="0" w:firstLine="0" w:firstLineChars="0"/>
        <w:rPr>
          <w:rFonts w:hint="eastAsia" w:ascii="宋体" w:hAnsi="宋体"/>
          <w:lang w:val="en-US" w:eastAsia="zh-CN"/>
        </w:rPr>
      </w:pPr>
      <w:r>
        <w:rPr>
          <w:rFonts w:hint="eastAsia" w:ascii="宋体" w:hAnsi="宋体"/>
          <w:lang w:val="en-US" w:eastAsia="zh-CN"/>
        </w:rPr>
        <w:t>改变FM模型中的信号频率比较观察。</w:t>
      </w:r>
    </w:p>
    <w:p>
      <w:pPr>
        <w:numPr>
          <w:ilvl w:val="0"/>
          <w:numId w:val="0"/>
        </w:numPr>
        <w:ind w:leftChars="0"/>
        <w:rPr>
          <w:rFonts w:hint="eastAsia" w:ascii="宋体" w:hAnsi="宋体"/>
          <w:lang w:val="en-US" w:eastAsia="zh-CN"/>
        </w:rPr>
      </w:pPr>
      <w:r>
        <w:rPr>
          <w:rFonts w:hint="eastAsia" w:ascii="宋体" w:hAnsi="宋体"/>
          <w:lang w:val="en-US" w:eastAsia="zh-CN"/>
        </w:rPr>
        <w:t>原频率：</w:t>
      </w:r>
    </w:p>
    <w:p>
      <w:pPr>
        <w:numPr>
          <w:ilvl w:val="0"/>
          <w:numId w:val="0"/>
        </w:numPr>
        <w:ind w:leftChars="0"/>
      </w:pPr>
      <w:r>
        <w:drawing>
          <wp:inline distT="0" distB="0" distL="114300" distR="114300">
            <wp:extent cx="2234565" cy="2488565"/>
            <wp:effectExtent l="0" t="0" r="635" b="635"/>
            <wp:docPr id="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pic:cNvPicPr>
                      <a:picLocks noChangeAspect="1"/>
                    </pic:cNvPicPr>
                  </pic:nvPicPr>
                  <pic:blipFill>
                    <a:blip r:embed="rId23"/>
                    <a:stretch>
                      <a:fillRect/>
                    </a:stretch>
                  </pic:blipFill>
                  <pic:spPr>
                    <a:xfrm>
                      <a:off x="0" y="0"/>
                      <a:ext cx="2234565" cy="2488565"/>
                    </a:xfrm>
                    <a:prstGeom prst="rect">
                      <a:avLst/>
                    </a:prstGeom>
                    <a:noFill/>
                    <a:ln>
                      <a:noFill/>
                    </a:ln>
                  </pic:spPr>
                </pic:pic>
              </a:graphicData>
            </a:graphic>
          </wp:inline>
        </w:drawing>
      </w:r>
      <w:r>
        <w:drawing>
          <wp:inline distT="0" distB="0" distL="114300" distR="114300">
            <wp:extent cx="2235200" cy="2489200"/>
            <wp:effectExtent l="0" t="0" r="0" b="0"/>
            <wp:docPr id="2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pic:cNvPicPr>
                      <a:picLocks noChangeAspect="1"/>
                    </pic:cNvPicPr>
                  </pic:nvPicPr>
                  <pic:blipFill>
                    <a:blip r:embed="rId24"/>
                    <a:stretch>
                      <a:fillRect/>
                    </a:stretch>
                  </pic:blipFill>
                  <pic:spPr>
                    <a:xfrm>
                      <a:off x="0" y="0"/>
                      <a:ext cx="2235200" cy="2489200"/>
                    </a:xfrm>
                    <a:prstGeom prst="rect">
                      <a:avLst/>
                    </a:prstGeom>
                    <a:noFill/>
                    <a:ln>
                      <a:noFill/>
                    </a:ln>
                  </pic:spPr>
                </pic:pic>
              </a:graphicData>
            </a:graphic>
          </wp:inline>
        </w:drawing>
      </w:r>
      <w:r>
        <w:drawing>
          <wp:inline distT="0" distB="0" distL="114300" distR="114300">
            <wp:extent cx="1887220" cy="2101215"/>
            <wp:effectExtent l="0" t="0" r="5080" b="6985"/>
            <wp:docPr id="2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pic:cNvPicPr>
                      <a:picLocks noChangeAspect="1"/>
                    </pic:cNvPicPr>
                  </pic:nvPicPr>
                  <pic:blipFill>
                    <a:blip r:embed="rId25"/>
                    <a:stretch>
                      <a:fillRect/>
                    </a:stretch>
                  </pic:blipFill>
                  <pic:spPr>
                    <a:xfrm>
                      <a:off x="0" y="0"/>
                      <a:ext cx="1887220" cy="2101215"/>
                    </a:xfrm>
                    <a:prstGeom prst="rect">
                      <a:avLst/>
                    </a:prstGeom>
                    <a:noFill/>
                    <a:ln>
                      <a:noFill/>
                    </a:ln>
                  </pic:spPr>
                </pic:pic>
              </a:graphicData>
            </a:graphic>
          </wp:inline>
        </w:drawing>
      </w:r>
    </w:p>
    <w:p>
      <w:pPr>
        <w:numPr>
          <w:ilvl w:val="0"/>
          <w:numId w:val="0"/>
        </w:numPr>
        <w:ind w:leftChars="0"/>
        <w:rPr>
          <w:rFonts w:hint="eastAsia"/>
          <w:lang w:val="en-US" w:eastAsia="zh-CN"/>
        </w:rPr>
      </w:pPr>
      <w:r>
        <w:rPr>
          <w:rFonts w:hint="eastAsia"/>
          <w:lang w:val="en-US" w:eastAsia="zh-CN"/>
        </w:rPr>
        <w:t>改变后（只改变第一个信号）：</w:t>
      </w:r>
    </w:p>
    <w:p>
      <w:pPr>
        <w:numPr>
          <w:ilvl w:val="0"/>
          <w:numId w:val="0"/>
        </w:numPr>
        <w:ind w:leftChars="0"/>
      </w:pPr>
      <w:r>
        <w:drawing>
          <wp:inline distT="0" distB="0" distL="114300" distR="114300">
            <wp:extent cx="4368800" cy="4864100"/>
            <wp:effectExtent l="0" t="0" r="0" b="0"/>
            <wp:docPr id="2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4"/>
                    <pic:cNvPicPr>
                      <a:picLocks noChangeAspect="1"/>
                    </pic:cNvPicPr>
                  </pic:nvPicPr>
                  <pic:blipFill>
                    <a:blip r:embed="rId26"/>
                    <a:stretch>
                      <a:fillRect/>
                    </a:stretch>
                  </pic:blipFill>
                  <pic:spPr>
                    <a:xfrm>
                      <a:off x="0" y="0"/>
                      <a:ext cx="4368800" cy="4864100"/>
                    </a:xfrm>
                    <a:prstGeom prst="rect">
                      <a:avLst/>
                    </a:prstGeom>
                    <a:noFill/>
                    <a:ln>
                      <a:noFill/>
                    </a:ln>
                  </pic:spPr>
                </pic:pic>
              </a:graphicData>
            </a:graphic>
          </wp:inline>
        </w:drawing>
      </w:r>
    </w:p>
    <w:p>
      <w:pPr>
        <w:numPr>
          <w:ilvl w:val="0"/>
          <w:numId w:val="0"/>
        </w:numPr>
        <w:ind w:leftChars="0"/>
        <w:rPr>
          <w:rFonts w:hint="eastAsia"/>
          <w:lang w:val="en-US" w:eastAsia="zh-CN"/>
        </w:rPr>
      </w:pPr>
      <w:r>
        <w:rPr>
          <w:rFonts w:hint="eastAsia"/>
          <w:lang w:val="en-US" w:eastAsia="zh-CN"/>
        </w:rPr>
        <w:t>结果：</w:t>
      </w:r>
    </w:p>
    <w:p>
      <w:pPr>
        <w:numPr>
          <w:ilvl w:val="0"/>
          <w:numId w:val="0"/>
        </w:numPr>
        <w:ind w:leftChars="0"/>
      </w:pPr>
      <w:r>
        <w:drawing>
          <wp:inline distT="0" distB="0" distL="114300" distR="114300">
            <wp:extent cx="5274310" cy="3488055"/>
            <wp:effectExtent l="0" t="0" r="8890" b="4445"/>
            <wp:docPr id="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5"/>
                    <pic:cNvPicPr>
                      <a:picLocks noChangeAspect="1"/>
                    </pic:cNvPicPr>
                  </pic:nvPicPr>
                  <pic:blipFill>
                    <a:blip r:embed="rId27"/>
                    <a:stretch>
                      <a:fillRect/>
                    </a:stretch>
                  </pic:blipFill>
                  <pic:spPr>
                    <a:xfrm>
                      <a:off x="0" y="0"/>
                      <a:ext cx="5274310" cy="3488055"/>
                    </a:xfrm>
                    <a:prstGeom prst="rect">
                      <a:avLst/>
                    </a:prstGeom>
                    <a:noFill/>
                    <a:ln>
                      <a:noFill/>
                    </a:ln>
                  </pic:spPr>
                </pic:pic>
              </a:graphicData>
            </a:graphic>
          </wp:inline>
        </w:drawing>
      </w:r>
    </w:p>
    <w:p>
      <w:pPr>
        <w:rPr>
          <w:rFonts w:hint="default" w:ascii="宋体" w:hAnsi="宋体"/>
          <w:lang w:val="en-US" w:eastAsia="zh-CN"/>
        </w:rPr>
      </w:pPr>
      <w:r>
        <w:drawing>
          <wp:inline distT="0" distB="0" distL="114300" distR="114300">
            <wp:extent cx="5266690" cy="2962910"/>
            <wp:effectExtent l="0" t="0" r="3810" b="8890"/>
            <wp:docPr id="2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6"/>
                    <pic:cNvPicPr>
                      <a:picLocks noChangeAspect="1"/>
                    </pic:cNvPicPr>
                  </pic:nvPicPr>
                  <pic:blipFill>
                    <a:blip r:embed="rId28"/>
                    <a:stretch>
                      <a:fillRect/>
                    </a:stretch>
                  </pic:blipFill>
                  <pic:spPr>
                    <a:xfrm>
                      <a:off x="0" y="0"/>
                      <a:ext cx="5266690" cy="2962910"/>
                    </a:xfrm>
                    <a:prstGeom prst="rect">
                      <a:avLst/>
                    </a:prstGeom>
                    <a:noFill/>
                    <a:ln>
                      <a:noFill/>
                    </a:ln>
                  </pic:spPr>
                </pic:pic>
              </a:graphicData>
            </a:graphic>
          </wp:inline>
        </w:drawing>
      </w:r>
    </w:p>
    <w:p>
      <w:pPr>
        <w:spacing w:before="240"/>
        <w:rPr>
          <w:rFonts w:hint="eastAsia" w:eastAsia="黑体"/>
          <w:b/>
          <w:sz w:val="24"/>
        </w:rPr>
      </w:pPr>
      <w:r>
        <w:rPr>
          <w:rFonts w:eastAsia="黑体"/>
          <w:b/>
          <w:sz w:val="24"/>
        </w:rPr>
        <w:t>5 实验</w:t>
      </w:r>
      <w:r>
        <w:rPr>
          <w:rFonts w:hint="eastAsia" w:eastAsia="黑体"/>
          <w:b/>
          <w:sz w:val="24"/>
        </w:rPr>
        <w:t>结论</w:t>
      </w:r>
    </w:p>
    <w:p>
      <w:pPr>
        <w:keepNext w:val="0"/>
        <w:keepLines w:val="0"/>
        <w:widowControl/>
        <w:numPr>
          <w:ilvl w:val="0"/>
          <w:numId w:val="2"/>
        </w:numPr>
        <w:suppressLineNumbers w:val="0"/>
        <w:jc w:val="left"/>
        <w:rPr>
          <w:rFonts w:hint="eastAsia" w:ascii="宋体" w:hAnsi="宋体"/>
          <w:lang w:val="en-US" w:eastAsia="zh-CN"/>
        </w:rPr>
      </w:pPr>
      <w:r>
        <w:rPr>
          <w:rFonts w:hint="eastAsia" w:ascii="宋体" w:hAnsi="宋体"/>
          <w:lang w:val="en-US" w:eastAsia="zh-CN"/>
        </w:rPr>
        <w:t>采样时间缩短后波形更加完整，模型采样时间的倒数超过载波频率的两倍才能保证得到基本完整的波形。</w:t>
      </w:r>
    </w:p>
    <w:p>
      <w:pPr>
        <w:keepNext w:val="0"/>
        <w:keepLines w:val="0"/>
        <w:widowControl/>
        <w:numPr>
          <w:ilvl w:val="0"/>
          <w:numId w:val="2"/>
        </w:numPr>
        <w:suppressLineNumbers w:val="0"/>
        <w:jc w:val="left"/>
        <w:rPr>
          <w:rFonts w:hint="default" w:ascii="宋体" w:hAnsi="宋体"/>
          <w:lang w:val="en-US" w:eastAsia="zh-CN"/>
        </w:rPr>
      </w:pPr>
      <w:r>
        <w:rPr>
          <w:rFonts w:hint="eastAsia" w:ascii="宋体" w:hAnsi="宋体"/>
          <w:lang w:val="en-US" w:eastAsia="zh-CN"/>
        </w:rPr>
        <w:t>信号频率在仿真实验时不宜过高，否则会出现采样率不够或者波形太密集等情况。</w:t>
      </w:r>
    </w:p>
    <w:p>
      <w:pPr>
        <w:keepNext w:val="0"/>
        <w:keepLines w:val="0"/>
        <w:widowControl/>
        <w:numPr>
          <w:ilvl w:val="0"/>
          <w:numId w:val="2"/>
        </w:numPr>
        <w:suppressLineNumbers w:val="0"/>
        <w:jc w:val="left"/>
        <w:rPr>
          <w:rFonts w:hint="default" w:ascii="宋体" w:hAnsi="宋体"/>
          <w:lang w:val="en-US" w:eastAsia="zh-CN"/>
        </w:rPr>
      </w:pPr>
      <w:r>
        <w:rPr>
          <w:rFonts w:hint="eastAsia" w:ascii="宋体" w:hAnsi="宋体"/>
          <w:lang w:val="en-US" w:eastAsia="zh-CN"/>
        </w:rPr>
        <w:t>基带调制是把需要传输的原始信息在时域、频域等上进行处理，但抗干扰能力很弱，一般只在有线局域网使用。而频带调制是将基带调制的信号搬移到高频电磁波频率上，适合无线传播。</w:t>
      </w:r>
    </w:p>
    <w:p>
      <w:pPr>
        <w:keepNext w:val="0"/>
        <w:keepLines w:val="0"/>
        <w:widowControl/>
        <w:numPr>
          <w:ilvl w:val="0"/>
          <w:numId w:val="2"/>
        </w:numPr>
        <w:suppressLineNumbers w:val="0"/>
        <w:jc w:val="left"/>
        <w:rPr>
          <w:rFonts w:hint="default" w:ascii="宋体" w:hAnsi="宋体" w:eastAsia="宋体"/>
          <w:lang w:val="en-US" w:eastAsia="zh-CN"/>
        </w:rPr>
      </w:pPr>
      <w:r>
        <w:rPr>
          <w:rFonts w:hint="eastAsia" w:ascii="宋体" w:hAnsi="宋体"/>
          <w:lang w:val="en-US" w:eastAsia="zh-CN"/>
        </w:rPr>
        <w:t>数字调制优点： 1、抗干扰能力强；2、易于加密，保密性强；3、便于计算机对数字信息进行处理；4、便于集成化。缺点： 需要较宽的频带，进行转换时会带来量化误差，要求的技术和设备复杂。</w:t>
      </w:r>
    </w:p>
    <w:p>
      <w:pPr>
        <w:keepNext w:val="0"/>
        <w:keepLines w:val="0"/>
        <w:widowControl/>
        <w:numPr>
          <w:numId w:val="0"/>
        </w:numPr>
        <w:suppressLineNumbers w:val="0"/>
        <w:ind w:firstLine="420" w:firstLineChars="0"/>
        <w:jc w:val="left"/>
        <w:rPr>
          <w:rFonts w:hint="eastAsia" w:ascii="宋体" w:hAnsi="宋体"/>
          <w:lang w:val="en-US" w:eastAsia="zh-CN"/>
        </w:rPr>
      </w:pPr>
      <w:r>
        <w:rPr>
          <w:rFonts w:hint="eastAsia" w:ascii="宋体" w:hAnsi="宋体"/>
          <w:lang w:val="en-US" w:eastAsia="zh-CN"/>
        </w:rPr>
        <w:t>模拟调制优点： 直观且容易实现；缺点： 保密性差，抗干扰能力差。</w:t>
      </w:r>
    </w:p>
    <w:p>
      <w:pPr>
        <w:keepNext w:val="0"/>
        <w:keepLines w:val="0"/>
        <w:widowControl/>
        <w:numPr>
          <w:ilvl w:val="0"/>
          <w:numId w:val="2"/>
        </w:numPr>
        <w:suppressLineNumbers w:val="0"/>
        <w:ind w:left="0" w:leftChars="0" w:firstLine="0" w:firstLineChars="0"/>
        <w:jc w:val="left"/>
        <w:rPr>
          <w:rFonts w:hint="eastAsia" w:ascii="宋体" w:hAnsi="宋体"/>
          <w:lang w:val="en-US" w:eastAsia="zh-CN"/>
        </w:rPr>
      </w:pPr>
      <w:r>
        <w:rPr>
          <w:rFonts w:hint="eastAsia" w:ascii="宋体" w:hAnsi="宋体"/>
          <w:lang w:val="en-US" w:eastAsia="zh-CN"/>
        </w:rPr>
        <w:t>AM的调制系数，也称为调幅系数。提高调幅系数可提高信噪比、功率利用率。但调幅系数的提高是有限的，太大将造成调制信号的失真。</w:t>
      </w:r>
    </w:p>
    <w:p>
      <w:pPr>
        <w:spacing w:before="240"/>
        <w:ind w:firstLine="420" w:firstLineChars="0"/>
        <w:rPr>
          <w:rFonts w:hint="eastAsia" w:eastAsia="黑体"/>
          <w:b/>
          <w:sz w:val="24"/>
        </w:rPr>
      </w:pPr>
      <w:bookmarkStart w:id="0" w:name="_GoBack"/>
      <w:bookmarkEnd w:id="0"/>
      <w:r>
        <w:rPr>
          <w:rFonts w:hint="eastAsia" w:ascii="宋体" w:hAnsi="宋体"/>
          <w:lang w:val="en-US" w:eastAsia="zh-CN"/>
        </w:rPr>
        <w:t>FM的调制系数为频偏与最大信号带宽的比。具有更高的带宽。</w:t>
      </w:r>
    </w:p>
    <w:p>
      <w:pPr>
        <w:rPr>
          <w:rFonts w:hint="eastAsia" w:eastAsia="黑体"/>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新宋体">
    <w:panose1 w:val="02010609030101010101"/>
    <w:charset w:val="86"/>
    <w:family w:val="modern"/>
    <w:pitch w:val="default"/>
    <w:sig w:usb0="0000028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BD5086"/>
    <w:multiLevelType w:val="singleLevel"/>
    <w:tmpl w:val="01BD5086"/>
    <w:lvl w:ilvl="0" w:tentative="0">
      <w:start w:val="1"/>
      <w:numFmt w:val="decimal"/>
      <w:suff w:val="nothing"/>
      <w:lvlText w:val="（%1）"/>
      <w:lvlJc w:val="left"/>
    </w:lvl>
  </w:abstractNum>
  <w:abstractNum w:abstractNumId="1">
    <w:nsid w:val="4DFF6A0F"/>
    <w:multiLevelType w:val="singleLevel"/>
    <w:tmpl w:val="4DFF6A0F"/>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5991"/>
    <w:rsid w:val="00015B9F"/>
    <w:rsid w:val="0012126D"/>
    <w:rsid w:val="001C7837"/>
    <w:rsid w:val="004F25B2"/>
    <w:rsid w:val="00556834"/>
    <w:rsid w:val="005669F4"/>
    <w:rsid w:val="00707294"/>
    <w:rsid w:val="00710E5F"/>
    <w:rsid w:val="007A7749"/>
    <w:rsid w:val="007C18B6"/>
    <w:rsid w:val="008618C3"/>
    <w:rsid w:val="008F3234"/>
    <w:rsid w:val="00995917"/>
    <w:rsid w:val="00B75991"/>
    <w:rsid w:val="00CF5494"/>
    <w:rsid w:val="00D64943"/>
    <w:rsid w:val="00D736F6"/>
    <w:rsid w:val="00D73F03"/>
    <w:rsid w:val="00E163B4"/>
    <w:rsid w:val="00E93360"/>
    <w:rsid w:val="00F85C46"/>
    <w:rsid w:val="00FB0480"/>
    <w:rsid w:val="053A4205"/>
    <w:rsid w:val="07C10691"/>
    <w:rsid w:val="0AB728AF"/>
    <w:rsid w:val="14AA3E63"/>
    <w:rsid w:val="15745726"/>
    <w:rsid w:val="19287A4C"/>
    <w:rsid w:val="1C022FE0"/>
    <w:rsid w:val="1C41243D"/>
    <w:rsid w:val="2B77064A"/>
    <w:rsid w:val="335D3E94"/>
    <w:rsid w:val="39387D73"/>
    <w:rsid w:val="463136B4"/>
    <w:rsid w:val="4D3856BA"/>
    <w:rsid w:val="555E2C4E"/>
    <w:rsid w:val="64B07478"/>
    <w:rsid w:val="706C363F"/>
    <w:rsid w:val="79587E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theme" Target="theme/theme1.xml"/><Relationship Id="rId29" Type="http://schemas.openxmlformats.org/officeDocument/2006/relationships/customXml" Target="../customXml/item1.xml"/><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70</Words>
  <Characters>405</Characters>
  <Lines>3</Lines>
  <Paragraphs>1</Paragraphs>
  <TotalTime>37</TotalTime>
  <ScaleCrop>false</ScaleCrop>
  <LinksUpToDate>false</LinksUpToDate>
  <CharactersWithSpaces>474</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2019-11-12T08:23:00Z</dcterms:created>
  <dc:creator>陈 煜琪</dc:creator>
  <cp:lastModifiedBy>王伟杰  恍然若梦 我心依旧</cp:lastModifiedBy>
  <dcterms:modified xsi:type="dcterms:W3CDTF">2022-03-19T10:33:11Z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73146C9E038641B785DFA1AA209BC09F</vt:lpwstr>
  </property>
</Properties>
</file>