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0"/>
        <w:jc w:val="center"/>
        <w:rPr>
          <w:rFonts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王伟杰</w:t>
      </w:r>
      <w:r>
        <w:rPr>
          <w:u w:val="single"/>
        </w:rPr>
        <w:t xml:space="preserve">   </w:t>
      </w:r>
      <w:r>
        <w:t xml:space="preserve">   </w:t>
      </w:r>
      <w:r>
        <w:rPr>
          <w:rFonts w:hint="eastAsia"/>
        </w:rPr>
        <w:t>专业：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工科试验班（信息）</w:t>
      </w:r>
      <w:r>
        <w:rPr>
          <w:u w:val="single"/>
        </w:rPr>
        <w:t xml:space="preserve">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3210106034</w:t>
      </w:r>
      <w:r>
        <w:rPr>
          <w:u w:val="single"/>
        </w:rPr>
        <w:t xml:space="preserve">           </w:t>
      </w:r>
    </w:p>
    <w:p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</w:t>
      </w:r>
      <w:r>
        <w:rPr>
          <w:rFonts w:hint="eastAsia"/>
          <w:u w:val="single"/>
          <w:lang w:val="en-US" w:eastAsia="zh-CN"/>
        </w:rPr>
        <w:t>储涛</w:t>
      </w:r>
      <w:r>
        <w:rPr>
          <w:u w:val="single"/>
        </w:rPr>
        <w:t xml:space="preserve">           </w:t>
      </w:r>
    </w:p>
    <w:p>
      <w:pPr>
        <w:spacing w:before="240"/>
        <w:rPr>
          <w:rFonts w:eastAsia="黑体"/>
          <w:b/>
          <w:sz w:val="24"/>
        </w:rPr>
      </w:pPr>
      <w:r>
        <w:rPr>
          <w:rFonts w:hint="eastAsia"/>
        </w:rPr>
        <w:t>实验名称：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基于Multisim的三极管放大电路仿真</w:t>
      </w:r>
      <w:r>
        <w:rPr>
          <w:u w:val="single"/>
        </w:rPr>
        <w:t xml:space="preserve">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 xml:space="preserve">2022/3/20   </w:t>
      </w:r>
      <w:r>
        <w:rPr>
          <w:u w:val="single"/>
        </w:rPr>
        <w:t xml:space="preserve">         </w:t>
      </w:r>
      <w:r>
        <w:rPr>
          <w:rFonts w:eastAsia="黑体"/>
          <w:b/>
          <w:sz w:val="24"/>
        </w:rPr>
        <w:t>1 实验目的和要求</w:t>
      </w:r>
    </w:p>
    <w:p>
      <w:pPr>
        <w:rPr>
          <w:rFonts w:ascii="宋体" w:hAnsi="宋体"/>
        </w:rPr>
      </w:pPr>
      <w:r>
        <w:rPr>
          <w:rFonts w:eastAsia="黑体"/>
          <w:b/>
        </w:rPr>
        <w:t>1.1 实验目的</w:t>
      </w:r>
    </w:p>
    <w:p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参考文档《基于 </w:t>
      </w:r>
      <w:r>
        <w:rPr>
          <w:rFonts w:hint="default" w:ascii="宋体" w:hAnsi="宋体"/>
          <w:lang w:val="en-US" w:eastAsia="zh-CN"/>
        </w:rPr>
        <w:t xml:space="preserve">Multisim </w:t>
      </w:r>
      <w:r>
        <w:rPr>
          <w:rFonts w:hint="eastAsia" w:ascii="宋体" w:hAnsi="宋体"/>
          <w:lang w:val="en-US" w:eastAsia="zh-CN"/>
        </w:rPr>
        <w:t>的三极管特性仿真》，对如图所示的下列放大电路进行仿真分析。</w:t>
      </w:r>
    </w:p>
    <w:p>
      <w:pPr>
        <w:rPr>
          <w:rFonts w:hint="eastAsia" w:ascii="宋体" w:hAnsi="宋体"/>
          <w:lang w:val="en-US" w:eastAsia="zh-CN"/>
        </w:rPr>
      </w:pPr>
      <w:r>
        <w:drawing>
          <wp:inline distT="0" distB="0" distL="114300" distR="114300">
            <wp:extent cx="4711700" cy="31305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cs="Times New Roman"/>
          <w:color w:val="000000"/>
          <w:kern w:val="0"/>
          <w:sz w:val="19"/>
          <w:szCs w:val="19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）应用估算法计算三极管的静态工作点，在电路中接入万用表仿真测量静态工作点，并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进行比较。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cs="Times New Roman"/>
          <w:color w:val="000000"/>
          <w:kern w:val="0"/>
          <w:sz w:val="19"/>
          <w:szCs w:val="19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）用虚拟 </w:t>
      </w:r>
      <w:r>
        <w:rPr>
          <w:rFonts w:hint="default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  <w:t xml:space="preserve">IV 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 xml:space="preserve">测试仪测试三极管输出特性曲线簇，并观察静态工作点的位置。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cs="Times New Roman"/>
          <w:color w:val="000000"/>
          <w:kern w:val="0"/>
          <w:sz w:val="19"/>
          <w:szCs w:val="19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19"/>
          <w:szCs w:val="19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）用示波器观察输入、输出信号波形，并测量电压放大倍数</w:t>
      </w:r>
      <w:r>
        <w:rPr>
          <w:rFonts w:hint="eastAsia" w:ascii="宋体" w:hAnsi="宋体" w:cs="宋体"/>
          <w:color w:val="000000"/>
          <w:kern w:val="0"/>
          <w:sz w:val="19"/>
          <w:szCs w:val="19"/>
          <w:lang w:val="en-US" w:eastAsia="zh-CN" w:bidi="ar"/>
        </w:rPr>
        <w:t>。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>
      <w:pPr>
        <w:spacing w:before="240"/>
      </w:pPr>
      <w:r>
        <w:drawing>
          <wp:inline distT="0" distB="0" distL="114300" distR="114300">
            <wp:extent cx="4832350" cy="3384550"/>
            <wp:effectExtent l="0" t="0" r="6350" b="635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/>
      </w:pPr>
      <w:r>
        <w:drawing>
          <wp:inline distT="0" distB="0" distL="114300" distR="114300">
            <wp:extent cx="3473450" cy="2063750"/>
            <wp:effectExtent l="0" t="0" r="6350" b="635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 xml:space="preserve">参考文档《基于 </w:t>
      </w:r>
      <w:r>
        <w:rPr>
          <w:rFonts w:hint="default" w:ascii="宋体" w:hAnsi="宋体"/>
          <w:lang w:val="en-US" w:eastAsia="zh-CN"/>
        </w:rPr>
        <w:t xml:space="preserve">Multisim </w:t>
      </w:r>
      <w:r>
        <w:rPr>
          <w:rFonts w:hint="eastAsia" w:ascii="宋体" w:hAnsi="宋体"/>
          <w:lang w:val="en-US" w:eastAsia="zh-CN"/>
        </w:rPr>
        <w:t>的三极管特性仿真》画出放大电路。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19"/>
          <w:szCs w:val="19"/>
          <w:lang w:val="en-US" w:eastAsia="zh-CN" w:bidi="ar"/>
        </w:rPr>
        <w:t>接入三个万用表测量</w:t>
      </w:r>
    </w:p>
    <w:p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4965700" cy="3435350"/>
            <wp:effectExtent l="0" t="0" r="0" b="635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spacing w:before="240"/>
        <w:ind w:left="0" w:leftChars="0" w:firstLine="0" w:firstLineChars="0"/>
      </w:pPr>
      <w:r>
        <w:rPr>
          <w:rFonts w:hint="eastAsia"/>
          <w:lang w:val="en-US" w:eastAsia="zh-CN"/>
        </w:rPr>
        <w:t>用示波器观察输入、输出信号波形，并测量电压放大倍数</w:t>
      </w:r>
      <w:r>
        <w:rPr>
          <w:rFonts w:hint="eastAsia" w:ascii="宋体" w:hAnsi="宋体" w:cs="宋体"/>
          <w:color w:val="000000"/>
          <w:kern w:val="0"/>
          <w:sz w:val="19"/>
          <w:szCs w:val="19"/>
          <w:lang w:val="en-US" w:eastAsia="zh-CN" w:bidi="ar"/>
        </w:rPr>
        <w:t>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>（4）估算法计算静态工作电压</w:t>
      </w:r>
    </w:p>
    <w:p>
      <w:pPr>
        <w:numPr>
          <w:numId w:val="0"/>
        </w:numPr>
        <w:spacing w:before="24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（5）画出特性曲线簇找出静态工作点。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1708150" cy="1555750"/>
            <wp:effectExtent l="0" t="0" r="6350" b="635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08150" cy="1555750"/>
            <wp:effectExtent l="0" t="0" r="6350" b="635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08150" cy="1555750"/>
            <wp:effectExtent l="0" t="0" r="6350" b="635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081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静态工作电压为6.295V。电流放大系数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β=182.533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/>
          <w:lang w:val="en-US" w:eastAsia="zh-CN"/>
        </w:rPr>
      </w:pPr>
    </w:p>
    <w:p>
      <w:pPr>
        <w:numPr>
          <w:numId w:val="0"/>
        </w:numPr>
        <w:spacing w:before="240"/>
        <w:ind w:leftChars="0"/>
        <w:rPr>
          <w:rFonts w:hint="eastAsia" w:ascii="宋体" w:hAnsi="宋体" w:cs="宋体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19"/>
          <w:szCs w:val="19"/>
          <w:lang w:val="en-US" w:eastAsia="zh-CN" w:bidi="ar"/>
        </w:rPr>
        <w:t>用示波器观察输入、输出信号波形，并测量电压放大倍数</w:t>
      </w:r>
      <w:r>
        <w:rPr>
          <w:rFonts w:hint="eastAsia" w:ascii="宋体" w:hAnsi="宋体" w:cs="宋体"/>
          <w:color w:val="000000"/>
          <w:kern w:val="0"/>
          <w:sz w:val="19"/>
          <w:szCs w:val="19"/>
          <w:lang w:val="en-US" w:eastAsia="zh-CN" w:bidi="ar"/>
        </w:rPr>
        <w:t>。</w:t>
      </w:r>
    </w:p>
    <w:p>
      <w:pPr>
        <w:numPr>
          <w:numId w:val="0"/>
        </w:numPr>
        <w:spacing w:before="240"/>
        <w:ind w:leftChars="0"/>
        <w:rPr>
          <w:rFonts w:hint="eastAsia" w:ascii="宋体" w:hAnsi="宋体" w:cs="宋体"/>
          <w:color w:val="000000"/>
          <w:kern w:val="0"/>
          <w:sz w:val="19"/>
          <w:szCs w:val="19"/>
          <w:lang w:val="en-US" w:eastAsia="zh-CN" w:bidi="ar"/>
        </w:rPr>
      </w:pPr>
      <w:r>
        <w:drawing>
          <wp:inline distT="0" distB="0" distL="114300" distR="114300">
            <wp:extent cx="5162550" cy="2343150"/>
            <wp:effectExtent l="0" t="0" r="6350" b="6350"/>
            <wp:docPr id="1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before="240"/>
        <w:ind w:leftChars="0"/>
      </w:pPr>
      <w:r>
        <w:drawing>
          <wp:inline distT="0" distB="0" distL="114300" distR="114300">
            <wp:extent cx="5269865" cy="1480185"/>
            <wp:effectExtent l="0" t="0" r="635" b="5715"/>
            <wp:docPr id="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输入信号峰值为 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19.8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mV，输出信号峰值为 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2.26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电压放大倍数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A</w:t>
      </w:r>
      <w:r>
        <w:rPr>
          <w:rFonts w:ascii="Cambria Math" w:hAnsi="Cambria Math" w:eastAsia="Cambria Math" w:cs="Cambria Math"/>
          <w:color w:val="000000"/>
          <w:kern w:val="0"/>
          <w:sz w:val="21"/>
          <w:szCs w:val="21"/>
          <w:lang w:val="en-US" w:eastAsia="zh-CN" w:bidi="ar"/>
        </w:rPr>
        <w:t>=</w:t>
      </w:r>
      <w:r>
        <w:rPr>
          <w:rFonts w:hint="eastAsia" w:ascii="Cambria Math" w:hAnsi="Cambria Math" w:eastAsia="Cambria Math" w:cs="Cambria Math"/>
          <w:color w:val="000000"/>
          <w:kern w:val="0"/>
          <w:sz w:val="21"/>
          <w:szCs w:val="21"/>
          <w:lang w:val="en-US" w:eastAsia="zh-CN" w:bidi="ar"/>
        </w:rPr>
        <w:t>-</w:t>
      </w:r>
      <w:r>
        <w:rPr>
          <w:rFonts w:hint="eastAsia"/>
          <w:lang w:val="en-US" w:eastAsia="zh-CN"/>
        </w:rPr>
        <w:t>114</w:t>
      </w:r>
    </w:p>
    <w:p>
      <w:pPr>
        <w:numPr>
          <w:numId w:val="0"/>
        </w:numPr>
        <w:spacing w:before="24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估算法计算静态工作电压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Cambria Math" w:hAnsi="Cambria Math" w:eastAsia="Cambria Math" w:cs="Cambria Math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/>
          <w:lang w:val="en-US" w:eastAsia="zh-CN"/>
        </w:rPr>
        <w:t>I(2)=0.0476</w:t>
      </w:r>
      <w:r>
        <w:rPr>
          <w:rFonts w:ascii="Cambria Math" w:hAnsi="Cambria Math" w:eastAsia="Cambria Math" w:cs="Cambria Math"/>
          <w:color w:val="000000"/>
          <w:kern w:val="0"/>
          <w:sz w:val="21"/>
          <w:szCs w:val="21"/>
          <w:lang w:val="en-US" w:eastAsia="zh-CN" w:bidi="ar"/>
        </w:rPr>
        <w:t>6</w:t>
      </w:r>
      <w:r>
        <w:rPr>
          <w:rFonts w:hint="eastAsia" w:ascii="Cambria Math" w:hAnsi="Cambria Math" w:eastAsia="Cambria Math" w:cs="Cambria Math"/>
          <w:color w:val="000000"/>
          <w:kern w:val="0"/>
          <w:sz w:val="21"/>
          <w:szCs w:val="21"/>
          <w:lang w:val="en-US" w:eastAsia="zh-CN" w:bidi="ar"/>
        </w:rPr>
        <w:t>mA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Cambria Math" w:hAnsi="Cambria Math" w:eastAsia="Cambria Math" w:cs="Cambria Math"/>
          <w:color w:val="000000"/>
          <w:kern w:val="0"/>
          <w:sz w:val="21"/>
          <w:szCs w:val="21"/>
          <w:lang w:val="en-US" w:eastAsia="zh-CN" w:bidi="ar"/>
        </w:rPr>
        <w:t>I(1)=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β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I(2）=8.700mA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V=6.300V与实际电压6.295V差距不大。</w:t>
      </w:r>
    </w:p>
    <w:p>
      <w:pPr>
        <w:numPr>
          <w:numId w:val="0"/>
        </w:numPr>
        <w:spacing w:before="24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画出特性曲线簇找出静态工作点。</w:t>
      </w:r>
    </w:p>
    <w:p>
      <w:pPr>
        <w:numPr>
          <w:ilvl w:val="0"/>
          <w:numId w:val="0"/>
        </w:numPr>
        <w:spacing w:before="240"/>
        <w:ind w:leftChars="0"/>
      </w:pPr>
      <w:r>
        <w:drawing>
          <wp:inline distT="0" distB="0" distL="114300" distR="114300">
            <wp:extent cx="5269230" cy="3147060"/>
            <wp:effectExtent l="0" t="0" r="1270" b="254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静态工作点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在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直流负载线的中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间位置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5 实验</w:t>
      </w:r>
      <w:r>
        <w:rPr>
          <w:rFonts w:hint="eastAsia" w:eastAsia="黑体"/>
          <w:b/>
          <w:sz w:val="24"/>
        </w:rPr>
        <w:t>结论</w:t>
      </w:r>
    </w:p>
    <w:p>
      <w:pPr>
        <w:numPr>
          <w:ilvl w:val="0"/>
          <w:numId w:val="2"/>
        </w:numPr>
        <w:rPr>
          <w:rFonts w:hint="eastAsia" w:ascii="宋体" w:hAnsi="宋体" w:eastAsia="黑体"/>
          <w:lang w:val="en-US" w:eastAsia="zh-CN"/>
        </w:rPr>
      </w:pPr>
      <w:r>
        <w:rPr>
          <w:rFonts w:hint="eastAsia" w:ascii="宋体" w:hAnsi="宋体" w:eastAsia="黑体"/>
          <w:lang w:val="en-US" w:eastAsia="zh-CN"/>
        </w:rPr>
        <w:t>估算法算出静态工作电压与实际电压误差较小。</w:t>
      </w:r>
    </w:p>
    <w:p>
      <w:pPr>
        <w:numPr>
          <w:ilvl w:val="0"/>
          <w:numId w:val="2"/>
        </w:numPr>
        <w:rPr>
          <w:rFonts w:hint="default" w:ascii="宋体" w:hAnsi="宋体" w:eastAsia="黑体"/>
          <w:lang w:val="en-US" w:eastAsia="zh-CN"/>
        </w:rPr>
      </w:pPr>
      <w:r>
        <w:rPr>
          <w:rFonts w:hint="eastAsia" w:ascii="宋体" w:hAnsi="宋体" w:eastAsia="黑体"/>
          <w:lang w:val="en-US" w:eastAsia="zh-CN"/>
        </w:rPr>
        <w:t>静态工作点位置在曲线簇中间位置。</w:t>
      </w:r>
    </w:p>
    <w:p>
      <w:pPr>
        <w:numPr>
          <w:ilvl w:val="0"/>
          <w:numId w:val="2"/>
        </w:numPr>
        <w:rPr>
          <w:rFonts w:hint="default" w:ascii="宋体" w:hAnsi="宋体" w:eastAsia="黑体"/>
          <w:lang w:val="en-US" w:eastAsia="zh-CN"/>
        </w:rPr>
      </w:pPr>
      <w:r>
        <w:rPr>
          <w:rFonts w:hint="eastAsia" w:ascii="宋体" w:hAnsi="宋体" w:eastAsia="黑体"/>
          <w:lang w:val="en-US" w:eastAsia="zh-CN"/>
        </w:rPr>
        <w:t>这个电路放大倍数为114倍。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2337BB"/>
    <w:multiLevelType w:val="singleLevel"/>
    <w:tmpl w:val="F42337BB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5A74EC41"/>
    <w:multiLevelType w:val="singleLevel"/>
    <w:tmpl w:val="5A74EC41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12126D"/>
    <w:rsid w:val="001C7837"/>
    <w:rsid w:val="004209CA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60920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A086F7E"/>
    <w:rsid w:val="100A27E6"/>
    <w:rsid w:val="111E2A6A"/>
    <w:rsid w:val="24BA492E"/>
    <w:rsid w:val="269C42FD"/>
    <w:rsid w:val="40F01692"/>
    <w:rsid w:val="4F170EAF"/>
    <w:rsid w:val="729B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nhideWhenUsed="0" w:uiPriority="99" w:semiHidden="0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371</Characters>
  <Lines>3</Lines>
  <Paragraphs>1</Paragraphs>
  <TotalTime>8</TotalTime>
  <ScaleCrop>false</ScaleCrop>
  <LinksUpToDate>false</LinksUpToDate>
  <CharactersWithSpaces>434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罹魂梦蝶</cp:lastModifiedBy>
  <dcterms:modified xsi:type="dcterms:W3CDTF">2022-03-27T14:46:32Z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1A61050782C746EFADA33A74C69AE73D</vt:lpwstr>
  </property>
</Properties>
</file>