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7107" w14:textId="5E6E77A6" w:rsidR="0076173C" w:rsidRPr="0076173C" w:rsidRDefault="0076173C" w:rsidP="0076173C">
      <w:pPr>
        <w:rPr>
          <w:rStyle w:val="IntenseEmphasis"/>
        </w:rPr>
      </w:pPr>
      <w:r w:rsidRPr="0076173C">
        <w:rPr>
          <w:rStyle w:val="IntenseEmphasis"/>
        </w:rPr>
        <w:t xml:space="preserve">31.1.2024 Rehuven Tesler </w:t>
      </w:r>
    </w:p>
    <w:p w14:paraId="77B7D6C2" w14:textId="0A0B4B67" w:rsidR="00A30BCE" w:rsidRDefault="009B089D" w:rsidP="0076173C">
      <w:pPr>
        <w:pStyle w:val="Heading1"/>
      </w:pPr>
      <w:r w:rsidRPr="009B089D">
        <w:t xml:space="preserve">License Frontline API </w:t>
      </w:r>
      <w:r>
        <w:t xml:space="preserve">package </w:t>
      </w:r>
      <w:r w:rsidRPr="009B089D">
        <w:t>(LicFls)</w:t>
      </w:r>
    </w:p>
    <w:p w14:paraId="7AFC5238" w14:textId="3CEB1EBD" w:rsidR="009B089D" w:rsidRDefault="009B089D" w:rsidP="009B089D">
      <w:pPr>
        <w:jc w:val="center"/>
        <w:rPr>
          <w:u w:val="single"/>
        </w:rPr>
      </w:pPr>
    </w:p>
    <w:p w14:paraId="0031571E" w14:textId="2C48CF10" w:rsidR="009B089D" w:rsidRPr="0076173C" w:rsidRDefault="009B089D" w:rsidP="0076173C">
      <w:pPr>
        <w:pStyle w:val="Heading2"/>
        <w:rPr>
          <w:u w:val="single"/>
        </w:rPr>
      </w:pPr>
      <w:r w:rsidRPr="0076173C">
        <w:rPr>
          <w:u w:val="single"/>
        </w:rPr>
        <w:t xml:space="preserve">Background &amp; motivation: </w:t>
      </w:r>
    </w:p>
    <w:p w14:paraId="003C5F79" w14:textId="2FB7ADF6" w:rsidR="009B089D" w:rsidRDefault="009B089D" w:rsidP="009B089D">
      <w:r>
        <w:t>As part of Frontline IP protection, our standalone services</w:t>
      </w:r>
      <w:r w:rsidR="00087473">
        <w:t xml:space="preserve"> should be able to run only when a dongle exists in the environment (network). Additional protection is to check / lock licenses so the service will could not transfer to different customers but only these that have relevant licenses.</w:t>
      </w:r>
    </w:p>
    <w:p w14:paraId="349971A3" w14:textId="73B217DF" w:rsidR="00087473" w:rsidRDefault="00087473" w:rsidP="009B089D">
      <w:r>
        <w:t xml:space="preserve">LicFls implemented to answer these requirements and once the service compiled and linked to this package it will be able to execute only with dongle and the service will be able to check/lock licenses. </w:t>
      </w:r>
    </w:p>
    <w:p w14:paraId="124ABF66" w14:textId="5196D667" w:rsidR="00087473" w:rsidRDefault="00087473" w:rsidP="009B089D">
      <w:r>
        <w:t>By default, LicFls will check specific license based on the type of the service want to use.</w:t>
      </w:r>
    </w:p>
    <w:p w14:paraId="74FE6810" w14:textId="02E1842D" w:rsidR="009B089D" w:rsidRDefault="009B089D" w:rsidP="009B089D"/>
    <w:p w14:paraId="20986899" w14:textId="7FCB4E4F" w:rsidR="00087473" w:rsidRPr="0076173C" w:rsidRDefault="00087473" w:rsidP="009B089D">
      <w:pPr>
        <w:rPr>
          <w:rFonts w:asciiTheme="majorHAnsi" w:eastAsiaTheme="majorEastAsia" w:hAnsiTheme="majorHAnsi" w:cstheme="majorBidi"/>
          <w:color w:val="2F5496" w:themeColor="accent1" w:themeShade="BF"/>
          <w:sz w:val="26"/>
          <w:szCs w:val="26"/>
          <w:u w:val="single"/>
        </w:rPr>
      </w:pPr>
      <w:r w:rsidRPr="0076173C">
        <w:rPr>
          <w:rFonts w:asciiTheme="majorHAnsi" w:eastAsiaTheme="majorEastAsia" w:hAnsiTheme="majorHAnsi" w:cstheme="majorBidi"/>
          <w:color w:val="2F5496" w:themeColor="accent1" w:themeShade="BF"/>
          <w:sz w:val="26"/>
          <w:szCs w:val="26"/>
          <w:u w:val="single"/>
        </w:rPr>
        <w:t>Technical:</w:t>
      </w:r>
    </w:p>
    <w:p w14:paraId="1D47E959" w14:textId="7A7F27B9" w:rsidR="00087473" w:rsidRDefault="00087473" w:rsidP="009B089D">
      <w:r>
        <w:t>Current version of LicFls supporting only LDK driverless method (in the future we plan to extent it to use other methods).</w:t>
      </w:r>
      <w:r w:rsidR="00F575EF">
        <w:t xml:space="preserve"> </w:t>
      </w:r>
    </w:p>
    <w:p w14:paraId="7B23DC3D" w14:textId="3616F419" w:rsidR="00F575EF" w:rsidRDefault="00F575EF" w:rsidP="009B089D">
      <w:r>
        <w:t xml:space="preserve">Internally this package checking existence of specific license to run. </w:t>
      </w:r>
    </w:p>
    <w:p w14:paraId="299F36EE" w14:textId="7F45B58E" w:rsidR="00F575EF" w:rsidRDefault="00F575EF" w:rsidP="009B089D">
      <w:r>
        <w:t xml:space="preserve">Developer can use the API’s using license ID or license NAME (7 characters)  </w:t>
      </w:r>
      <w:r>
        <w:br/>
        <w:t>When using license ID, no need to update the package and it enough to have the license generated in the dongle.</w:t>
      </w:r>
      <w:r>
        <w:br/>
        <w:t>When using license NAME it should be hard-coded map inside the package so if a developer wants to use license NAME and he have a new license we are generating for customer. It should be added to the code and package need to be re-compiled.</w:t>
      </w:r>
    </w:p>
    <w:p w14:paraId="2CC7078C" w14:textId="6A794672" w:rsidR="00F575EF" w:rsidRDefault="00F575EF" w:rsidP="009B089D"/>
    <w:p w14:paraId="49907348" w14:textId="6AF2492F" w:rsidR="00F575EF" w:rsidRPr="0076173C" w:rsidRDefault="00F575EF" w:rsidP="009B089D">
      <w:pPr>
        <w:rPr>
          <w:rFonts w:asciiTheme="majorHAnsi" w:eastAsiaTheme="majorEastAsia" w:hAnsiTheme="majorHAnsi" w:cstheme="majorBidi"/>
          <w:color w:val="2F5496" w:themeColor="accent1" w:themeShade="BF"/>
          <w:sz w:val="26"/>
          <w:szCs w:val="26"/>
          <w:u w:val="single"/>
        </w:rPr>
      </w:pPr>
      <w:r w:rsidRPr="0076173C">
        <w:rPr>
          <w:rFonts w:asciiTheme="majorHAnsi" w:eastAsiaTheme="majorEastAsia" w:hAnsiTheme="majorHAnsi" w:cstheme="majorBidi"/>
          <w:color w:val="2F5496" w:themeColor="accent1" w:themeShade="BF"/>
          <w:sz w:val="26"/>
          <w:szCs w:val="26"/>
          <w:u w:val="single"/>
        </w:rPr>
        <w:t>API’s:</w:t>
      </w:r>
    </w:p>
    <w:p w14:paraId="2AD5A9A2" w14:textId="77777777" w:rsidR="008F7927" w:rsidRDefault="008F7927" w:rsidP="008F7927">
      <w:pPr>
        <w:pStyle w:val="ListParagraph"/>
        <w:numPr>
          <w:ilvl w:val="0"/>
          <w:numId w:val="1"/>
        </w:numPr>
      </w:pPr>
      <w:r w:rsidRPr="000C31D7">
        <w:rPr>
          <w:b/>
          <w:bCs/>
        </w:rPr>
        <w:t>lic_ldk_fls_init_</w:t>
      </w:r>
      <w:proofErr w:type="gramStart"/>
      <w:r w:rsidRPr="000C31D7">
        <w:rPr>
          <w:b/>
          <w:bCs/>
        </w:rPr>
        <w:t>server(</w:t>
      </w:r>
      <w:proofErr w:type="gramEnd"/>
      <w:r w:rsidRPr="000C31D7">
        <w:rPr>
          <w:b/>
          <w:bCs/>
        </w:rPr>
        <w:t>const char* serverName, lic_ldk_fls_type t</w:t>
      </w:r>
      <w:r w:rsidRPr="000C31D7">
        <w:rPr>
          <w:rFonts w:ascii="Consolas" w:hAnsi="Consolas" w:cs="Consolas"/>
          <w:b/>
          <w:bCs/>
          <w:color w:val="000080"/>
          <w:sz w:val="19"/>
          <w:szCs w:val="19"/>
        </w:rPr>
        <w:t>)</w:t>
      </w:r>
      <w:r w:rsidRPr="000C31D7">
        <w:rPr>
          <w:rFonts w:ascii="Consolas" w:hAnsi="Consolas" w:cs="Consolas"/>
          <w:b/>
          <w:bCs/>
          <w:color w:val="000080"/>
          <w:sz w:val="19"/>
          <w:szCs w:val="19"/>
        </w:rPr>
        <w:br/>
      </w:r>
      <w:r>
        <w:rPr>
          <w:rFonts w:ascii="Consolas" w:hAnsi="Consolas" w:cs="Consolas"/>
          <w:color w:val="000080"/>
          <w:sz w:val="19"/>
          <w:szCs w:val="19"/>
        </w:rPr>
        <w:br/>
      </w:r>
      <w:r w:rsidRPr="008F7927">
        <w:t>Explanation:</w:t>
      </w:r>
      <w:r>
        <w:rPr>
          <w:rFonts w:ascii="Consolas" w:hAnsi="Consolas" w:cs="Consolas"/>
          <w:color w:val="000080"/>
          <w:sz w:val="19"/>
          <w:szCs w:val="19"/>
        </w:rPr>
        <w:t xml:space="preserve"> </w:t>
      </w:r>
      <w:r w:rsidRPr="008F7927">
        <w:t>initialize the package with the relevant server and license type.</w:t>
      </w:r>
    </w:p>
    <w:p w14:paraId="01BDC763" w14:textId="77777777" w:rsidR="008F7927" w:rsidRDefault="008F7927" w:rsidP="008F7927">
      <w:pPr>
        <w:pStyle w:val="ListParagraph"/>
        <w:ind w:left="1080"/>
      </w:pPr>
      <w:r>
        <w:t xml:space="preserve">Parameters: </w:t>
      </w:r>
    </w:p>
    <w:p w14:paraId="2336707C" w14:textId="77777777" w:rsidR="008F7927" w:rsidRDefault="008F7927" w:rsidP="008F7927">
      <w:pPr>
        <w:pStyle w:val="ListParagraph"/>
        <w:numPr>
          <w:ilvl w:val="0"/>
          <w:numId w:val="3"/>
        </w:numPr>
      </w:pPr>
      <w:r w:rsidRPr="008F7927">
        <w:t xml:space="preserve">serverName – can be machine name of IP of the license server </w:t>
      </w:r>
    </w:p>
    <w:p w14:paraId="6BEE754D" w14:textId="7A8604BC" w:rsidR="00F575EF" w:rsidRPr="008F7927" w:rsidRDefault="008F7927" w:rsidP="008F7927">
      <w:pPr>
        <w:pStyle w:val="ListParagraph"/>
        <w:numPr>
          <w:ilvl w:val="0"/>
          <w:numId w:val="3"/>
        </w:numPr>
      </w:pPr>
      <w:r w:rsidRPr="008F7927">
        <w:t>t          - license type we want to use:</w:t>
      </w:r>
      <w:r w:rsidRPr="008F7927">
        <w:br/>
        <w:t xml:space="preserve">             0 – CAM : checking inprofl existence </w:t>
      </w:r>
      <w:r w:rsidRPr="008F7927">
        <w:br/>
        <w:t xml:space="preserve">             1 – PS  : checking inpro50 existence (temporary)</w:t>
      </w:r>
      <w:r w:rsidRPr="008F7927">
        <w:br/>
      </w:r>
      <w:r w:rsidRPr="008F7927">
        <w:rPr>
          <w:rFonts w:ascii="Consolas" w:hAnsi="Consolas" w:cs="Consolas"/>
          <w:color w:val="000080"/>
          <w:sz w:val="19"/>
          <w:szCs w:val="19"/>
        </w:rPr>
        <w:t xml:space="preserve"> </w:t>
      </w:r>
    </w:p>
    <w:p w14:paraId="1921C024" w14:textId="73E2088D" w:rsidR="008F7927" w:rsidRDefault="008F7927" w:rsidP="008F7927">
      <w:pPr>
        <w:pStyle w:val="ListParagraph"/>
        <w:numPr>
          <w:ilvl w:val="0"/>
          <w:numId w:val="1"/>
        </w:numPr>
      </w:pPr>
      <w:r w:rsidRPr="000C31D7">
        <w:rPr>
          <w:b/>
          <w:bCs/>
        </w:rPr>
        <w:t>lic_ldk_fls_lock_</w:t>
      </w:r>
      <w:proofErr w:type="gramStart"/>
      <w:r w:rsidRPr="000C31D7">
        <w:rPr>
          <w:b/>
          <w:bCs/>
        </w:rPr>
        <w:t>id(</w:t>
      </w:r>
      <w:proofErr w:type="gramEnd"/>
      <w:r w:rsidRPr="000C31D7">
        <w:rPr>
          <w:b/>
          <w:bCs/>
        </w:rPr>
        <w:t>int licId)</w:t>
      </w:r>
      <w:r w:rsidRPr="000C31D7">
        <w:rPr>
          <w:b/>
          <w:bCs/>
        </w:rPr>
        <w:br/>
        <w:t xml:space="preserve">lic_ldk_fls_lock_name(const char* licName) </w:t>
      </w:r>
      <w:r w:rsidRPr="000C31D7">
        <w:rPr>
          <w:b/>
          <w:bCs/>
        </w:rPr>
        <w:br/>
      </w:r>
      <w:r>
        <w:br/>
      </w:r>
      <w:r w:rsidRPr="008F7927">
        <w:t>Explanation:</w:t>
      </w:r>
      <w:r>
        <w:rPr>
          <w:rFonts w:ascii="Consolas" w:hAnsi="Consolas" w:cs="Consolas"/>
          <w:color w:val="000080"/>
          <w:sz w:val="19"/>
          <w:szCs w:val="19"/>
        </w:rPr>
        <w:t xml:space="preserve"> </w:t>
      </w:r>
      <w:r>
        <w:t xml:space="preserve">lock license </w:t>
      </w:r>
    </w:p>
    <w:p w14:paraId="5A8D3A92" w14:textId="77777777" w:rsidR="0076173C" w:rsidRDefault="0076173C" w:rsidP="0076173C">
      <w:pPr>
        <w:pStyle w:val="ListParagraph"/>
        <w:ind w:left="1080"/>
      </w:pPr>
      <w:r>
        <w:lastRenderedPageBreak/>
        <w:t>Return value: error code (0 for OK)</w:t>
      </w:r>
    </w:p>
    <w:p w14:paraId="416F012F" w14:textId="77777777" w:rsidR="0076173C" w:rsidRDefault="0076173C" w:rsidP="0076173C">
      <w:pPr>
        <w:pStyle w:val="ListParagraph"/>
        <w:ind w:left="1080"/>
      </w:pPr>
    </w:p>
    <w:p w14:paraId="3ED4D34F" w14:textId="17B0782F" w:rsidR="008F7927" w:rsidRDefault="008F7927" w:rsidP="008F7927">
      <w:pPr>
        <w:pStyle w:val="ListParagraph"/>
        <w:ind w:left="1080"/>
      </w:pPr>
      <w:r>
        <w:t xml:space="preserve">Parameters: </w:t>
      </w:r>
      <w:r>
        <w:br/>
      </w:r>
    </w:p>
    <w:p w14:paraId="715F6B74" w14:textId="249D1D16" w:rsidR="008F7927" w:rsidRDefault="008F7927" w:rsidP="008F7927">
      <w:pPr>
        <w:pStyle w:val="ListParagraph"/>
        <w:numPr>
          <w:ilvl w:val="0"/>
          <w:numId w:val="4"/>
        </w:numPr>
      </w:pPr>
      <w:r>
        <w:t xml:space="preserve">licID – license ID or </w:t>
      </w:r>
    </w:p>
    <w:p w14:paraId="0EF967FA" w14:textId="181A63A8" w:rsidR="008F7927" w:rsidRDefault="008F7927" w:rsidP="008F7927">
      <w:pPr>
        <w:pStyle w:val="ListParagraph"/>
        <w:numPr>
          <w:ilvl w:val="0"/>
          <w:numId w:val="4"/>
        </w:numPr>
      </w:pPr>
      <w:r>
        <w:t>licName  - license name (required hard coded map)</w:t>
      </w:r>
    </w:p>
    <w:p w14:paraId="54E7F42F" w14:textId="139C80EE" w:rsidR="008F7927" w:rsidRDefault="008F7927" w:rsidP="008F7927">
      <w:pPr>
        <w:pStyle w:val="ListParagraph"/>
        <w:ind w:left="1080"/>
      </w:pPr>
    </w:p>
    <w:p w14:paraId="5D5002B6" w14:textId="7408CDBA" w:rsidR="008F7927" w:rsidRDefault="008F7927" w:rsidP="008F7927">
      <w:pPr>
        <w:pStyle w:val="ListParagraph"/>
        <w:ind w:left="1080"/>
      </w:pPr>
    </w:p>
    <w:p w14:paraId="26D6A522" w14:textId="77777777" w:rsidR="008F7927" w:rsidRPr="000C31D7" w:rsidRDefault="008F7927" w:rsidP="008F7927">
      <w:pPr>
        <w:pStyle w:val="ListParagraph"/>
        <w:numPr>
          <w:ilvl w:val="0"/>
          <w:numId w:val="1"/>
        </w:numPr>
        <w:rPr>
          <w:b/>
          <w:bCs/>
        </w:rPr>
      </w:pPr>
      <w:r w:rsidRPr="000C31D7">
        <w:rPr>
          <w:b/>
          <w:bCs/>
        </w:rPr>
        <w:t>lic_ldk_fls_unlock_</w:t>
      </w:r>
      <w:proofErr w:type="gramStart"/>
      <w:r w:rsidRPr="000C31D7">
        <w:rPr>
          <w:b/>
          <w:bCs/>
        </w:rPr>
        <w:t>id(</w:t>
      </w:r>
      <w:proofErr w:type="gramEnd"/>
      <w:r w:rsidRPr="000C31D7">
        <w:rPr>
          <w:b/>
          <w:bCs/>
        </w:rPr>
        <w:t>int licId);</w:t>
      </w:r>
    </w:p>
    <w:p w14:paraId="72536B97" w14:textId="225D49B6" w:rsidR="008F7927" w:rsidRDefault="008F7927" w:rsidP="008F7927">
      <w:pPr>
        <w:pStyle w:val="ListParagraph"/>
        <w:ind w:left="1080"/>
      </w:pPr>
      <w:r w:rsidRPr="000C31D7">
        <w:rPr>
          <w:b/>
          <w:bCs/>
        </w:rPr>
        <w:t>lic_ldk_fls_unlock_</w:t>
      </w:r>
      <w:proofErr w:type="gramStart"/>
      <w:r w:rsidRPr="000C31D7">
        <w:rPr>
          <w:b/>
          <w:bCs/>
        </w:rPr>
        <w:t>name(</w:t>
      </w:r>
      <w:proofErr w:type="gramEnd"/>
      <w:r w:rsidRPr="000C31D7">
        <w:rPr>
          <w:b/>
          <w:bCs/>
        </w:rPr>
        <w:t>const char* licName);</w:t>
      </w:r>
      <w:r>
        <w:br/>
      </w:r>
      <w:r>
        <w:br/>
      </w:r>
      <w:r w:rsidRPr="008F7927">
        <w:t>Explanation:</w:t>
      </w:r>
      <w:r>
        <w:rPr>
          <w:rFonts w:ascii="Consolas" w:hAnsi="Consolas" w:cs="Consolas"/>
          <w:color w:val="000080"/>
          <w:sz w:val="19"/>
          <w:szCs w:val="19"/>
        </w:rPr>
        <w:t xml:space="preserve"> </w:t>
      </w:r>
      <w:r>
        <w:t xml:space="preserve">unlock (release) license – will work only if </w:t>
      </w:r>
      <w:r w:rsidR="0076173C">
        <w:t>license locked by same instance, otherwise will return an error.</w:t>
      </w:r>
    </w:p>
    <w:p w14:paraId="6FE19ECF" w14:textId="4F34F45F" w:rsidR="0076173C" w:rsidRDefault="0076173C" w:rsidP="008F7927">
      <w:pPr>
        <w:pStyle w:val="ListParagraph"/>
        <w:ind w:left="1080"/>
      </w:pPr>
      <w:r>
        <w:t>Return value: error code (0 for OK)</w:t>
      </w:r>
    </w:p>
    <w:p w14:paraId="0553836F" w14:textId="77777777" w:rsidR="008F7927" w:rsidRDefault="008F7927" w:rsidP="008F7927">
      <w:pPr>
        <w:pStyle w:val="ListParagraph"/>
        <w:ind w:left="1080"/>
      </w:pPr>
      <w:r>
        <w:t xml:space="preserve">Parameters: </w:t>
      </w:r>
      <w:r>
        <w:br/>
      </w:r>
    </w:p>
    <w:p w14:paraId="6FE5EB4C" w14:textId="77777777" w:rsidR="008F7927" w:rsidRDefault="008F7927" w:rsidP="008F7927">
      <w:pPr>
        <w:pStyle w:val="ListParagraph"/>
        <w:numPr>
          <w:ilvl w:val="0"/>
          <w:numId w:val="4"/>
        </w:numPr>
      </w:pPr>
      <w:r>
        <w:t xml:space="preserve">licID – license ID or </w:t>
      </w:r>
    </w:p>
    <w:p w14:paraId="6280C8BB" w14:textId="14CD570C" w:rsidR="008F7927" w:rsidRDefault="008F7927" w:rsidP="008F7927">
      <w:pPr>
        <w:pStyle w:val="ListParagraph"/>
        <w:numPr>
          <w:ilvl w:val="0"/>
          <w:numId w:val="4"/>
        </w:numPr>
      </w:pPr>
      <w:r>
        <w:t>licName - license name (required hard coded map)</w:t>
      </w:r>
    </w:p>
    <w:p w14:paraId="41088651" w14:textId="77777777" w:rsidR="0076173C" w:rsidRDefault="0076173C" w:rsidP="0076173C">
      <w:pPr>
        <w:pStyle w:val="ListParagraph"/>
        <w:ind w:left="1080"/>
      </w:pPr>
    </w:p>
    <w:p w14:paraId="7BDCB271" w14:textId="77777777" w:rsidR="0076173C" w:rsidRDefault="0076173C" w:rsidP="0076173C">
      <w:pPr>
        <w:pStyle w:val="ListParagraph"/>
        <w:ind w:left="1080"/>
      </w:pPr>
    </w:p>
    <w:p w14:paraId="5ADCF43E" w14:textId="7F15A15F" w:rsidR="0076173C" w:rsidRPr="000C31D7" w:rsidRDefault="0076173C" w:rsidP="0076173C">
      <w:pPr>
        <w:pStyle w:val="ListParagraph"/>
        <w:numPr>
          <w:ilvl w:val="0"/>
          <w:numId w:val="1"/>
        </w:numPr>
        <w:rPr>
          <w:b/>
          <w:bCs/>
        </w:rPr>
      </w:pPr>
      <w:r w:rsidRPr="000C31D7">
        <w:rPr>
          <w:b/>
          <w:bCs/>
        </w:rPr>
        <w:t>bool lic_ldk_fls_exists_</w:t>
      </w:r>
      <w:proofErr w:type="gramStart"/>
      <w:r w:rsidRPr="000C31D7">
        <w:rPr>
          <w:b/>
          <w:bCs/>
        </w:rPr>
        <w:t>id(</w:t>
      </w:r>
      <w:proofErr w:type="gramEnd"/>
      <w:r w:rsidRPr="000C31D7">
        <w:rPr>
          <w:b/>
          <w:bCs/>
        </w:rPr>
        <w:t>int licId);</w:t>
      </w:r>
    </w:p>
    <w:p w14:paraId="1D22381C" w14:textId="45F9FC9F" w:rsidR="0076173C" w:rsidRPr="000C31D7" w:rsidRDefault="0076173C" w:rsidP="0076173C">
      <w:pPr>
        <w:pStyle w:val="ListParagraph"/>
        <w:ind w:left="1080"/>
        <w:rPr>
          <w:b/>
          <w:bCs/>
        </w:rPr>
      </w:pPr>
      <w:r w:rsidRPr="000C31D7">
        <w:rPr>
          <w:b/>
          <w:bCs/>
        </w:rPr>
        <w:t>bool lic_ldk_fls_exists_</w:t>
      </w:r>
      <w:proofErr w:type="gramStart"/>
      <w:r w:rsidRPr="000C31D7">
        <w:rPr>
          <w:b/>
          <w:bCs/>
        </w:rPr>
        <w:t>name(</w:t>
      </w:r>
      <w:proofErr w:type="gramEnd"/>
      <w:r w:rsidRPr="000C31D7">
        <w:rPr>
          <w:b/>
          <w:bCs/>
        </w:rPr>
        <w:t>const char* licName);</w:t>
      </w:r>
    </w:p>
    <w:p w14:paraId="276996F6" w14:textId="77777777" w:rsidR="0076173C" w:rsidRDefault="0076173C" w:rsidP="0076173C"/>
    <w:p w14:paraId="5FEC492F" w14:textId="4CFD10D0" w:rsidR="0076173C" w:rsidRDefault="0076173C" w:rsidP="0076173C">
      <w:pPr>
        <w:pStyle w:val="ListParagraph"/>
        <w:ind w:left="1080"/>
      </w:pPr>
      <w:r w:rsidRPr="008F7927">
        <w:t>Explanation:</w:t>
      </w:r>
      <w:r>
        <w:rPr>
          <w:rFonts w:ascii="Consolas" w:hAnsi="Consolas" w:cs="Consolas"/>
          <w:color w:val="000080"/>
          <w:sz w:val="19"/>
          <w:szCs w:val="19"/>
        </w:rPr>
        <w:t xml:space="preserve"> </w:t>
      </w:r>
      <w:r>
        <w:t xml:space="preserve">check license exitance – will not occupy a license but will check if a valid license exists in the dongle </w:t>
      </w:r>
    </w:p>
    <w:p w14:paraId="06C089FD" w14:textId="452DD32D" w:rsidR="0076173C" w:rsidRDefault="0076173C" w:rsidP="0076173C">
      <w:pPr>
        <w:pStyle w:val="ListParagraph"/>
        <w:ind w:left="1080"/>
      </w:pPr>
      <w:r>
        <w:t xml:space="preserve">Return value: true – if exists, false – if not exists/expired </w:t>
      </w:r>
    </w:p>
    <w:p w14:paraId="237A5055" w14:textId="77777777" w:rsidR="0076173C" w:rsidRDefault="0076173C" w:rsidP="0076173C">
      <w:pPr>
        <w:pStyle w:val="ListParagraph"/>
        <w:ind w:left="1080"/>
      </w:pPr>
      <w:r>
        <w:t xml:space="preserve">Parameters: </w:t>
      </w:r>
      <w:r>
        <w:br/>
      </w:r>
    </w:p>
    <w:p w14:paraId="266880CE" w14:textId="77777777" w:rsidR="0076173C" w:rsidRDefault="0076173C" w:rsidP="0076173C">
      <w:pPr>
        <w:pStyle w:val="ListParagraph"/>
        <w:numPr>
          <w:ilvl w:val="0"/>
          <w:numId w:val="4"/>
        </w:numPr>
      </w:pPr>
      <w:r>
        <w:t xml:space="preserve">licID – license ID or </w:t>
      </w:r>
    </w:p>
    <w:p w14:paraId="122233F5" w14:textId="77777777" w:rsidR="0076173C" w:rsidRDefault="0076173C" w:rsidP="0076173C">
      <w:pPr>
        <w:pStyle w:val="ListParagraph"/>
        <w:numPr>
          <w:ilvl w:val="0"/>
          <w:numId w:val="4"/>
        </w:numPr>
      </w:pPr>
      <w:r>
        <w:t>licName  - license name (required hard coded map)</w:t>
      </w:r>
    </w:p>
    <w:p w14:paraId="5425BE9A" w14:textId="01A18D2C" w:rsidR="008F7927" w:rsidRDefault="008F7927" w:rsidP="008F7927">
      <w:pPr>
        <w:pStyle w:val="ListParagraph"/>
        <w:ind w:left="1080"/>
      </w:pPr>
    </w:p>
    <w:p w14:paraId="3AC14F0B" w14:textId="77777777" w:rsidR="008F7927" w:rsidRDefault="008F7927" w:rsidP="008F7927"/>
    <w:p w14:paraId="2D6B9449" w14:textId="77777777" w:rsidR="00F575EF" w:rsidRDefault="00F575EF" w:rsidP="009B089D"/>
    <w:p w14:paraId="126A8C4D" w14:textId="77777777" w:rsidR="00087473" w:rsidRDefault="00087473" w:rsidP="009B089D"/>
    <w:p w14:paraId="2306FDD2" w14:textId="0E4F3557" w:rsidR="009B089D" w:rsidRPr="009B089D" w:rsidRDefault="009B089D" w:rsidP="009B089D">
      <w:r>
        <w:t xml:space="preserve"> </w:t>
      </w:r>
    </w:p>
    <w:sectPr w:rsidR="009B089D" w:rsidRPr="009B0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4288"/>
    <w:multiLevelType w:val="hybridMultilevel"/>
    <w:tmpl w:val="275AF3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7A5941"/>
    <w:multiLevelType w:val="hybridMultilevel"/>
    <w:tmpl w:val="3998DC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A567AE"/>
    <w:multiLevelType w:val="hybridMultilevel"/>
    <w:tmpl w:val="937EE9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3320AF5"/>
    <w:multiLevelType w:val="hybridMultilevel"/>
    <w:tmpl w:val="1DD0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58903611">
    <w:abstractNumId w:val="1"/>
  </w:num>
  <w:num w:numId="2" w16cid:durableId="1989818895">
    <w:abstractNumId w:val="0"/>
  </w:num>
  <w:num w:numId="3" w16cid:durableId="1434207167">
    <w:abstractNumId w:val="2"/>
  </w:num>
  <w:num w:numId="4" w16cid:durableId="1802113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9D"/>
    <w:rsid w:val="00087473"/>
    <w:rsid w:val="000C31D7"/>
    <w:rsid w:val="00106F32"/>
    <w:rsid w:val="004F570C"/>
    <w:rsid w:val="0076173C"/>
    <w:rsid w:val="008F7927"/>
    <w:rsid w:val="009B089D"/>
    <w:rsid w:val="00B74F03"/>
    <w:rsid w:val="00F575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CE08"/>
  <w15:chartTrackingRefBased/>
  <w15:docId w15:val="{6CFF40B4-893C-4BBD-9507-C72DB2D9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7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927"/>
    <w:pPr>
      <w:ind w:left="720"/>
      <w:contextualSpacing/>
    </w:pPr>
  </w:style>
  <w:style w:type="character" w:styleId="IntenseEmphasis">
    <w:name w:val="Intense Emphasis"/>
    <w:basedOn w:val="DefaultParagraphFont"/>
    <w:uiPriority w:val="21"/>
    <w:qFormat/>
    <w:rsid w:val="0076173C"/>
    <w:rPr>
      <w:i/>
      <w:iCs/>
      <w:color w:val="4472C4" w:themeColor="accent1"/>
    </w:rPr>
  </w:style>
  <w:style w:type="character" w:customStyle="1" w:styleId="Heading2Char">
    <w:name w:val="Heading 2 Char"/>
    <w:basedOn w:val="DefaultParagraphFont"/>
    <w:link w:val="Heading2"/>
    <w:uiPriority w:val="9"/>
    <w:rsid w:val="0076173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617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8809</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Orbotech</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Tesler, Roven</dc:creator>
  <cp:keywords/>
  <dc:description/>
  <cp:lastModifiedBy>Tesler, Roven</cp:lastModifiedBy>
  <cp:revision>2</cp:revision>
  <dcterms:created xsi:type="dcterms:W3CDTF">2024-01-25T11:37:00Z</dcterms:created>
  <dcterms:modified xsi:type="dcterms:W3CDTF">2024-02-04T09:50:00Z</dcterms:modified>
</cp:coreProperties>
</file>