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A90" w:rsidRDefault="000E5A90" w:rsidP="000E5A90">
      <w:pPr>
        <w:pStyle w:val="Default"/>
      </w:pPr>
    </w:p>
    <w:p w:rsidR="000E5A90" w:rsidRDefault="008A338E" w:rsidP="000E5A90">
      <w:pPr>
        <w:pStyle w:val="Default"/>
        <w:rPr>
          <w:sz w:val="28"/>
          <w:szCs w:val="28"/>
        </w:rPr>
      </w:pPr>
      <w:r>
        <w:rPr>
          <w:b/>
          <w:sz w:val="28"/>
          <w:szCs w:val="28"/>
        </w:rPr>
        <w:t xml:space="preserve">CMPP248 Part 2 </w:t>
      </w:r>
      <w:r w:rsidR="005B5AF9">
        <w:rPr>
          <w:b/>
          <w:sz w:val="28"/>
          <w:szCs w:val="28"/>
        </w:rPr>
        <w:t>Workshop</w:t>
      </w:r>
      <w:r w:rsidR="00335D89">
        <w:rPr>
          <w:b/>
          <w:sz w:val="28"/>
          <w:szCs w:val="28"/>
        </w:rPr>
        <w:t xml:space="preserve"> </w:t>
      </w:r>
      <w:r>
        <w:rPr>
          <w:b/>
          <w:sz w:val="28"/>
          <w:szCs w:val="28"/>
        </w:rPr>
        <w:t>1</w:t>
      </w:r>
    </w:p>
    <w:p w:rsidR="000E5A90" w:rsidRDefault="000E5A90" w:rsidP="000E5A90">
      <w:pPr>
        <w:pStyle w:val="Default"/>
        <w:rPr>
          <w:sz w:val="22"/>
          <w:szCs w:val="22"/>
        </w:rPr>
      </w:pPr>
    </w:p>
    <w:p w:rsidR="00014CE7" w:rsidRDefault="005B5AF9" w:rsidP="000E5A90">
      <w:pPr>
        <w:pStyle w:val="Default"/>
        <w:rPr>
          <w:b/>
          <w:sz w:val="22"/>
          <w:szCs w:val="22"/>
        </w:rPr>
      </w:pPr>
      <w:r>
        <w:rPr>
          <w:b/>
          <w:sz w:val="22"/>
          <w:szCs w:val="22"/>
        </w:rPr>
        <w:t>Group</w:t>
      </w:r>
      <w:r w:rsidR="008A338E" w:rsidRPr="008A338E">
        <w:rPr>
          <w:b/>
          <w:sz w:val="22"/>
          <w:szCs w:val="22"/>
        </w:rPr>
        <w:t xml:space="preserve"> work</w:t>
      </w:r>
    </w:p>
    <w:p w:rsidR="0037742B" w:rsidRPr="008A338E" w:rsidRDefault="0037742B" w:rsidP="000E5A90">
      <w:pPr>
        <w:pStyle w:val="Default"/>
        <w:rPr>
          <w:b/>
          <w:sz w:val="22"/>
          <w:szCs w:val="22"/>
        </w:rPr>
      </w:pPr>
    </w:p>
    <w:p w:rsidR="000E5A90" w:rsidRPr="00014CE7" w:rsidRDefault="00D34943" w:rsidP="00014CE7">
      <w:pPr>
        <w:pStyle w:val="Default"/>
        <w:rPr>
          <w:i/>
          <w:sz w:val="22"/>
          <w:szCs w:val="22"/>
        </w:rPr>
      </w:pPr>
      <w:r w:rsidRPr="00D34943">
        <w:rPr>
          <w:b/>
          <w:sz w:val="22"/>
          <w:szCs w:val="22"/>
        </w:rPr>
        <w:t>Due:</w:t>
      </w:r>
      <w:r>
        <w:rPr>
          <w:sz w:val="22"/>
          <w:szCs w:val="22"/>
        </w:rPr>
        <w:t xml:space="preserve"> </w:t>
      </w:r>
      <w:r w:rsidR="00335D89">
        <w:rPr>
          <w:b/>
          <w:sz w:val="22"/>
          <w:szCs w:val="22"/>
        </w:rPr>
        <w:t>Day 2, 8 a.m.</w:t>
      </w:r>
    </w:p>
    <w:p w:rsidR="000E5A90" w:rsidRPr="005E5355" w:rsidRDefault="000E5A90" w:rsidP="000E5A90">
      <w:pPr>
        <w:pStyle w:val="Default"/>
        <w:rPr>
          <w:sz w:val="20"/>
          <w:szCs w:val="20"/>
        </w:rPr>
      </w:pPr>
    </w:p>
    <w:p w:rsidR="000558BC" w:rsidRPr="00626126" w:rsidRDefault="00014CE7" w:rsidP="00014CE7">
      <w:pPr>
        <w:pStyle w:val="Default"/>
        <w:rPr>
          <w:sz w:val="22"/>
          <w:szCs w:val="22"/>
        </w:rPr>
      </w:pPr>
      <w:r w:rsidRPr="00626126">
        <w:rPr>
          <w:sz w:val="22"/>
          <w:szCs w:val="22"/>
        </w:rPr>
        <w:t xml:space="preserve">In this part of the Workshop you will get an opportunity </w:t>
      </w:r>
      <w:r w:rsidR="00335D89">
        <w:rPr>
          <w:sz w:val="22"/>
          <w:szCs w:val="22"/>
        </w:rPr>
        <w:t xml:space="preserve">to </w:t>
      </w:r>
      <w:r w:rsidR="00725808" w:rsidRPr="00626126">
        <w:rPr>
          <w:sz w:val="22"/>
          <w:szCs w:val="22"/>
        </w:rPr>
        <w:t>design and implement entity classes from your C# Project Workshop (see the Pickup folder for the PROJ207 course for the task description).</w:t>
      </w:r>
    </w:p>
    <w:p w:rsidR="000558BC" w:rsidRPr="00626126" w:rsidRDefault="000558BC" w:rsidP="000558BC">
      <w:pPr>
        <w:pStyle w:val="Default"/>
        <w:rPr>
          <w:b/>
          <w:bCs/>
          <w:sz w:val="22"/>
          <w:szCs w:val="22"/>
        </w:rPr>
      </w:pPr>
    </w:p>
    <w:p w:rsidR="000558BC" w:rsidRPr="00626126" w:rsidRDefault="000558BC" w:rsidP="000558BC">
      <w:pPr>
        <w:pStyle w:val="Default"/>
        <w:rPr>
          <w:b/>
          <w:bCs/>
          <w:sz w:val="22"/>
          <w:szCs w:val="22"/>
        </w:rPr>
      </w:pPr>
      <w:r w:rsidRPr="00626126">
        <w:rPr>
          <w:b/>
          <w:bCs/>
          <w:sz w:val="22"/>
          <w:szCs w:val="22"/>
        </w:rPr>
        <w:t xml:space="preserve">Problem: </w:t>
      </w:r>
    </w:p>
    <w:p w:rsidR="000558BC" w:rsidRPr="00626126" w:rsidRDefault="000558BC" w:rsidP="00014CE7">
      <w:pPr>
        <w:pStyle w:val="Default"/>
        <w:rPr>
          <w:sz w:val="22"/>
          <w:szCs w:val="22"/>
        </w:rPr>
      </w:pPr>
    </w:p>
    <w:p w:rsidR="000558BC" w:rsidRPr="00626126" w:rsidRDefault="00725808" w:rsidP="00725808">
      <w:pPr>
        <w:pStyle w:val="Default"/>
        <w:rPr>
          <w:sz w:val="22"/>
          <w:szCs w:val="22"/>
        </w:rPr>
      </w:pPr>
      <w:r w:rsidRPr="00626126">
        <w:rPr>
          <w:sz w:val="22"/>
          <w:szCs w:val="22"/>
        </w:rPr>
        <w:t xml:space="preserve">Create </w:t>
      </w:r>
      <w:r w:rsidR="008A338E" w:rsidRPr="00626126">
        <w:rPr>
          <w:sz w:val="22"/>
          <w:szCs w:val="22"/>
        </w:rPr>
        <w:t xml:space="preserve">a </w:t>
      </w:r>
      <w:r w:rsidRPr="00626126">
        <w:rPr>
          <w:sz w:val="22"/>
          <w:szCs w:val="22"/>
        </w:rPr>
        <w:t>Console</w:t>
      </w:r>
      <w:r w:rsidR="008A338E" w:rsidRPr="00626126">
        <w:rPr>
          <w:sz w:val="22"/>
          <w:szCs w:val="22"/>
        </w:rPr>
        <w:t xml:space="preserve"> application that </w:t>
      </w:r>
      <w:r w:rsidRPr="00626126">
        <w:rPr>
          <w:sz w:val="22"/>
          <w:szCs w:val="22"/>
        </w:rPr>
        <w:t xml:space="preserve">implements 3 or 4 </w:t>
      </w:r>
      <w:r w:rsidR="00626126" w:rsidRPr="00626126">
        <w:rPr>
          <w:sz w:val="22"/>
          <w:szCs w:val="22"/>
        </w:rPr>
        <w:t xml:space="preserve">public </w:t>
      </w:r>
      <w:r w:rsidRPr="00626126">
        <w:rPr>
          <w:sz w:val="22"/>
          <w:szCs w:val="22"/>
        </w:rPr>
        <w:t>classes (</w:t>
      </w:r>
      <w:r w:rsidRPr="00335D89">
        <w:rPr>
          <w:b/>
          <w:sz w:val="22"/>
          <w:szCs w:val="22"/>
        </w:rPr>
        <w:t>one class per group member</w:t>
      </w:r>
      <w:r w:rsidRPr="00626126">
        <w:rPr>
          <w:sz w:val="22"/>
          <w:szCs w:val="22"/>
        </w:rPr>
        <w:t>) for the PROJ207 project.</w:t>
      </w:r>
    </w:p>
    <w:p w:rsidR="00725808" w:rsidRPr="00626126" w:rsidRDefault="00725808" w:rsidP="00725808">
      <w:pPr>
        <w:pStyle w:val="Default"/>
        <w:rPr>
          <w:sz w:val="22"/>
          <w:szCs w:val="22"/>
        </w:rPr>
      </w:pPr>
      <w:r w:rsidRPr="00626126">
        <w:rPr>
          <w:sz w:val="22"/>
          <w:szCs w:val="22"/>
        </w:rPr>
        <w:t xml:space="preserve">Each class should include the </w:t>
      </w:r>
      <w:r w:rsidR="00626126" w:rsidRPr="00626126">
        <w:rPr>
          <w:sz w:val="22"/>
          <w:szCs w:val="22"/>
        </w:rPr>
        <w:t>following:</w:t>
      </w:r>
    </w:p>
    <w:p w:rsidR="00626126" w:rsidRPr="00626126" w:rsidRDefault="00626126" w:rsidP="00626126">
      <w:pPr>
        <w:pStyle w:val="Default"/>
        <w:numPr>
          <w:ilvl w:val="0"/>
          <w:numId w:val="7"/>
        </w:numPr>
        <w:rPr>
          <w:sz w:val="22"/>
          <w:szCs w:val="22"/>
        </w:rPr>
      </w:pPr>
      <w:r w:rsidRPr="00626126">
        <w:rPr>
          <w:sz w:val="22"/>
          <w:szCs w:val="22"/>
        </w:rPr>
        <w:t>Private data</w:t>
      </w:r>
    </w:p>
    <w:p w:rsidR="00626126" w:rsidRPr="00626126" w:rsidRDefault="00626126" w:rsidP="00626126">
      <w:pPr>
        <w:pStyle w:val="Default"/>
        <w:numPr>
          <w:ilvl w:val="0"/>
          <w:numId w:val="7"/>
        </w:numPr>
        <w:rPr>
          <w:sz w:val="22"/>
          <w:szCs w:val="22"/>
        </w:rPr>
      </w:pPr>
      <w:r w:rsidRPr="00626126">
        <w:rPr>
          <w:sz w:val="22"/>
          <w:szCs w:val="22"/>
        </w:rPr>
        <w:t>Public properties as appropriate</w:t>
      </w:r>
    </w:p>
    <w:p w:rsidR="00725808" w:rsidRPr="00626126" w:rsidRDefault="00335D89" w:rsidP="00725808">
      <w:pPr>
        <w:pStyle w:val="Default"/>
        <w:numPr>
          <w:ilvl w:val="0"/>
          <w:numId w:val="7"/>
        </w:numPr>
        <w:rPr>
          <w:sz w:val="22"/>
          <w:szCs w:val="22"/>
        </w:rPr>
      </w:pPr>
      <w:r>
        <w:rPr>
          <w:sz w:val="22"/>
          <w:szCs w:val="22"/>
        </w:rPr>
        <w:t>Constructor(s) as appropriate</w:t>
      </w:r>
    </w:p>
    <w:p w:rsidR="00626126" w:rsidRPr="00626126" w:rsidRDefault="00626126" w:rsidP="00725808">
      <w:pPr>
        <w:pStyle w:val="Default"/>
        <w:numPr>
          <w:ilvl w:val="0"/>
          <w:numId w:val="7"/>
        </w:numPr>
        <w:rPr>
          <w:sz w:val="22"/>
          <w:szCs w:val="22"/>
        </w:rPr>
      </w:pPr>
      <w:r w:rsidRPr="00626126">
        <w:rPr>
          <w:sz w:val="22"/>
          <w:szCs w:val="22"/>
        </w:rPr>
        <w:t xml:space="preserve">Public </w:t>
      </w:r>
      <w:proofErr w:type="spellStart"/>
      <w:r w:rsidRPr="00626126">
        <w:rPr>
          <w:sz w:val="22"/>
          <w:szCs w:val="22"/>
        </w:rPr>
        <w:t>ToString</w:t>
      </w:r>
      <w:proofErr w:type="spellEnd"/>
      <w:r w:rsidR="00335D89">
        <w:rPr>
          <w:sz w:val="22"/>
          <w:szCs w:val="22"/>
        </w:rPr>
        <w:t>()</w:t>
      </w:r>
      <w:r w:rsidRPr="00626126">
        <w:rPr>
          <w:sz w:val="22"/>
          <w:szCs w:val="22"/>
        </w:rPr>
        <w:t xml:space="preserve"> method  </w:t>
      </w:r>
      <w:r w:rsidR="00335D89">
        <w:rPr>
          <w:sz w:val="22"/>
          <w:szCs w:val="22"/>
        </w:rPr>
        <w:t>to display object’s data (it</w:t>
      </w:r>
      <w:r w:rsidRPr="00626126">
        <w:rPr>
          <w:sz w:val="22"/>
          <w:szCs w:val="22"/>
        </w:rPr>
        <w:t xml:space="preserve"> will be used for testing</w:t>
      </w:r>
      <w:r w:rsidR="00335D89">
        <w:rPr>
          <w:sz w:val="22"/>
          <w:szCs w:val="22"/>
        </w:rPr>
        <w:t>)</w:t>
      </w:r>
    </w:p>
    <w:p w:rsidR="00626126" w:rsidRPr="00626126" w:rsidRDefault="00626126" w:rsidP="00725808">
      <w:pPr>
        <w:pStyle w:val="Default"/>
        <w:numPr>
          <w:ilvl w:val="0"/>
          <w:numId w:val="7"/>
        </w:numPr>
        <w:rPr>
          <w:sz w:val="22"/>
          <w:szCs w:val="22"/>
        </w:rPr>
      </w:pPr>
      <w:r w:rsidRPr="00626126">
        <w:rPr>
          <w:sz w:val="22"/>
          <w:szCs w:val="22"/>
        </w:rPr>
        <w:t>If needed, additional public methods</w:t>
      </w:r>
    </w:p>
    <w:p w:rsidR="002D1BA2" w:rsidRDefault="002D1BA2" w:rsidP="000E5A90">
      <w:pPr>
        <w:pStyle w:val="Default"/>
        <w:rPr>
          <w:bCs/>
          <w:sz w:val="22"/>
          <w:szCs w:val="22"/>
        </w:rPr>
      </w:pPr>
    </w:p>
    <w:p w:rsidR="00626126" w:rsidRDefault="00626126" w:rsidP="000E5A90">
      <w:pPr>
        <w:pStyle w:val="Default"/>
        <w:rPr>
          <w:bCs/>
          <w:sz w:val="22"/>
          <w:szCs w:val="22"/>
        </w:rPr>
      </w:pPr>
      <w:r>
        <w:rPr>
          <w:bCs/>
          <w:sz w:val="22"/>
          <w:szCs w:val="22"/>
        </w:rPr>
        <w:t>The main program of the application should create sample objects of each class and test their behaviour. Wherever the classes are related, make sure to include creating objects that include references to other objects</w:t>
      </w:r>
    </w:p>
    <w:p w:rsidR="00626126" w:rsidRDefault="00626126" w:rsidP="000E5A90">
      <w:pPr>
        <w:pStyle w:val="Default"/>
        <w:rPr>
          <w:bCs/>
          <w:sz w:val="22"/>
          <w:szCs w:val="22"/>
        </w:rPr>
      </w:pPr>
    </w:p>
    <w:p w:rsidR="00626126" w:rsidRDefault="00626126" w:rsidP="000E5A90">
      <w:pPr>
        <w:pStyle w:val="Default"/>
        <w:rPr>
          <w:bCs/>
          <w:sz w:val="22"/>
          <w:szCs w:val="22"/>
        </w:rPr>
      </w:pPr>
      <w:r>
        <w:rPr>
          <w:bCs/>
          <w:sz w:val="22"/>
          <w:szCs w:val="22"/>
        </w:rPr>
        <w:t>Each code module should have comments, including a header block comment that indicates purpose, author, date, etc.</w:t>
      </w:r>
    </w:p>
    <w:p w:rsidR="00626126" w:rsidRDefault="00626126" w:rsidP="000E5A90">
      <w:pPr>
        <w:pStyle w:val="Default"/>
        <w:rPr>
          <w:bCs/>
          <w:sz w:val="22"/>
          <w:szCs w:val="22"/>
        </w:rPr>
      </w:pPr>
    </w:p>
    <w:p w:rsidR="0030179A" w:rsidRPr="0030179A" w:rsidRDefault="0030179A" w:rsidP="0030179A">
      <w:pPr>
        <w:pStyle w:val="Default"/>
        <w:rPr>
          <w:b/>
          <w:sz w:val="23"/>
          <w:szCs w:val="23"/>
        </w:rPr>
      </w:pPr>
      <w:r w:rsidRPr="0030179A">
        <w:rPr>
          <w:b/>
          <w:sz w:val="23"/>
          <w:szCs w:val="23"/>
        </w:rPr>
        <w:t>Submit</w:t>
      </w:r>
    </w:p>
    <w:p w:rsidR="0030179A" w:rsidRPr="00626126" w:rsidRDefault="00335D89" w:rsidP="0030179A">
      <w:pPr>
        <w:pStyle w:val="Default"/>
        <w:rPr>
          <w:sz w:val="22"/>
          <w:szCs w:val="22"/>
        </w:rPr>
      </w:pPr>
      <w:r>
        <w:rPr>
          <w:sz w:val="22"/>
          <w:szCs w:val="22"/>
        </w:rPr>
        <w:t xml:space="preserve">Submit one copy per group of </w:t>
      </w:r>
      <w:r w:rsidR="0030179A" w:rsidRPr="00626126">
        <w:rPr>
          <w:sz w:val="22"/>
          <w:szCs w:val="22"/>
        </w:rPr>
        <w:t xml:space="preserve">the entire </w:t>
      </w:r>
      <w:r w:rsidR="00D34943" w:rsidRPr="00626126">
        <w:rPr>
          <w:sz w:val="22"/>
          <w:szCs w:val="22"/>
        </w:rPr>
        <w:t xml:space="preserve">project </w:t>
      </w:r>
      <w:r w:rsidR="0030179A" w:rsidRPr="00626126">
        <w:rPr>
          <w:sz w:val="22"/>
          <w:szCs w:val="22"/>
        </w:rPr>
        <w:t>fo</w:t>
      </w:r>
      <w:r>
        <w:rPr>
          <w:sz w:val="22"/>
          <w:szCs w:val="22"/>
        </w:rPr>
        <w:t>lder (</w:t>
      </w:r>
      <w:r w:rsidR="00D34943" w:rsidRPr="00626126">
        <w:rPr>
          <w:sz w:val="22"/>
          <w:szCs w:val="22"/>
        </w:rPr>
        <w:t>put it in the Drop folder</w:t>
      </w:r>
      <w:r>
        <w:rPr>
          <w:sz w:val="22"/>
          <w:szCs w:val="22"/>
        </w:rPr>
        <w:t>)</w:t>
      </w:r>
      <w:r w:rsidR="00D34943" w:rsidRPr="00626126">
        <w:rPr>
          <w:sz w:val="22"/>
          <w:szCs w:val="22"/>
        </w:rPr>
        <w:t>.</w:t>
      </w:r>
      <w:r w:rsidR="0030179A" w:rsidRPr="00626126">
        <w:rPr>
          <w:sz w:val="22"/>
          <w:szCs w:val="22"/>
        </w:rPr>
        <w:t xml:space="preserve"> </w:t>
      </w:r>
      <w:r w:rsidR="008A338E" w:rsidRPr="00626126">
        <w:rPr>
          <w:sz w:val="22"/>
          <w:szCs w:val="22"/>
        </w:rPr>
        <w:t xml:space="preserve">Make sure that the file name identifies </w:t>
      </w:r>
      <w:r w:rsidR="00626126" w:rsidRPr="00626126">
        <w:rPr>
          <w:sz w:val="22"/>
          <w:szCs w:val="22"/>
        </w:rPr>
        <w:t>the team</w:t>
      </w:r>
      <w:r>
        <w:rPr>
          <w:sz w:val="22"/>
          <w:szCs w:val="22"/>
        </w:rPr>
        <w:t xml:space="preserve"> (team members) </w:t>
      </w:r>
      <w:r w:rsidR="008A338E" w:rsidRPr="00626126">
        <w:rPr>
          <w:sz w:val="22"/>
          <w:szCs w:val="22"/>
        </w:rPr>
        <w:t xml:space="preserve">as well as the course and </w:t>
      </w:r>
      <w:r w:rsidR="00626126" w:rsidRPr="00626126">
        <w:rPr>
          <w:sz w:val="22"/>
          <w:szCs w:val="22"/>
        </w:rPr>
        <w:t>workshop</w:t>
      </w:r>
      <w:r>
        <w:rPr>
          <w:sz w:val="22"/>
          <w:szCs w:val="22"/>
        </w:rPr>
        <w:t xml:space="preserve"> number</w:t>
      </w:r>
      <w:r w:rsidR="008A338E" w:rsidRPr="00626126">
        <w:rPr>
          <w:sz w:val="22"/>
          <w:szCs w:val="22"/>
        </w:rPr>
        <w:t xml:space="preserve">, e.g. </w:t>
      </w:r>
      <w:r w:rsidR="00626126" w:rsidRPr="00626126">
        <w:rPr>
          <w:sz w:val="22"/>
          <w:szCs w:val="22"/>
        </w:rPr>
        <w:t>Team1</w:t>
      </w:r>
      <w:r w:rsidR="008A338E" w:rsidRPr="00626126">
        <w:rPr>
          <w:sz w:val="22"/>
          <w:szCs w:val="22"/>
        </w:rPr>
        <w:t>_CMPP</w:t>
      </w:r>
      <w:r w:rsidR="00626126" w:rsidRPr="00626126">
        <w:rPr>
          <w:sz w:val="22"/>
          <w:szCs w:val="22"/>
        </w:rPr>
        <w:t>248_Workshop</w:t>
      </w:r>
      <w:r>
        <w:rPr>
          <w:sz w:val="22"/>
          <w:szCs w:val="22"/>
        </w:rPr>
        <w:t>1 or To_Dick_Harry_CMPP438_Workshop1</w:t>
      </w:r>
    </w:p>
    <w:p w:rsidR="0030179A" w:rsidRDefault="00014CE7" w:rsidP="0030179A">
      <w:pPr>
        <w:pStyle w:val="Default"/>
        <w:rPr>
          <w:sz w:val="22"/>
          <w:szCs w:val="22"/>
        </w:rPr>
      </w:pPr>
      <w:r w:rsidRPr="00626126">
        <w:rPr>
          <w:sz w:val="22"/>
          <w:szCs w:val="22"/>
        </w:rPr>
        <w:t>You</w:t>
      </w:r>
      <w:r w:rsidR="0030179A" w:rsidRPr="00626126">
        <w:rPr>
          <w:sz w:val="22"/>
          <w:szCs w:val="22"/>
        </w:rPr>
        <w:t xml:space="preserve"> must </w:t>
      </w:r>
      <w:r w:rsidRPr="00626126">
        <w:rPr>
          <w:sz w:val="22"/>
          <w:szCs w:val="22"/>
        </w:rPr>
        <w:t>submit it</w:t>
      </w:r>
      <w:r w:rsidR="0030179A" w:rsidRPr="00626126">
        <w:rPr>
          <w:sz w:val="22"/>
          <w:szCs w:val="22"/>
        </w:rPr>
        <w:t xml:space="preserve"> before the due date/time. Unless an important reason can be documented, penalty deductions of 10% per day (or part thereof) will be applied to late assignments. </w:t>
      </w:r>
    </w:p>
    <w:p w:rsidR="00335D89" w:rsidRPr="00626126" w:rsidRDefault="00335D89" w:rsidP="0030179A">
      <w:pPr>
        <w:pStyle w:val="Default"/>
        <w:rPr>
          <w:sz w:val="22"/>
          <w:szCs w:val="22"/>
        </w:rPr>
      </w:pPr>
      <w:r>
        <w:rPr>
          <w:sz w:val="22"/>
          <w:szCs w:val="22"/>
        </w:rPr>
        <w:t>Please indicate in form of comments the author(s) of each part of code. Individual marks will be assigned based on the individual contribution, achieved functionality, and code style.</w:t>
      </w:r>
    </w:p>
    <w:p w:rsidR="00D34943" w:rsidRDefault="00D34943" w:rsidP="0030179A">
      <w:pPr>
        <w:pStyle w:val="Default"/>
        <w:rPr>
          <w:sz w:val="23"/>
          <w:szCs w:val="23"/>
        </w:rPr>
      </w:pPr>
    </w:p>
    <w:p w:rsidR="00D34943" w:rsidRDefault="00D34943" w:rsidP="0030179A">
      <w:pPr>
        <w:pStyle w:val="Default"/>
        <w:rPr>
          <w:b/>
          <w:sz w:val="23"/>
          <w:szCs w:val="23"/>
        </w:rPr>
      </w:pPr>
      <w:r w:rsidRPr="00D34943">
        <w:rPr>
          <w:b/>
          <w:sz w:val="23"/>
          <w:szCs w:val="23"/>
        </w:rPr>
        <w:t>Marking Scheme</w:t>
      </w:r>
    </w:p>
    <w:tbl>
      <w:tblPr>
        <w:tblStyle w:val="TableGrid"/>
        <w:tblW w:w="0" w:type="auto"/>
        <w:tblLook w:val="04A0" w:firstRow="1" w:lastRow="0" w:firstColumn="1" w:lastColumn="0" w:noHBand="0" w:noVBand="1"/>
      </w:tblPr>
      <w:tblGrid>
        <w:gridCol w:w="8298"/>
        <w:gridCol w:w="1278"/>
      </w:tblGrid>
      <w:tr w:rsidR="00D34943" w:rsidTr="00D34943">
        <w:tc>
          <w:tcPr>
            <w:tcW w:w="8298" w:type="dxa"/>
          </w:tcPr>
          <w:p w:rsidR="00D34943" w:rsidRPr="005E5355" w:rsidRDefault="00D34943" w:rsidP="0030179A">
            <w:pPr>
              <w:pStyle w:val="Default"/>
              <w:rPr>
                <w:b/>
                <w:sz w:val="20"/>
                <w:szCs w:val="20"/>
              </w:rPr>
            </w:pPr>
            <w:r w:rsidRPr="005E5355">
              <w:rPr>
                <w:b/>
                <w:sz w:val="20"/>
                <w:szCs w:val="20"/>
              </w:rPr>
              <w:t>Marking Component</w:t>
            </w:r>
          </w:p>
        </w:tc>
        <w:tc>
          <w:tcPr>
            <w:tcW w:w="1278" w:type="dxa"/>
          </w:tcPr>
          <w:p w:rsidR="00D34943" w:rsidRPr="005E5355" w:rsidRDefault="00D34943" w:rsidP="0030179A">
            <w:pPr>
              <w:pStyle w:val="Default"/>
              <w:rPr>
                <w:b/>
                <w:sz w:val="20"/>
                <w:szCs w:val="20"/>
              </w:rPr>
            </w:pPr>
            <w:r w:rsidRPr="005E5355">
              <w:rPr>
                <w:b/>
                <w:sz w:val="20"/>
                <w:szCs w:val="20"/>
              </w:rPr>
              <w:t>Out of</w:t>
            </w:r>
          </w:p>
        </w:tc>
      </w:tr>
      <w:tr w:rsidR="00D34943" w:rsidTr="00D34943">
        <w:tc>
          <w:tcPr>
            <w:tcW w:w="8298" w:type="dxa"/>
          </w:tcPr>
          <w:p w:rsidR="00D34943" w:rsidRPr="005E5355" w:rsidRDefault="00626126" w:rsidP="005E5355">
            <w:pPr>
              <w:pStyle w:val="Default"/>
              <w:rPr>
                <w:sz w:val="20"/>
                <w:szCs w:val="20"/>
              </w:rPr>
            </w:pPr>
            <w:r>
              <w:rPr>
                <w:sz w:val="20"/>
                <w:szCs w:val="20"/>
              </w:rPr>
              <w:t>Your class has all required components</w:t>
            </w:r>
          </w:p>
        </w:tc>
        <w:tc>
          <w:tcPr>
            <w:tcW w:w="1278" w:type="dxa"/>
          </w:tcPr>
          <w:p w:rsidR="00D34943" w:rsidRPr="005E5355" w:rsidRDefault="00626126" w:rsidP="00D34943">
            <w:pPr>
              <w:pStyle w:val="Default"/>
              <w:jc w:val="center"/>
              <w:rPr>
                <w:sz w:val="20"/>
                <w:szCs w:val="20"/>
              </w:rPr>
            </w:pPr>
            <w:r>
              <w:rPr>
                <w:sz w:val="20"/>
                <w:szCs w:val="20"/>
              </w:rPr>
              <w:t>5</w:t>
            </w:r>
          </w:p>
        </w:tc>
      </w:tr>
      <w:tr w:rsidR="005E5355" w:rsidTr="00D34943">
        <w:tc>
          <w:tcPr>
            <w:tcW w:w="8298" w:type="dxa"/>
          </w:tcPr>
          <w:p w:rsidR="005E5355" w:rsidRPr="005E5355" w:rsidRDefault="00626126" w:rsidP="005E5355">
            <w:pPr>
              <w:pStyle w:val="Default"/>
              <w:rPr>
                <w:sz w:val="20"/>
                <w:szCs w:val="20"/>
              </w:rPr>
            </w:pPr>
            <w:r>
              <w:rPr>
                <w:sz w:val="20"/>
                <w:szCs w:val="20"/>
              </w:rPr>
              <w:t>Your class is  adequately tested from the main program</w:t>
            </w:r>
          </w:p>
        </w:tc>
        <w:tc>
          <w:tcPr>
            <w:tcW w:w="1278" w:type="dxa"/>
          </w:tcPr>
          <w:p w:rsidR="005E5355" w:rsidRPr="005E5355" w:rsidRDefault="00626126" w:rsidP="00D34943">
            <w:pPr>
              <w:pStyle w:val="Default"/>
              <w:jc w:val="center"/>
              <w:rPr>
                <w:sz w:val="20"/>
                <w:szCs w:val="20"/>
              </w:rPr>
            </w:pPr>
            <w:r>
              <w:rPr>
                <w:sz w:val="20"/>
                <w:szCs w:val="20"/>
              </w:rPr>
              <w:t>2</w:t>
            </w:r>
          </w:p>
        </w:tc>
      </w:tr>
      <w:tr w:rsidR="006A247C" w:rsidTr="00D34943">
        <w:tc>
          <w:tcPr>
            <w:tcW w:w="8298" w:type="dxa"/>
          </w:tcPr>
          <w:p w:rsidR="006A247C" w:rsidRPr="005E5355" w:rsidRDefault="0037742B" w:rsidP="005E5355">
            <w:pPr>
              <w:pStyle w:val="Default"/>
              <w:rPr>
                <w:sz w:val="20"/>
                <w:szCs w:val="20"/>
              </w:rPr>
            </w:pPr>
            <w:r>
              <w:rPr>
                <w:sz w:val="20"/>
                <w:szCs w:val="20"/>
              </w:rPr>
              <w:t>Class relationships are tested in the main program</w:t>
            </w:r>
            <w:r w:rsidR="00335D89">
              <w:rPr>
                <w:sz w:val="20"/>
                <w:szCs w:val="20"/>
              </w:rPr>
              <w:t xml:space="preserve"> (where applicable)</w:t>
            </w:r>
          </w:p>
        </w:tc>
        <w:tc>
          <w:tcPr>
            <w:tcW w:w="1278" w:type="dxa"/>
          </w:tcPr>
          <w:p w:rsidR="006A247C" w:rsidRPr="005E5355" w:rsidRDefault="0037742B" w:rsidP="00D34943">
            <w:pPr>
              <w:pStyle w:val="Default"/>
              <w:jc w:val="center"/>
              <w:rPr>
                <w:sz w:val="20"/>
                <w:szCs w:val="20"/>
              </w:rPr>
            </w:pPr>
            <w:r>
              <w:rPr>
                <w:sz w:val="20"/>
                <w:szCs w:val="20"/>
              </w:rPr>
              <w:t>1</w:t>
            </w:r>
          </w:p>
        </w:tc>
      </w:tr>
      <w:tr w:rsidR="006A247C" w:rsidTr="00D34943">
        <w:tc>
          <w:tcPr>
            <w:tcW w:w="8298" w:type="dxa"/>
          </w:tcPr>
          <w:p w:rsidR="006A247C" w:rsidRPr="005E5355" w:rsidRDefault="006A247C" w:rsidP="002D1BA2">
            <w:pPr>
              <w:pStyle w:val="Default"/>
              <w:rPr>
                <w:sz w:val="20"/>
                <w:szCs w:val="20"/>
              </w:rPr>
            </w:pPr>
            <w:r w:rsidRPr="005E5355">
              <w:rPr>
                <w:sz w:val="20"/>
                <w:szCs w:val="20"/>
              </w:rPr>
              <w:t>Code is written in good style and  has comments</w:t>
            </w:r>
          </w:p>
        </w:tc>
        <w:tc>
          <w:tcPr>
            <w:tcW w:w="1278" w:type="dxa"/>
          </w:tcPr>
          <w:p w:rsidR="006A247C" w:rsidRPr="005E5355" w:rsidRDefault="006A247C" w:rsidP="00D34943">
            <w:pPr>
              <w:pStyle w:val="Default"/>
              <w:jc w:val="center"/>
              <w:rPr>
                <w:sz w:val="20"/>
                <w:szCs w:val="20"/>
              </w:rPr>
            </w:pPr>
            <w:r w:rsidRPr="005E5355">
              <w:rPr>
                <w:sz w:val="20"/>
                <w:szCs w:val="20"/>
              </w:rPr>
              <w:t>2</w:t>
            </w:r>
            <w:bookmarkStart w:id="0" w:name="_GoBack"/>
            <w:bookmarkEnd w:id="0"/>
          </w:p>
        </w:tc>
      </w:tr>
      <w:tr w:rsidR="00D34943" w:rsidTr="00D34943">
        <w:tc>
          <w:tcPr>
            <w:tcW w:w="8298" w:type="dxa"/>
          </w:tcPr>
          <w:p w:rsidR="00D34943" w:rsidRPr="005E5355" w:rsidRDefault="00D34943" w:rsidP="00D34943">
            <w:pPr>
              <w:pStyle w:val="Default"/>
              <w:jc w:val="right"/>
              <w:rPr>
                <w:b/>
                <w:sz w:val="20"/>
                <w:szCs w:val="20"/>
              </w:rPr>
            </w:pPr>
            <w:r w:rsidRPr="005E5355">
              <w:rPr>
                <w:b/>
                <w:sz w:val="20"/>
                <w:szCs w:val="20"/>
              </w:rPr>
              <w:t xml:space="preserve">Total: </w:t>
            </w:r>
          </w:p>
        </w:tc>
        <w:tc>
          <w:tcPr>
            <w:tcW w:w="1278" w:type="dxa"/>
          </w:tcPr>
          <w:p w:rsidR="00D34943" w:rsidRPr="005E5355" w:rsidRDefault="005E5355" w:rsidP="00D34943">
            <w:pPr>
              <w:pStyle w:val="Default"/>
              <w:jc w:val="center"/>
              <w:rPr>
                <w:b/>
                <w:sz w:val="20"/>
                <w:szCs w:val="20"/>
              </w:rPr>
            </w:pPr>
            <w:r>
              <w:rPr>
                <w:b/>
                <w:sz w:val="20"/>
                <w:szCs w:val="20"/>
              </w:rPr>
              <w:t>10</w:t>
            </w:r>
          </w:p>
        </w:tc>
      </w:tr>
    </w:tbl>
    <w:p w:rsidR="0030179A" w:rsidRDefault="0030179A" w:rsidP="0030179A"/>
    <w:sectPr w:rsidR="0030179A" w:rsidSect="001540E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55B" w:rsidRDefault="008A755B" w:rsidP="0076570A">
      <w:pPr>
        <w:spacing w:after="0" w:line="240" w:lineRule="auto"/>
      </w:pPr>
      <w:r>
        <w:separator/>
      </w:r>
    </w:p>
  </w:endnote>
  <w:endnote w:type="continuationSeparator" w:id="0">
    <w:p w:rsidR="008A755B" w:rsidRDefault="008A755B" w:rsidP="00765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831904"/>
      <w:docPartObj>
        <w:docPartGallery w:val="Page Numbers (Bottom of Page)"/>
        <w:docPartUnique/>
      </w:docPartObj>
    </w:sdtPr>
    <w:sdtEndPr>
      <w:rPr>
        <w:noProof/>
      </w:rPr>
    </w:sdtEndPr>
    <w:sdtContent>
      <w:p w:rsidR="000558BC" w:rsidRDefault="0037742B">
        <w:pPr>
          <w:pStyle w:val="Footer"/>
          <w:jc w:val="right"/>
        </w:pPr>
        <w:r>
          <w:fldChar w:fldCharType="begin"/>
        </w:r>
        <w:r>
          <w:instrText xml:space="preserve"> PAGE   \* MERGEFORMAT </w:instrText>
        </w:r>
        <w:r>
          <w:fldChar w:fldCharType="separate"/>
        </w:r>
        <w:r w:rsidR="00335D89">
          <w:rPr>
            <w:noProof/>
          </w:rPr>
          <w:t>1</w:t>
        </w:r>
        <w:r>
          <w:rPr>
            <w:noProof/>
          </w:rPr>
          <w:fldChar w:fldCharType="end"/>
        </w:r>
      </w:p>
    </w:sdtContent>
  </w:sdt>
  <w:p w:rsidR="000558BC" w:rsidRDefault="000558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55B" w:rsidRDefault="008A755B" w:rsidP="0076570A">
      <w:pPr>
        <w:spacing w:after="0" w:line="240" w:lineRule="auto"/>
      </w:pPr>
      <w:r>
        <w:separator/>
      </w:r>
    </w:p>
  </w:footnote>
  <w:footnote w:type="continuationSeparator" w:id="0">
    <w:p w:rsidR="008A755B" w:rsidRDefault="008A755B" w:rsidP="007657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04D"/>
    <w:multiLevelType w:val="hybridMultilevel"/>
    <w:tmpl w:val="E2206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704664E"/>
    <w:multiLevelType w:val="hybridMultilevel"/>
    <w:tmpl w:val="2F86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F4FA7"/>
    <w:multiLevelType w:val="hybridMultilevel"/>
    <w:tmpl w:val="E2B2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3E76462"/>
    <w:multiLevelType w:val="hybridMultilevel"/>
    <w:tmpl w:val="7C40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54550"/>
    <w:multiLevelType w:val="hybridMultilevel"/>
    <w:tmpl w:val="C15A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76E9E"/>
    <w:multiLevelType w:val="hybridMultilevel"/>
    <w:tmpl w:val="E4B47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02248"/>
    <w:multiLevelType w:val="hybridMultilevel"/>
    <w:tmpl w:val="9AB6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A90"/>
    <w:rsid w:val="00014CE7"/>
    <w:rsid w:val="00031DB7"/>
    <w:rsid w:val="00054A46"/>
    <w:rsid w:val="000558BC"/>
    <w:rsid w:val="000E5A90"/>
    <w:rsid w:val="00111A74"/>
    <w:rsid w:val="00137A74"/>
    <w:rsid w:val="001540E3"/>
    <w:rsid w:val="00225340"/>
    <w:rsid w:val="00296BE4"/>
    <w:rsid w:val="002D1BA2"/>
    <w:rsid w:val="0030179A"/>
    <w:rsid w:val="00335D89"/>
    <w:rsid w:val="0037742B"/>
    <w:rsid w:val="003F0193"/>
    <w:rsid w:val="005B5AF9"/>
    <w:rsid w:val="005E5355"/>
    <w:rsid w:val="00626126"/>
    <w:rsid w:val="00686DB9"/>
    <w:rsid w:val="006A247C"/>
    <w:rsid w:val="006B6A25"/>
    <w:rsid w:val="006D649C"/>
    <w:rsid w:val="00725808"/>
    <w:rsid w:val="00744CE8"/>
    <w:rsid w:val="0076570A"/>
    <w:rsid w:val="00802C98"/>
    <w:rsid w:val="008A338E"/>
    <w:rsid w:val="008A755B"/>
    <w:rsid w:val="009471B8"/>
    <w:rsid w:val="0096594B"/>
    <w:rsid w:val="009E2F10"/>
    <w:rsid w:val="00A13DC2"/>
    <w:rsid w:val="00A47414"/>
    <w:rsid w:val="00AE54D1"/>
    <w:rsid w:val="00D34943"/>
    <w:rsid w:val="00D8459E"/>
    <w:rsid w:val="00E373CF"/>
    <w:rsid w:val="00E4226E"/>
    <w:rsid w:val="00EA68A4"/>
    <w:rsid w:val="00F03564"/>
    <w:rsid w:val="00F4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5A9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34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70A"/>
  </w:style>
  <w:style w:type="paragraph" w:styleId="Footer">
    <w:name w:val="footer"/>
    <w:basedOn w:val="Normal"/>
    <w:link w:val="FooterChar"/>
    <w:uiPriority w:val="99"/>
    <w:unhideWhenUsed/>
    <w:rsid w:val="00765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7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5A9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34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70A"/>
  </w:style>
  <w:style w:type="paragraph" w:styleId="Footer">
    <w:name w:val="footer"/>
    <w:basedOn w:val="Normal"/>
    <w:link w:val="FooterChar"/>
    <w:uiPriority w:val="99"/>
    <w:unhideWhenUsed/>
    <w:rsid w:val="00765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VM</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icttech</cp:lastModifiedBy>
  <cp:revision>4</cp:revision>
  <cp:lastPrinted>2014-06-30T18:31:00Z</cp:lastPrinted>
  <dcterms:created xsi:type="dcterms:W3CDTF">2014-06-30T18:32:00Z</dcterms:created>
  <dcterms:modified xsi:type="dcterms:W3CDTF">2014-12-09T00:54:00Z</dcterms:modified>
</cp:coreProperties>
</file>