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7680" w14:textId="71304B64" w:rsidR="00B70E87" w:rsidRPr="00B70E87" w:rsidRDefault="00B70E87" w:rsidP="00997B6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87">
        <w:rPr>
          <w:rFonts w:ascii="Times New Roman" w:hAnsi="Times New Roman" w:cs="Times New Roman"/>
          <w:b/>
          <w:bCs/>
          <w:sz w:val="24"/>
          <w:szCs w:val="24"/>
        </w:rPr>
        <w:t>Hypothe</w:t>
      </w:r>
      <w:r w:rsidR="005657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70E87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74314B3D" w14:textId="77777777" w:rsidR="00997B68" w:rsidRDefault="00B70E87" w:rsidP="00997B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B68">
        <w:rPr>
          <w:rFonts w:ascii="Times New Roman" w:hAnsi="Times New Roman" w:cs="Times New Roman"/>
          <w:sz w:val="24"/>
          <w:szCs w:val="24"/>
        </w:rPr>
        <w:t>The first hypothes</w:t>
      </w:r>
      <w:r w:rsidR="00507838" w:rsidRPr="00997B68">
        <w:rPr>
          <w:rFonts w:ascii="Times New Roman" w:hAnsi="Times New Roman" w:cs="Times New Roman"/>
          <w:sz w:val="24"/>
          <w:szCs w:val="24"/>
        </w:rPr>
        <w:t>i</w:t>
      </w:r>
      <w:r w:rsidRPr="00997B68">
        <w:rPr>
          <w:rFonts w:ascii="Times New Roman" w:hAnsi="Times New Roman" w:cs="Times New Roman"/>
          <w:sz w:val="24"/>
          <w:szCs w:val="24"/>
        </w:rPr>
        <w:t>s w</w:t>
      </w:r>
      <w:r w:rsidR="00507838" w:rsidRPr="00997B68">
        <w:rPr>
          <w:rFonts w:ascii="Times New Roman" w:hAnsi="Times New Roman" w:cs="Times New Roman"/>
          <w:sz w:val="24"/>
          <w:szCs w:val="24"/>
        </w:rPr>
        <w:t>as</w:t>
      </w:r>
      <w:r w:rsidRPr="00997B68">
        <w:rPr>
          <w:rFonts w:ascii="Times New Roman" w:hAnsi="Times New Roman" w:cs="Times New Roman"/>
          <w:sz w:val="24"/>
          <w:szCs w:val="24"/>
        </w:rPr>
        <w:t xml:space="preserve"> that both parents and teachers will view pretend play as more important for emotional, social, and communicational skills when compared with IC play. </w:t>
      </w:r>
    </w:p>
    <w:p w14:paraId="3ACDD229" w14:textId="77777777" w:rsidR="00997B68" w:rsidRDefault="00B70E87" w:rsidP="00997B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B68">
        <w:rPr>
          <w:rFonts w:ascii="Times New Roman" w:hAnsi="Times New Roman" w:cs="Times New Roman"/>
          <w:sz w:val="24"/>
          <w:szCs w:val="24"/>
        </w:rPr>
        <w:t xml:space="preserve">It is likely that teachers will view pretend play to be even more significant in children’s development when compared with parent. </w:t>
      </w:r>
    </w:p>
    <w:p w14:paraId="3E12421B" w14:textId="77777777" w:rsidR="00997B68" w:rsidRDefault="00B70E87" w:rsidP="00997B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B68">
        <w:rPr>
          <w:rFonts w:ascii="Times New Roman" w:hAnsi="Times New Roman" w:cs="Times New Roman"/>
          <w:sz w:val="24"/>
          <w:szCs w:val="24"/>
        </w:rPr>
        <w:t xml:space="preserve">Additionally, there will be no difference in parents and teachers’ beliefs on the importance of imaginary companion play for school readiness. </w:t>
      </w:r>
    </w:p>
    <w:p w14:paraId="12EBF16C" w14:textId="1E9CC866" w:rsidR="005E47A5" w:rsidRPr="00997B68" w:rsidRDefault="00B70E87" w:rsidP="00997B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7B68">
        <w:rPr>
          <w:rFonts w:ascii="Times New Roman" w:hAnsi="Times New Roman" w:cs="Times New Roman"/>
          <w:sz w:val="24"/>
          <w:szCs w:val="24"/>
        </w:rPr>
        <w:t>For this reason, it was expected that teachers over parents are likely to view pretend play as more important for school readiness.</w:t>
      </w:r>
    </w:p>
    <w:sectPr w:rsidR="005E47A5" w:rsidRPr="0099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45416"/>
    <w:multiLevelType w:val="hybridMultilevel"/>
    <w:tmpl w:val="CBC4DC30"/>
    <w:lvl w:ilvl="0" w:tplc="1E88D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071"/>
    <w:multiLevelType w:val="hybridMultilevel"/>
    <w:tmpl w:val="1D66196A"/>
    <w:lvl w:ilvl="0" w:tplc="A52CFE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58710">
    <w:abstractNumId w:val="0"/>
  </w:num>
  <w:num w:numId="2" w16cid:durableId="8450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BB"/>
    <w:rsid w:val="00070969"/>
    <w:rsid w:val="000A47EE"/>
    <w:rsid w:val="000D3FE9"/>
    <w:rsid w:val="00114F80"/>
    <w:rsid w:val="00117F64"/>
    <w:rsid w:val="001E2BC9"/>
    <w:rsid w:val="002355BB"/>
    <w:rsid w:val="002C7BEF"/>
    <w:rsid w:val="002F243A"/>
    <w:rsid w:val="00310290"/>
    <w:rsid w:val="0032592B"/>
    <w:rsid w:val="0039690F"/>
    <w:rsid w:val="003B3782"/>
    <w:rsid w:val="00434B45"/>
    <w:rsid w:val="0048194F"/>
    <w:rsid w:val="00507838"/>
    <w:rsid w:val="005221BD"/>
    <w:rsid w:val="00565710"/>
    <w:rsid w:val="00596BAC"/>
    <w:rsid w:val="005E47A5"/>
    <w:rsid w:val="005E4B9B"/>
    <w:rsid w:val="00792BE9"/>
    <w:rsid w:val="00854E01"/>
    <w:rsid w:val="00997B68"/>
    <w:rsid w:val="009D36C9"/>
    <w:rsid w:val="00A02B26"/>
    <w:rsid w:val="00A25675"/>
    <w:rsid w:val="00A31FA4"/>
    <w:rsid w:val="00A61F8C"/>
    <w:rsid w:val="00A74748"/>
    <w:rsid w:val="00A82889"/>
    <w:rsid w:val="00A900CA"/>
    <w:rsid w:val="00AA3164"/>
    <w:rsid w:val="00AD531B"/>
    <w:rsid w:val="00B33A4E"/>
    <w:rsid w:val="00B70E87"/>
    <w:rsid w:val="00BA1CDE"/>
    <w:rsid w:val="00D60703"/>
    <w:rsid w:val="00D65879"/>
    <w:rsid w:val="00DA1119"/>
    <w:rsid w:val="00DE1E6C"/>
    <w:rsid w:val="00E10277"/>
    <w:rsid w:val="00E12CBC"/>
    <w:rsid w:val="00E5020E"/>
    <w:rsid w:val="00E849EA"/>
    <w:rsid w:val="00F82D98"/>
    <w:rsid w:val="00FC1DA7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69C2"/>
  <w15:docId w15:val="{693E2475-B8C4-449C-B5F8-DB45896A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0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E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Hodgson</dc:creator>
  <cp:keywords/>
  <dc:description/>
  <cp:lastModifiedBy>Lucy Hodgson</cp:lastModifiedBy>
  <cp:revision>8</cp:revision>
  <dcterms:created xsi:type="dcterms:W3CDTF">2022-11-29T17:52:00Z</dcterms:created>
  <dcterms:modified xsi:type="dcterms:W3CDTF">2023-03-30T15:06:00Z</dcterms:modified>
</cp:coreProperties>
</file>