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E3385C" w14:textId="77777777" w:rsidR="27593025" w:rsidRDefault="27593025" w:rsidP="27593025">
      <w:pPr>
        <w:pStyle w:val="Heading1"/>
        <w:jc w:val="center"/>
        <w:rPr>
          <w:rFonts w:ascii="Aptos Display" w:eastAsia="Aptos Display" w:hAnsi="Aptos Display" w:cs="Aptos Display"/>
          <w:color w:val="0B3D91"/>
          <w:sz w:val="52"/>
          <w:szCs w:val="52"/>
        </w:rPr>
      </w:pPr>
      <w:r w:rsidRPr="27593025">
        <w:rPr>
          <w:rFonts w:ascii="Aptos Display" w:eastAsia="Aptos Display" w:hAnsi="Aptos Display" w:cs="Aptos Display"/>
          <w:color w:val="0B3D91"/>
          <w:sz w:val="52"/>
          <w:szCs w:val="52"/>
        </w:rPr>
        <w:t>NORMAS DE EQUIPO</w:t>
      </w:r>
    </w:p>
    <w:p w14:paraId="07F60442" w14:textId="77777777" w:rsidR="27593025" w:rsidRDefault="27593025" w:rsidP="27593025">
      <w:pPr>
        <w:pStyle w:val="Subtitle"/>
        <w:jc w:val="center"/>
        <w:rPr>
          <w:color w:val="F28C28"/>
        </w:rPr>
      </w:pPr>
      <w:r w:rsidRPr="27593025">
        <w:rPr>
          <w:b/>
          <w:bCs/>
          <w:color w:val="F28C28"/>
        </w:rPr>
        <w:t>Compromiso, respeto y equipo</w:t>
      </w:r>
    </w:p>
    <w:p w14:paraId="040DFB7F" w14:textId="77777777" w:rsidR="27593025" w:rsidRDefault="27593025" w:rsidP="27593025">
      <w:pPr>
        <w:pBdr>
          <w:top w:val="single" w:sz="4" w:space="4" w:color="0B3D91"/>
          <w:left w:val="single" w:sz="4" w:space="4" w:color="0B3D91"/>
          <w:bottom w:val="single" w:sz="4" w:space="4" w:color="0B3D91"/>
          <w:right w:val="single" w:sz="4" w:space="4" w:color="0B3D91"/>
        </w:pBdr>
        <w:shd w:val="clear" w:color="auto" w:fill="FFF4E6"/>
      </w:pPr>
      <w:r w:rsidRPr="27593025">
        <w:rPr>
          <w:rFonts w:ascii="Aptos Display" w:eastAsia="Aptos Display" w:hAnsi="Aptos Display" w:cs="Aptos Display"/>
          <w:b/>
          <w:bCs/>
          <w:color w:val="0B3D91"/>
        </w:rPr>
        <w:t>Nota inicial:</w:t>
      </w:r>
      <w:r w:rsidRPr="27593025">
        <w:rPr>
          <w:rFonts w:ascii="Aptos Display" w:eastAsia="Aptos Display" w:hAnsi="Aptos Display" w:cs="Aptos Display"/>
          <w:color w:val="1F1F1F"/>
        </w:rPr>
        <w:t xml:space="preserve"> las consecuencias tendrán una finalidad educativa, se aplicarán con proporcionalidad y, cuando sea necesario, se comunicarán a las familias. Las aportaciones económicas serán simbólicas y destinadas al fondo del equipo.</w:t>
      </w:r>
    </w:p>
    <w:p w14:paraId="2775EE5C" w14:textId="77777777" w:rsidR="27593025" w:rsidRDefault="27593025" w:rsidP="27593025"/>
    <w:tbl>
      <w:tblPr>
        <w:tblStyle w:val="GridTable4-Accent1"/>
        <w:tblW w:w="0" w:type="auto"/>
        <w:tblLook w:val="04A0" w:firstRow="1" w:lastRow="0" w:firstColumn="1" w:lastColumn="0" w:noHBand="0" w:noVBand="1"/>
      </w:tblPr>
      <w:tblGrid>
        <w:gridCol w:w="3005"/>
        <w:gridCol w:w="3006"/>
        <w:gridCol w:w="3005"/>
      </w:tblGrid>
      <w:tr w:rsidR="27593025" w14:paraId="6E8AF431" w14:textId="77777777" w:rsidTr="2759302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9" w:type="dxa"/>
          </w:tcPr>
          <w:p w14:paraId="7246143D" w14:textId="77777777" w:rsidR="27593025" w:rsidRDefault="27593025" w:rsidP="27593025">
            <w:r w:rsidRPr="27593025">
              <w:t>Norma</w:t>
            </w:r>
          </w:p>
        </w:tc>
        <w:tc>
          <w:tcPr>
            <w:tcW w:w="3009" w:type="dxa"/>
          </w:tcPr>
          <w:p w14:paraId="058359AE" w14:textId="77777777" w:rsidR="27593025" w:rsidRDefault="27593025" w:rsidP="27593025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27593025">
              <w:t>Incumplimiento</w:t>
            </w:r>
          </w:p>
        </w:tc>
        <w:tc>
          <w:tcPr>
            <w:tcW w:w="3009" w:type="dxa"/>
          </w:tcPr>
          <w:p w14:paraId="1B1422E2" w14:textId="77777777" w:rsidR="27593025" w:rsidRDefault="27593025" w:rsidP="27593025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27593025">
              <w:t>Consecuencia</w:t>
            </w:r>
          </w:p>
        </w:tc>
      </w:tr>
      <w:tr w:rsidR="27593025" w14:paraId="498E57DA" w14:textId="77777777" w:rsidTr="2759302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9" w:type="dxa"/>
          </w:tcPr>
          <w:p w14:paraId="63C6EF90" w14:textId="77777777" w:rsidR="27593025" w:rsidRDefault="27593025" w:rsidP="27593025">
            <w:r>
              <w:t>1. Asistencia y preparación</w:t>
            </w:r>
          </w:p>
        </w:tc>
        <w:tc>
          <w:tcPr>
            <w:tcW w:w="3009" w:type="dxa"/>
          </w:tcPr>
          <w:p w14:paraId="61E15994" w14:textId="77777777" w:rsidR="27593025" w:rsidRDefault="27593025" w:rsidP="2759302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No entrenar, entrenar solo un día o faltar parte de la pretemporada.</w:t>
            </w:r>
          </w:p>
        </w:tc>
        <w:tc>
          <w:tcPr>
            <w:tcW w:w="3009" w:type="dxa"/>
          </w:tcPr>
          <w:p w14:paraId="1D365CAF" w14:textId="24189F08" w:rsidR="003268CA" w:rsidRDefault="00000000" w:rsidP="00982CD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Podrá </w:t>
            </w:r>
            <w:r w:rsidR="00982CD5" w:rsidRPr="00982CD5">
              <w:rPr>
                <w:color w:val="000000"/>
              </w:rPr>
              <w:t xml:space="preserve">afectar a la convocatoria, minutos o </w:t>
            </w:r>
            <w:r>
              <w:t>prioridad deportiva</w:t>
            </w:r>
            <w:r w:rsidR="00982CD5" w:rsidRPr="00982CD5">
              <w:rPr>
                <w:color w:val="000000"/>
              </w:rPr>
              <w:t xml:space="preserve">, </w:t>
            </w:r>
            <w:r>
              <w:t>según las circunstancias.</w:t>
            </w:r>
          </w:p>
        </w:tc>
      </w:tr>
      <w:tr w:rsidR="27593025" w14:paraId="6974A75A" w14:textId="77777777" w:rsidTr="2759302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9" w:type="dxa"/>
          </w:tcPr>
          <w:p w14:paraId="74CD1B76" w14:textId="77777777" w:rsidR="27593025" w:rsidRDefault="27593025" w:rsidP="27593025">
            <w:r>
              <w:t>2. Compromiso con la convocatoria y el equipo</w:t>
            </w:r>
          </w:p>
        </w:tc>
        <w:tc>
          <w:tcPr>
            <w:tcW w:w="3009" w:type="dxa"/>
          </w:tcPr>
          <w:p w14:paraId="7BA372D4" w14:textId="77777777" w:rsidR="27593025" w:rsidRDefault="27593025" w:rsidP="2759302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No avisar, avisar tarde, plan familiar previsto o causa de fuerza mayor.</w:t>
            </w:r>
          </w:p>
        </w:tc>
        <w:tc>
          <w:tcPr>
            <w:tcW w:w="3009" w:type="dxa"/>
          </w:tcPr>
          <w:p w14:paraId="48791DAF" w14:textId="78434065" w:rsidR="003268CA" w:rsidRDefault="00000000" w:rsidP="00D7357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Podrá afectar a la </w:t>
            </w:r>
            <w:r w:rsidR="00D73579" w:rsidRPr="00D73579">
              <w:t xml:space="preserve">siguiente </w:t>
            </w:r>
            <w:r>
              <w:t xml:space="preserve">convocatoria o </w:t>
            </w:r>
            <w:r w:rsidR="00D73579" w:rsidRPr="00D73579">
              <w:t>participación</w:t>
            </w:r>
            <w:r>
              <w:t>, según las circunstancias.</w:t>
            </w:r>
          </w:p>
        </w:tc>
      </w:tr>
      <w:tr w:rsidR="27593025" w14:paraId="1D717B1D" w14:textId="77777777" w:rsidTr="2759302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9" w:type="dxa"/>
          </w:tcPr>
          <w:p w14:paraId="3B450D4C" w14:textId="77777777" w:rsidR="27593025" w:rsidRDefault="27593025" w:rsidP="27593025">
            <w:r>
              <w:t>3. Puntualidad</w:t>
            </w:r>
          </w:p>
        </w:tc>
        <w:tc>
          <w:tcPr>
            <w:tcW w:w="3009" w:type="dxa"/>
          </w:tcPr>
          <w:p w14:paraId="631C0223" w14:textId="77777777" w:rsidR="27593025" w:rsidRDefault="27593025" w:rsidP="2759302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Llegar tarde sin justificación.</w:t>
            </w:r>
          </w:p>
        </w:tc>
        <w:tc>
          <w:tcPr>
            <w:tcW w:w="3009" w:type="dxa"/>
          </w:tcPr>
          <w:p w14:paraId="448AD746" w14:textId="77777777" w:rsidR="27593025" w:rsidRDefault="27593025" w:rsidP="2759302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Aportar 1€ al fondo del equipo.</w:t>
            </w:r>
          </w:p>
        </w:tc>
      </w:tr>
      <w:tr w:rsidR="27593025" w14:paraId="402FA192" w14:textId="77777777" w:rsidTr="2759302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9" w:type="dxa"/>
          </w:tcPr>
          <w:p w14:paraId="258CC37B" w14:textId="77777777" w:rsidR="27593025" w:rsidRDefault="27593025" w:rsidP="27593025">
            <w:r>
              <w:t>4. Esfuerzo durante todo el entrenamiento</w:t>
            </w:r>
          </w:p>
        </w:tc>
        <w:tc>
          <w:tcPr>
            <w:tcW w:w="3009" w:type="dxa"/>
          </w:tcPr>
          <w:p w14:paraId="24340526" w14:textId="77777777" w:rsidR="41CF9249" w:rsidRDefault="41CF9249" w:rsidP="2759302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Falta de atención, de intensidad o participación en una sesión.</w:t>
            </w:r>
          </w:p>
        </w:tc>
        <w:tc>
          <w:tcPr>
            <w:tcW w:w="3009" w:type="dxa"/>
          </w:tcPr>
          <w:p w14:paraId="7AB656DF" w14:textId="3E621598" w:rsidR="003268CA" w:rsidRDefault="00C56148" w:rsidP="00C5614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56148">
              <w:t>Podrá aplicarse una medida deportiva o educativa según la actitud, gravedad o reiteración.</w:t>
            </w:r>
          </w:p>
        </w:tc>
      </w:tr>
      <w:tr w:rsidR="27593025" w14:paraId="7DE91629" w14:textId="77777777" w:rsidTr="2759302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9" w:type="dxa"/>
          </w:tcPr>
          <w:p w14:paraId="7E5641EA" w14:textId="77777777" w:rsidR="27593025" w:rsidRDefault="27593025" w:rsidP="27593025">
            <w:r>
              <w:t>5. Respeto al entrenador, compañeros, rivales y árbitros</w:t>
            </w:r>
          </w:p>
        </w:tc>
        <w:tc>
          <w:tcPr>
            <w:tcW w:w="3009" w:type="dxa"/>
          </w:tcPr>
          <w:p w14:paraId="4E2BB314" w14:textId="77777777" w:rsidR="27593025" w:rsidRDefault="27593025" w:rsidP="2759302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Faltar al respeto al entrenador, compañeros, rivales o árbitros.</w:t>
            </w:r>
          </w:p>
        </w:tc>
        <w:tc>
          <w:tcPr>
            <w:tcW w:w="3009" w:type="dxa"/>
          </w:tcPr>
          <w:p w14:paraId="7D81F6E1" w14:textId="77777777" w:rsidR="003268C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Se aplicará la medida educativa o deportiva que corresponda según la gravedad y reiteración. Cuando proceda, aportación de 1€.</w:t>
            </w:r>
          </w:p>
        </w:tc>
      </w:tr>
      <w:tr w:rsidR="27593025" w14:paraId="0AD79FBB" w14:textId="77777777" w:rsidTr="2759302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9" w:type="dxa"/>
          </w:tcPr>
          <w:p w14:paraId="72042FFB" w14:textId="77777777" w:rsidR="27593025" w:rsidRDefault="27593025" w:rsidP="27593025">
            <w:r>
              <w:t>6. Imagen, higiene y hábitos del equipo</w:t>
            </w:r>
          </w:p>
        </w:tc>
        <w:tc>
          <w:tcPr>
            <w:tcW w:w="3009" w:type="dxa"/>
          </w:tcPr>
          <w:p w14:paraId="25B1B196" w14:textId="77777777" w:rsidR="27593025" w:rsidRDefault="27593025" w:rsidP="2759302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Material incorrecto, no ducharse o no acudir al partido con la indumentaria necesaria.</w:t>
            </w:r>
          </w:p>
        </w:tc>
        <w:tc>
          <w:tcPr>
            <w:tcW w:w="3009" w:type="dxa"/>
          </w:tcPr>
          <w:p w14:paraId="2CF695A5" w14:textId="77777777" w:rsidR="003268CA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Podrá limitar la participación en entrenamiento o partido. Las aportaciones económicas se aplicarán cuando así se indique.</w:t>
            </w:r>
          </w:p>
        </w:tc>
      </w:tr>
      <w:tr w:rsidR="27593025" w14:paraId="3A9EF74B" w14:textId="77777777" w:rsidTr="2759302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9" w:type="dxa"/>
          </w:tcPr>
          <w:p w14:paraId="0D1772AC" w14:textId="77777777" w:rsidR="27593025" w:rsidRDefault="27593025" w:rsidP="27593025">
            <w:r>
              <w:t>7. Uso responsable del móvil</w:t>
            </w:r>
          </w:p>
        </w:tc>
        <w:tc>
          <w:tcPr>
            <w:tcW w:w="3009" w:type="dxa"/>
          </w:tcPr>
          <w:p w14:paraId="5796EAA1" w14:textId="4A696C49" w:rsidR="27593025" w:rsidRDefault="27593025" w:rsidP="2759302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Usar el móvil sin permiso durante entrenamientos, charlas o partidos</w:t>
            </w:r>
            <w:r w:rsidR="00280E12">
              <w:t xml:space="preserve"> o </w:t>
            </w:r>
            <w:r w:rsidR="00280E12">
              <w:lastRenderedPageBreak/>
              <w:t>grabaciones malintencionadas</w:t>
            </w:r>
          </w:p>
        </w:tc>
        <w:tc>
          <w:tcPr>
            <w:tcW w:w="3009" w:type="dxa"/>
          </w:tcPr>
          <w:p w14:paraId="53B3FA87" w14:textId="2C5F5DF5" w:rsidR="27593025" w:rsidRDefault="27593025" w:rsidP="2759302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lastRenderedPageBreak/>
              <w:t>Aportar 1€ al fondo del equipo</w:t>
            </w:r>
            <w:r w:rsidR="00A75EF2">
              <w:t xml:space="preserve"> o sanción deportiva.</w:t>
            </w:r>
          </w:p>
        </w:tc>
      </w:tr>
      <w:tr w:rsidR="27593025" w14:paraId="13CBF905" w14:textId="77777777" w:rsidTr="2759302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9" w:type="dxa"/>
          </w:tcPr>
          <w:p w14:paraId="7F81C173" w14:textId="77777777" w:rsidR="27593025" w:rsidRDefault="27593025" w:rsidP="27593025">
            <w:r>
              <w:t>8. Cuidado del material y de las instalaciones</w:t>
            </w:r>
          </w:p>
        </w:tc>
        <w:tc>
          <w:tcPr>
            <w:tcW w:w="3009" w:type="dxa"/>
          </w:tcPr>
          <w:p w14:paraId="2FE74460" w14:textId="77777777" w:rsidR="27593025" w:rsidRDefault="27593025" w:rsidP="2759302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Perder material, dejar el vestuario sucio o romper material de forma intencionada.</w:t>
            </w:r>
          </w:p>
        </w:tc>
        <w:tc>
          <w:tcPr>
            <w:tcW w:w="3009" w:type="dxa"/>
          </w:tcPr>
          <w:p w14:paraId="5636EA6B" w14:textId="3D3CF0F9" w:rsidR="003268CA" w:rsidRDefault="00654202" w:rsidP="0065420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54202">
              <w:t xml:space="preserve">Reparar, limpiar </w:t>
            </w:r>
            <w:r>
              <w:t xml:space="preserve">y </w:t>
            </w:r>
            <w:r w:rsidRPr="00654202">
              <w:t>si procede, aportar 1€ al fondo del equipo.</w:t>
            </w:r>
          </w:p>
        </w:tc>
      </w:tr>
      <w:tr w:rsidR="00654202" w14:paraId="124B06E2" w14:textId="77777777" w:rsidTr="0065420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9" w:type="dxa"/>
            <w:tcBorders>
              <w:top w:val="nil"/>
              <w:left w:val="single" w:sz="8" w:space="0" w:color="45B0E1"/>
              <w:bottom w:val="single" w:sz="8" w:space="0" w:color="45B0E1"/>
              <w:right w:val="single" w:sz="8" w:space="0" w:color="45B0E1"/>
            </w:tcBorders>
            <w:shd w:val="clear" w:color="auto" w:fill="C1E4F5"/>
            <w:hideMark/>
          </w:tcPr>
          <w:p w14:paraId="252DC4E3" w14:textId="363328F3" w:rsidR="00654202" w:rsidRDefault="00654202">
            <w:pPr>
              <w:rPr>
                <w:kern w:val="2"/>
                <w:lang w:eastAsia="es-ES"/>
                <w14:ligatures w14:val="standardContextual"/>
              </w:rPr>
            </w:pPr>
            <w:r>
              <w:rPr>
                <w:b w:val="0"/>
                <w:bCs w:val="0"/>
                <w:color w:val="000000"/>
              </w:rPr>
              <w:t xml:space="preserve">9. </w:t>
            </w:r>
            <w:r w:rsidR="00280E12">
              <w:rPr>
                <w:b w:val="0"/>
                <w:bCs w:val="0"/>
                <w:color w:val="000000"/>
              </w:rPr>
              <w:t>Redes sociales</w:t>
            </w:r>
          </w:p>
        </w:tc>
        <w:tc>
          <w:tcPr>
            <w:tcW w:w="3009" w:type="dxa"/>
            <w:tcBorders>
              <w:top w:val="nil"/>
              <w:left w:val="nil"/>
              <w:bottom w:val="single" w:sz="8" w:space="0" w:color="45B0E1"/>
              <w:right w:val="single" w:sz="8" w:space="0" w:color="45B0E1"/>
            </w:tcBorders>
            <w:shd w:val="clear" w:color="auto" w:fill="C1E4F5"/>
            <w:hideMark/>
          </w:tcPr>
          <w:p w14:paraId="67E6F0E2" w14:textId="5046B700" w:rsidR="00654202" w:rsidRDefault="00280E1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color w:val="000000"/>
              </w:rPr>
              <w:t>No cuidar la imagen del club en redes sociales</w:t>
            </w:r>
          </w:p>
        </w:tc>
        <w:tc>
          <w:tcPr>
            <w:tcW w:w="3009" w:type="dxa"/>
            <w:tcBorders>
              <w:top w:val="nil"/>
              <w:left w:val="nil"/>
              <w:bottom w:val="single" w:sz="8" w:space="0" w:color="45B0E1"/>
              <w:right w:val="single" w:sz="8" w:space="0" w:color="45B0E1"/>
            </w:tcBorders>
            <w:shd w:val="clear" w:color="auto" w:fill="C1E4F5"/>
            <w:hideMark/>
          </w:tcPr>
          <w:p w14:paraId="21B405B0" w14:textId="4FBE4148" w:rsidR="00654202" w:rsidRDefault="00EF52D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Aportar 1€ al fondo del equipo o sanción deportiva.</w:t>
            </w:r>
          </w:p>
        </w:tc>
      </w:tr>
      <w:tr w:rsidR="00BB2FC2" w14:paraId="70A63DB5" w14:textId="77777777" w:rsidTr="00BB2FC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9" w:type="dxa"/>
            <w:tcBorders>
              <w:top w:val="nil"/>
              <w:left w:val="single" w:sz="8" w:space="0" w:color="45B0E1"/>
              <w:bottom w:val="single" w:sz="8" w:space="0" w:color="45B0E1"/>
              <w:right w:val="single" w:sz="8" w:space="0" w:color="45B0E1"/>
            </w:tcBorders>
            <w:hideMark/>
          </w:tcPr>
          <w:p w14:paraId="03ECEF4C" w14:textId="77777777" w:rsidR="00BB2FC2" w:rsidRDefault="00BB2FC2">
            <w:pPr>
              <w:rPr>
                <w:kern w:val="2"/>
                <w:lang w:eastAsia="es-ES"/>
                <w14:ligatures w14:val="standardContextual"/>
              </w:rPr>
            </w:pPr>
            <w:r>
              <w:rPr>
                <w:b w:val="0"/>
                <w:bCs w:val="0"/>
              </w:rPr>
              <w:t>10. Comunicación y sinceridad con el entrenador</w:t>
            </w:r>
          </w:p>
        </w:tc>
        <w:tc>
          <w:tcPr>
            <w:tcW w:w="3009" w:type="dxa"/>
            <w:tcBorders>
              <w:top w:val="nil"/>
              <w:left w:val="nil"/>
              <w:bottom w:val="single" w:sz="8" w:space="0" w:color="45B0E1"/>
              <w:right w:val="single" w:sz="8" w:space="0" w:color="45B0E1"/>
            </w:tcBorders>
            <w:hideMark/>
          </w:tcPr>
          <w:p w14:paraId="33A4EA63" w14:textId="77777777" w:rsidR="00BB2FC2" w:rsidRDefault="00BB2FC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No comunicar molestias, lesiones, disponibilidad o situaciones importantes para el equipo.</w:t>
            </w:r>
          </w:p>
        </w:tc>
        <w:tc>
          <w:tcPr>
            <w:tcW w:w="3009" w:type="dxa"/>
            <w:tcBorders>
              <w:top w:val="nil"/>
              <w:left w:val="nil"/>
              <w:bottom w:val="single" w:sz="8" w:space="0" w:color="45B0E1"/>
              <w:right w:val="single" w:sz="8" w:space="0" w:color="45B0E1"/>
            </w:tcBorders>
            <w:hideMark/>
          </w:tcPr>
          <w:p w14:paraId="58C09F25" w14:textId="77777777" w:rsidR="00BB2FC2" w:rsidRDefault="00BB2FC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Podrá afectar a la participación, convocatoria o medida educativa según las circunstancias. Cuando proceda, aportación de 1€.</w:t>
            </w:r>
          </w:p>
        </w:tc>
      </w:tr>
    </w:tbl>
    <w:p w14:paraId="131CE8BF" w14:textId="77777777" w:rsidR="27593025" w:rsidRDefault="27593025" w:rsidP="27593025"/>
    <w:p w14:paraId="57199624" w14:textId="77777777" w:rsidR="27593025" w:rsidRDefault="27593025" w:rsidP="27593025">
      <w:pPr>
        <w:shd w:val="clear" w:color="auto" w:fill="0B3D91"/>
      </w:pPr>
      <w:r w:rsidRPr="27593025">
        <w:rPr>
          <w:rFonts w:ascii="Aptos Display" w:eastAsia="Aptos Display" w:hAnsi="Aptos Display" w:cs="Aptos Display"/>
          <w:b/>
          <w:bCs/>
          <w:color w:val="FFFFFF" w:themeColor="background1"/>
          <w:sz w:val="32"/>
          <w:szCs w:val="32"/>
        </w:rPr>
        <w:t>1. Asistencia y preparación</w:t>
      </w:r>
      <w:r>
        <w:br/>
      </w:r>
      <w:r w:rsidR="2898F7A7" w:rsidRPr="27593025">
        <w:rPr>
          <w:rFonts w:ascii="Aptos Display" w:eastAsia="Aptos Display" w:hAnsi="Aptos Display" w:cs="Aptos Display"/>
          <w:b/>
          <w:bCs/>
          <w:color w:val="F28C28"/>
          <w:sz w:val="22"/>
          <w:szCs w:val="22"/>
        </w:rPr>
        <w:t>E</w:t>
      </w:r>
      <w:r w:rsidRPr="27593025">
        <w:rPr>
          <w:rFonts w:ascii="Aptos Display" w:eastAsia="Aptos Display" w:hAnsi="Aptos Display" w:cs="Aptos Display"/>
          <w:b/>
          <w:bCs/>
          <w:color w:val="F28C28"/>
          <w:sz w:val="22"/>
          <w:szCs w:val="22"/>
        </w:rPr>
        <w:t>ntrenar suma preparación, compromiso y prioridad deportiva.</w:t>
      </w:r>
      <w:r>
        <w:br/>
      </w:r>
    </w:p>
    <w:p w14:paraId="6A47A27A" w14:textId="77777777" w:rsidR="003268CA" w:rsidRDefault="00000000" w:rsidP="00861FCA">
      <w:r>
        <w:t xml:space="preserve">El equipo entrena dos días a la semana. Las faltas deben avisarse con antelación y justificarse. </w:t>
      </w:r>
      <w:r w:rsidR="00337E1C" w:rsidRPr="00337E1C">
        <w:t>La asistencia regular ayuda a mejorar la preparación, el ritmo y el compromiso con el grupo.</w:t>
      </w:r>
    </w:p>
    <w:p w14:paraId="539C819F" w14:textId="77777777" w:rsidR="00337E1C" w:rsidRDefault="00337E1C" w:rsidP="00337E1C">
      <w:pPr>
        <w:pStyle w:val="ListParagraph"/>
        <w:numPr>
          <w:ilvl w:val="0"/>
          <w:numId w:val="3"/>
        </w:numPr>
        <w:rPr>
          <w:kern w:val="2"/>
          <w:lang w:eastAsia="es-ES"/>
          <w14:ligatures w14:val="standardContextual"/>
        </w:rPr>
      </w:pPr>
      <w:r>
        <w:rPr>
          <w:b/>
          <w:bCs/>
        </w:rPr>
        <w:t>Asistencia semanal:</w:t>
      </w:r>
      <w:r>
        <w:t xml:space="preserve"> entrenar con regularidad podrá influir en la convocatoria, minutos o prioridad deportiva.</w:t>
      </w:r>
    </w:p>
    <w:p w14:paraId="362580A3" w14:textId="77777777" w:rsidR="00337E1C" w:rsidRDefault="00337E1C" w:rsidP="00337E1C">
      <w:pPr>
        <w:pStyle w:val="ListParagraph"/>
        <w:numPr>
          <w:ilvl w:val="0"/>
          <w:numId w:val="3"/>
        </w:numPr>
      </w:pPr>
      <w:r>
        <w:rPr>
          <w:b/>
          <w:bCs/>
        </w:rPr>
        <w:t>Ausencias justificadas:</w:t>
      </w:r>
      <w:r>
        <w:t xml:space="preserve"> no se considerarán falta de disciplina, pero podrán afectar a la preparación acumulada.</w:t>
      </w:r>
    </w:p>
    <w:p w14:paraId="57C4B8D1" w14:textId="77777777" w:rsidR="00337E1C" w:rsidRDefault="00337E1C" w:rsidP="00337E1C">
      <w:pPr>
        <w:pStyle w:val="ListParagraph"/>
        <w:numPr>
          <w:ilvl w:val="0"/>
          <w:numId w:val="3"/>
        </w:numPr>
      </w:pPr>
      <w:r>
        <w:rPr>
          <w:b/>
          <w:bCs/>
        </w:rPr>
        <w:t>Recuperación de prioridad:</w:t>
      </w:r>
      <w:r>
        <w:t xml:space="preserve"> se valorará la asistencia posterior, la actitud y el compromiso mostrado en los entrenamientos.</w:t>
      </w:r>
    </w:p>
    <w:p w14:paraId="41DC6E19" w14:textId="77777777" w:rsidR="27593025" w:rsidRDefault="27593025" w:rsidP="27593025">
      <w:pPr>
        <w:shd w:val="clear" w:color="auto" w:fill="0B3D91"/>
      </w:pPr>
      <w:r w:rsidRPr="27593025">
        <w:rPr>
          <w:rFonts w:ascii="Aptos Display" w:eastAsia="Aptos Display" w:hAnsi="Aptos Display" w:cs="Aptos Display"/>
          <w:b/>
          <w:bCs/>
          <w:color w:val="FFFFFF" w:themeColor="background1"/>
          <w:sz w:val="32"/>
          <w:szCs w:val="32"/>
        </w:rPr>
        <w:t>2. Compromiso con la convocatoria y el equipo</w:t>
      </w:r>
      <w:r>
        <w:br/>
      </w:r>
      <w:r w:rsidRPr="27593025">
        <w:rPr>
          <w:rFonts w:ascii="Aptos Display" w:eastAsia="Aptos Display" w:hAnsi="Aptos Display" w:cs="Aptos Display"/>
          <w:b/>
          <w:bCs/>
          <w:color w:val="F28C28"/>
          <w:sz w:val="22"/>
          <w:szCs w:val="22"/>
        </w:rPr>
        <w:t>Ser convocado implica responsabilidad, asistencia y actitud de grupo.</w:t>
      </w:r>
      <w:r>
        <w:br/>
      </w:r>
    </w:p>
    <w:p w14:paraId="40788661" w14:textId="77777777" w:rsidR="27593025" w:rsidRDefault="27593025" w:rsidP="27593025">
      <w:r>
        <w:t xml:space="preserve">El jugador convocado debe confirmar su disponibilidad cuando se le solicite, acudir con puntualidad y mantener una actitud positiva durante todo el partido, tanto si juega muchos minutos como si participa menos. Formar parte del equipo significa animar, </w:t>
      </w:r>
      <w:r>
        <w:lastRenderedPageBreak/>
        <w:t>respetar las decisiones del entrenador y estar preparado para ayudar cuando sea necesario.</w:t>
      </w:r>
    </w:p>
    <w:p w14:paraId="6E62EE47" w14:textId="77777777" w:rsidR="003268CA" w:rsidRDefault="003F090E" w:rsidP="00A66661">
      <w:r w:rsidRPr="003F090E">
        <w:rPr>
          <w:b/>
          <w:bCs/>
        </w:rPr>
        <w:t>Consecuencia:</w:t>
      </w:r>
      <w:r w:rsidRPr="003F090E">
        <w:t xml:space="preserve"> el incumplimiento podrá afectar a la siguiente convocatoria, titularidad o participación, siempre atendiendo a las circunstancias y a la comunicación realizada por la familia.</w:t>
      </w:r>
    </w:p>
    <w:p w14:paraId="5712340B" w14:textId="77777777" w:rsidR="27593025" w:rsidRDefault="27593025" w:rsidP="27593025">
      <w:pPr>
        <w:shd w:val="clear" w:color="auto" w:fill="0B3D91"/>
      </w:pPr>
      <w:r w:rsidRPr="27593025">
        <w:rPr>
          <w:rFonts w:ascii="Aptos Display" w:eastAsia="Aptos Display" w:hAnsi="Aptos Display" w:cs="Aptos Display"/>
          <w:b/>
          <w:bCs/>
          <w:color w:val="FFFFFF" w:themeColor="background1"/>
          <w:sz w:val="32"/>
          <w:szCs w:val="32"/>
        </w:rPr>
        <w:t>3. Puntualidad</w:t>
      </w:r>
      <w:r>
        <w:br/>
      </w:r>
      <w:r w:rsidRPr="27593025">
        <w:rPr>
          <w:rFonts w:ascii="Aptos Display" w:eastAsia="Aptos Display" w:hAnsi="Aptos Display" w:cs="Aptos Display"/>
          <w:b/>
          <w:bCs/>
          <w:color w:val="F28C28"/>
          <w:sz w:val="22"/>
          <w:szCs w:val="22"/>
        </w:rPr>
        <w:t>Llegar a tiempo es una muestra de respeto al equipo.</w:t>
      </w:r>
    </w:p>
    <w:p w14:paraId="70637BE2" w14:textId="77777777" w:rsidR="27593025" w:rsidRDefault="27593025" w:rsidP="27593025">
      <w:r>
        <w:t>El jugador debe llegar a la hora indicada y preparado para empezar.</w:t>
      </w:r>
    </w:p>
    <w:p w14:paraId="339490E7" w14:textId="77777777" w:rsidR="27593025" w:rsidRDefault="27593025" w:rsidP="27593025">
      <w:r w:rsidRPr="27593025">
        <w:rPr>
          <w:b/>
          <w:bCs/>
        </w:rPr>
        <w:t>Consecuencia:</w:t>
      </w:r>
      <w:r>
        <w:t xml:space="preserve"> si llega tarde sin justificación, deberá aportar 1€ al fondo del equipo.</w:t>
      </w:r>
    </w:p>
    <w:p w14:paraId="6587B4E0" w14:textId="77777777" w:rsidR="27593025" w:rsidRDefault="27593025" w:rsidP="27593025">
      <w:pPr>
        <w:shd w:val="clear" w:color="auto" w:fill="0B3D91"/>
      </w:pPr>
      <w:r w:rsidRPr="27593025">
        <w:rPr>
          <w:rFonts w:ascii="Aptos Display" w:eastAsia="Aptos Display" w:hAnsi="Aptos Display" w:cs="Aptos Display"/>
          <w:b/>
          <w:bCs/>
          <w:color w:val="FFFFFF" w:themeColor="background1"/>
          <w:sz w:val="32"/>
          <w:szCs w:val="32"/>
        </w:rPr>
        <w:t>4. Esfuerzo durante todo el entrenamiento</w:t>
      </w:r>
      <w:r>
        <w:br/>
      </w:r>
      <w:r w:rsidRPr="27593025">
        <w:rPr>
          <w:rFonts w:ascii="Aptos Display" w:eastAsia="Aptos Display" w:hAnsi="Aptos Display" w:cs="Aptos Display"/>
          <w:b/>
          <w:bCs/>
          <w:color w:val="F28C28"/>
          <w:sz w:val="22"/>
          <w:szCs w:val="22"/>
        </w:rPr>
        <w:t>La actitud y la intensidad forman parte del compromiso.</w:t>
      </w:r>
      <w:r>
        <w:br/>
      </w:r>
    </w:p>
    <w:p w14:paraId="647F77A7" w14:textId="77777777" w:rsidR="003268CA" w:rsidRDefault="00000000" w:rsidP="00B33F50">
      <w:r>
        <w:t xml:space="preserve">El jugador debe realizar los ejercicios con atención, intensidad y respeto al trabajo del grupo. </w:t>
      </w:r>
      <w:r w:rsidR="000121EA" w:rsidRPr="000121EA">
        <w:t>Se valorará la actitud general, la participación y la respuesta a las indicaciones del entrenador.</w:t>
      </w:r>
    </w:p>
    <w:p w14:paraId="2C4FC6CF" w14:textId="77777777" w:rsidR="003268CA" w:rsidRDefault="00ED07E2" w:rsidP="006B5A08">
      <w:r w:rsidRPr="00ED07E2">
        <w:rPr>
          <w:b/>
          <w:bCs/>
        </w:rPr>
        <w:t>Consecuencia:</w:t>
      </w:r>
      <w:r w:rsidRPr="00ED07E2">
        <w:t xml:space="preserve"> cuando la falta de esfuerzo sea clara o reiterada, podrá aplicarse una medida deportiva o educativa según la actitud, la gravedad y la repetición de la conducta. Cuando proceda, también podrá implicar una aportación de 1€ al fondo del equipo.</w:t>
      </w:r>
    </w:p>
    <w:p w14:paraId="63AABF4A" w14:textId="77777777" w:rsidR="27593025" w:rsidRDefault="27593025" w:rsidP="27593025">
      <w:pPr>
        <w:shd w:val="clear" w:color="auto" w:fill="0B3D91"/>
      </w:pPr>
      <w:r w:rsidRPr="27593025">
        <w:rPr>
          <w:rFonts w:ascii="Aptos Display" w:eastAsia="Aptos Display" w:hAnsi="Aptos Display" w:cs="Aptos Display"/>
          <w:b/>
          <w:bCs/>
          <w:color w:val="FFFFFF" w:themeColor="background1"/>
          <w:sz w:val="32"/>
          <w:szCs w:val="32"/>
        </w:rPr>
        <w:t>5. Respeto al entrenador, compañeros, rivales y árbitros</w:t>
      </w:r>
      <w:r>
        <w:br/>
      </w:r>
      <w:r w:rsidRPr="27593025">
        <w:rPr>
          <w:rFonts w:ascii="Aptos Display" w:eastAsia="Aptos Display" w:hAnsi="Aptos Display" w:cs="Aptos Display"/>
          <w:b/>
          <w:bCs/>
          <w:color w:val="F28C28"/>
          <w:sz w:val="22"/>
          <w:szCs w:val="22"/>
        </w:rPr>
        <w:t>El respeto es obligatorio dentro y fuera del campo.</w:t>
      </w:r>
    </w:p>
    <w:p w14:paraId="28797118" w14:textId="77777777" w:rsidR="27593025" w:rsidRDefault="27593025" w:rsidP="27593025">
      <w:r>
        <w:t>El jugador debe respetar al entrenador, compañeros, rivales y árbitros dentro y fuera del campo. No se permitirán insultos, burlas, protestas reiteradas, agresiones ni cualquier falta de respeto.</w:t>
      </w:r>
    </w:p>
    <w:p w14:paraId="55F47F2F" w14:textId="6A76FAE4" w:rsidR="27593025" w:rsidRDefault="27593025" w:rsidP="27593025">
      <w:r w:rsidRPr="27593025">
        <w:rPr>
          <w:b/>
          <w:bCs/>
        </w:rPr>
        <w:t>Consecuencia:</w:t>
      </w:r>
      <w:r>
        <w:t xml:space="preserve"> disculpa</w:t>
      </w:r>
      <w:r w:rsidR="00ED07E2">
        <w:t>rse</w:t>
      </w:r>
      <w:r>
        <w:t>, apartarse de la actividad, banquillo, aportación de 1€ o desconvocatoria, según la gravedad o reincidencia.</w:t>
      </w:r>
    </w:p>
    <w:p w14:paraId="1FC00345" w14:textId="77777777" w:rsidR="27593025" w:rsidRDefault="27593025" w:rsidP="27593025">
      <w:pPr>
        <w:shd w:val="clear" w:color="auto" w:fill="0B3D91"/>
      </w:pPr>
      <w:r w:rsidRPr="27593025">
        <w:rPr>
          <w:rFonts w:ascii="Aptos Display" w:eastAsia="Aptos Display" w:hAnsi="Aptos Display" w:cs="Aptos Display"/>
          <w:b/>
          <w:bCs/>
          <w:color w:val="FFFFFF" w:themeColor="background1"/>
          <w:sz w:val="32"/>
          <w:szCs w:val="32"/>
        </w:rPr>
        <w:t>6. Imagen, higiene y hábitos del equipo</w:t>
      </w:r>
      <w:r>
        <w:br/>
      </w:r>
      <w:r w:rsidRPr="27593025">
        <w:rPr>
          <w:rFonts w:ascii="Aptos Display" w:eastAsia="Aptos Display" w:hAnsi="Aptos Display" w:cs="Aptos Display"/>
          <w:b/>
          <w:bCs/>
          <w:color w:val="F28C28"/>
          <w:sz w:val="22"/>
          <w:szCs w:val="22"/>
        </w:rPr>
        <w:t>La imagen y la higiene también forman parte del respeto al grupo.</w:t>
      </w:r>
      <w:r>
        <w:br/>
      </w:r>
    </w:p>
    <w:p w14:paraId="244A35B3" w14:textId="77777777" w:rsidR="27593025" w:rsidRDefault="27593025" w:rsidP="27593025">
      <w:r>
        <w:lastRenderedPageBreak/>
        <w:t>El jugador debe cuidar su imagen, su material personal y los hábitos de higiene del equipo.</w:t>
      </w:r>
    </w:p>
    <w:p w14:paraId="4DFAE061" w14:textId="77777777" w:rsidR="27593025" w:rsidRDefault="27593025" w:rsidP="27593025">
      <w:pPr>
        <w:shd w:val="clear" w:color="auto" w:fill="0B3D91"/>
      </w:pPr>
      <w:r w:rsidRPr="27593025">
        <w:rPr>
          <w:rFonts w:ascii="Aptos Display" w:eastAsia="Aptos Display" w:hAnsi="Aptos Display" w:cs="Aptos Display"/>
          <w:b/>
          <w:bCs/>
          <w:color w:val="FFFFFF" w:themeColor="background1"/>
          <w:sz w:val="32"/>
          <w:szCs w:val="32"/>
        </w:rPr>
        <w:t>7. Uso responsable del móvil</w:t>
      </w:r>
      <w:r>
        <w:br/>
      </w:r>
      <w:r w:rsidRPr="27593025">
        <w:rPr>
          <w:rFonts w:ascii="Aptos Display" w:eastAsia="Aptos Display" w:hAnsi="Aptos Display" w:cs="Aptos Display"/>
          <w:b/>
          <w:bCs/>
          <w:color w:val="F28C28"/>
          <w:sz w:val="22"/>
          <w:szCs w:val="22"/>
        </w:rPr>
        <w:t>Durante la actividad, la atención debe estar en el equipo.</w:t>
      </w:r>
      <w:r>
        <w:br/>
      </w:r>
    </w:p>
    <w:p w14:paraId="2C7EC69A" w14:textId="2F558C9C" w:rsidR="27593025" w:rsidRDefault="27593025" w:rsidP="27593025">
      <w:r>
        <w:t xml:space="preserve">Durante entrenamientos, charlas y partidos, el móvil debe estar guardado salvo permiso del entrenador. </w:t>
      </w:r>
      <w:r w:rsidR="00280E12">
        <w:t xml:space="preserve">No se permitirán grabaciones malintencionadas. </w:t>
      </w:r>
      <w:r w:rsidRPr="27593025">
        <w:rPr>
          <w:b/>
          <w:bCs/>
        </w:rPr>
        <w:t>Consecuencia:</w:t>
      </w:r>
      <w:r>
        <w:t xml:space="preserve"> si un jugador usa el móvil sin permiso durante la actividad, deberá aportar 1€ al fondo del equipo</w:t>
      </w:r>
      <w:r w:rsidR="00A75EF2">
        <w:t xml:space="preserve"> o sanción deportiva, dependiendo de la gravedad de la infracción.</w:t>
      </w:r>
    </w:p>
    <w:p w14:paraId="1695C1DD" w14:textId="77777777" w:rsidR="27593025" w:rsidRDefault="27593025" w:rsidP="27593025">
      <w:pPr>
        <w:shd w:val="clear" w:color="auto" w:fill="0B3D91"/>
      </w:pPr>
      <w:r w:rsidRPr="27593025">
        <w:rPr>
          <w:rFonts w:ascii="Aptos Display" w:eastAsia="Aptos Display" w:hAnsi="Aptos Display" w:cs="Aptos Display"/>
          <w:b/>
          <w:bCs/>
          <w:color w:val="FFFFFF" w:themeColor="background1"/>
          <w:sz w:val="32"/>
          <w:szCs w:val="32"/>
        </w:rPr>
        <w:t>8. Cuidado del material y de las instalaciones</w:t>
      </w:r>
      <w:r>
        <w:br/>
      </w:r>
      <w:r w:rsidRPr="27593025">
        <w:rPr>
          <w:rFonts w:ascii="Aptos Display" w:eastAsia="Aptos Display" w:hAnsi="Aptos Display" w:cs="Aptos Display"/>
          <w:b/>
          <w:bCs/>
          <w:color w:val="F28C28"/>
          <w:sz w:val="22"/>
          <w:szCs w:val="22"/>
        </w:rPr>
        <w:t>El material y los espacios son responsabilidad de todos.</w:t>
      </w:r>
      <w:r>
        <w:br/>
      </w:r>
    </w:p>
    <w:p w14:paraId="0A3AEC71" w14:textId="77777777" w:rsidR="27593025" w:rsidRDefault="27593025" w:rsidP="27593025">
      <w:r>
        <w:t>Balones, petos, conos, porterías, banquillos y vestuarios son responsabilidad de todos.</w:t>
      </w:r>
    </w:p>
    <w:p w14:paraId="118D6486" w14:textId="690592E3" w:rsidR="27593025" w:rsidRDefault="27593025" w:rsidP="27593025">
      <w:pPr>
        <w:pStyle w:val="ListParagraph"/>
        <w:numPr>
          <w:ilvl w:val="0"/>
          <w:numId w:val="1"/>
        </w:numPr>
      </w:pPr>
      <w:r w:rsidRPr="27593025">
        <w:rPr>
          <w:b/>
          <w:bCs/>
        </w:rPr>
        <w:t>Balón perdido sin responsable claro:</w:t>
      </w:r>
      <w:r>
        <w:t xml:space="preserve"> si se pierde un balón durante el entrenamiento, todo el equipo dedicará 5 minutos al final de la sesión a buscarlo y recoger el material, y cada jugador deberá aportar 1€ al fondo del equipo</w:t>
      </w:r>
      <w:r w:rsidR="00ED07E2">
        <w:t xml:space="preserve"> sino se encuentra</w:t>
      </w:r>
      <w:r>
        <w:t>.</w:t>
      </w:r>
    </w:p>
    <w:p w14:paraId="7856285E" w14:textId="77777777" w:rsidR="27593025" w:rsidRDefault="27593025" w:rsidP="27593025">
      <w:pPr>
        <w:pStyle w:val="ListParagraph"/>
        <w:numPr>
          <w:ilvl w:val="0"/>
          <w:numId w:val="1"/>
        </w:numPr>
      </w:pPr>
      <w:r w:rsidRPr="27593025">
        <w:rPr>
          <w:b/>
          <w:bCs/>
        </w:rPr>
        <w:t>Vestuario sucio o desordenado:</w:t>
      </w:r>
      <w:r>
        <w:t xml:space="preserve"> si el vestuario queda sucio, desordenado o con basura al salir, todo el equipo lo dejará limpio y ordenado antes de marcharse, y cada jugador deberá aportar 1€ al fondo del equipo.</w:t>
      </w:r>
    </w:p>
    <w:p w14:paraId="1C578720" w14:textId="75E588D3" w:rsidR="27593025" w:rsidRDefault="27593025" w:rsidP="27593025">
      <w:pPr>
        <w:pStyle w:val="ListParagraph"/>
        <w:numPr>
          <w:ilvl w:val="0"/>
          <w:numId w:val="1"/>
        </w:numPr>
      </w:pPr>
      <w:r w:rsidRPr="27593025">
        <w:rPr>
          <w:b/>
          <w:bCs/>
        </w:rPr>
        <w:t>Acción individual intencionada:</w:t>
      </w:r>
      <w:r>
        <w:t xml:space="preserve"> si un jugador rompe material a propósito</w:t>
      </w:r>
      <w:r w:rsidR="00ED07E2">
        <w:t xml:space="preserve"> </w:t>
      </w:r>
      <w:r>
        <w:t>la consecuencia será individual: quedará fuera del siguiente ejercicio y partido de entrenamiento y deberá aportar 1€ al fondo del equipo. Si hay rotura o pérdida de material, la familia deberá hacerse cargo de la reposición o reparación cuando corresponda.</w:t>
      </w:r>
    </w:p>
    <w:p w14:paraId="5E943C8D" w14:textId="741ACD76" w:rsidR="00654202" w:rsidRDefault="00654202">
      <w:pPr>
        <w:shd w:val="clear" w:color="auto" w:fill="0B3D91"/>
        <w:spacing w:after="240"/>
        <w:rPr>
          <w:kern w:val="2"/>
          <w:lang w:eastAsia="es-ES"/>
          <w14:ligatures w14:val="standardContextual"/>
        </w:rPr>
      </w:pPr>
      <w:r>
        <w:rPr>
          <w:rFonts w:ascii="Aptos Display" w:hAnsi="Aptos Display"/>
          <w:b/>
          <w:bCs/>
          <w:color w:val="FFFFFF"/>
          <w:sz w:val="32"/>
          <w:szCs w:val="32"/>
        </w:rPr>
        <w:t xml:space="preserve">9. </w:t>
      </w:r>
      <w:r w:rsidR="00280E12">
        <w:rPr>
          <w:rFonts w:ascii="Aptos Display" w:hAnsi="Aptos Display"/>
          <w:b/>
          <w:bCs/>
          <w:color w:val="FFFFFF"/>
          <w:sz w:val="32"/>
          <w:szCs w:val="32"/>
        </w:rPr>
        <w:t>Redes sociales</w:t>
      </w:r>
      <w:r>
        <w:rPr>
          <w:color w:val="FFFFFF"/>
        </w:rPr>
        <w:br/>
      </w:r>
      <w:r>
        <w:rPr>
          <w:rFonts w:ascii="Aptos Display" w:hAnsi="Aptos Display"/>
          <w:b/>
          <w:bCs/>
          <w:color w:val="F28C28"/>
          <w:sz w:val="22"/>
          <w:szCs w:val="22"/>
        </w:rPr>
        <w:t>La imagen del equipo en redes debe cuidarse entre todos.</w:t>
      </w:r>
    </w:p>
    <w:p w14:paraId="2714D291" w14:textId="57C3F868" w:rsidR="00654202" w:rsidRDefault="00654202">
      <w:pPr>
        <w:rPr>
          <w:kern w:val="2"/>
          <w:lang w:eastAsia="es-ES"/>
          <w14:ligatures w14:val="standardContextual"/>
        </w:rPr>
      </w:pPr>
      <w:r>
        <w:t>En las fotos oficiales o de equipo, los jugadores deberán llevar la ropa completa del club para mantener una imagen uniforme y cuidada.</w:t>
      </w:r>
      <w:r w:rsidR="00280E12">
        <w:t xml:space="preserve"> No se podrán realizar fotos sin ropa ni parte de ella.</w:t>
      </w:r>
    </w:p>
    <w:p w14:paraId="146CB4D1" w14:textId="439C5726" w:rsidR="00654202" w:rsidRDefault="00654202">
      <w:pPr>
        <w:rPr>
          <w:kern w:val="2"/>
          <w:lang w:eastAsia="es-ES"/>
          <w14:ligatures w14:val="standardContextual"/>
        </w:rPr>
      </w:pPr>
      <w:r>
        <w:rPr>
          <w:b/>
          <w:bCs/>
        </w:rPr>
        <w:lastRenderedPageBreak/>
        <w:t>Consecuencia:</w:t>
      </w:r>
      <w:r>
        <w:t xml:space="preserve"> si un jugador aparece sin la ropa</w:t>
      </w:r>
      <w:r w:rsidR="00280E12">
        <w:t xml:space="preserve"> completa</w:t>
      </w:r>
      <w:r>
        <w:t>, la foto del equipo no podrá subirse a redes</w:t>
      </w:r>
      <w:r w:rsidR="00280E12">
        <w:t xml:space="preserve">. Si se suben fotos o videos a las redes sociales en nombre del club o con la ropa del club, se deberá cuidar la imagen del club con comentarios e imágenes que no cumplan con la cultura del club. </w:t>
      </w:r>
      <w:r>
        <w:t xml:space="preserve"> </w:t>
      </w:r>
      <w:r w:rsidR="00280E12">
        <w:t>Si no se cumple, d</w:t>
      </w:r>
      <w:r>
        <w:t>eberá aportar 1€ al fondo del equipo</w:t>
      </w:r>
      <w:r w:rsidR="00280E12">
        <w:t xml:space="preserve"> y podrá ser sancionado deportivamente.</w:t>
      </w:r>
    </w:p>
    <w:p w14:paraId="53FE5037" w14:textId="77777777" w:rsidR="00BB2FC2" w:rsidRDefault="00BB2FC2">
      <w:pPr>
        <w:shd w:val="clear" w:color="auto" w:fill="0B3D91"/>
        <w:spacing w:after="240"/>
        <w:rPr>
          <w:kern w:val="2"/>
          <w:lang w:eastAsia="es-ES"/>
          <w14:ligatures w14:val="standardContextual"/>
        </w:rPr>
      </w:pPr>
      <w:r>
        <w:rPr>
          <w:rFonts w:ascii="Aptos Display" w:hAnsi="Aptos Display"/>
          <w:b/>
          <w:bCs/>
          <w:color w:val="FFFFFF"/>
          <w:sz w:val="32"/>
          <w:szCs w:val="32"/>
        </w:rPr>
        <w:t>10. Comunicación y sinceridad con el entrenador</w:t>
      </w:r>
      <w:r>
        <w:rPr>
          <w:color w:val="FFFFFF"/>
        </w:rPr>
        <w:br/>
      </w:r>
      <w:r>
        <w:rPr>
          <w:rFonts w:ascii="Aptos Display" w:hAnsi="Aptos Display"/>
          <w:b/>
          <w:bCs/>
          <w:color w:val="F28C28"/>
          <w:sz w:val="22"/>
          <w:szCs w:val="22"/>
        </w:rPr>
        <w:t>Avisar a tiempo ayuda a cuidar al jugador y al equipo.</w:t>
      </w:r>
    </w:p>
    <w:p w14:paraId="28AC40D2" w14:textId="77777777" w:rsidR="00BB2FC2" w:rsidRDefault="00BB2FC2">
      <w:pPr>
        <w:rPr>
          <w:kern w:val="2"/>
          <w:lang w:eastAsia="es-ES"/>
          <w14:ligatures w14:val="standardContextual"/>
        </w:rPr>
      </w:pPr>
      <w:r>
        <w:t>El jugador debe comunicar al entrenador cualquier molestia, lesión, problema de disponibilidad o situación importante que pueda afectar al entrenamiento, al partido o al equipo.</w:t>
      </w:r>
    </w:p>
    <w:p w14:paraId="7A358FCD" w14:textId="77777777" w:rsidR="00BB2FC2" w:rsidRDefault="00BB2FC2">
      <w:pPr>
        <w:rPr>
          <w:kern w:val="2"/>
          <w:lang w:eastAsia="es-ES"/>
          <w14:ligatures w14:val="standardContextual"/>
        </w:rPr>
      </w:pPr>
      <w:r>
        <w:rPr>
          <w:b/>
          <w:bCs/>
        </w:rPr>
        <w:t>Consecuencia:</w:t>
      </w:r>
      <w:r>
        <w:t xml:space="preserve"> no comunicarlo podrá afectar a la participación, convocatoria o medida educativa según las circunstancias. Cuando proceda, también podrá implicar una aportación de 1€ al fondo del equipo.</w:t>
      </w:r>
    </w:p>
    <w:p w14:paraId="64E79C88" w14:textId="77777777" w:rsidR="27593025" w:rsidRDefault="27593025" w:rsidP="27593025"/>
    <w:p w14:paraId="246CF94E" w14:textId="77777777" w:rsidR="27593025" w:rsidRDefault="27593025" w:rsidP="27593025">
      <w:pPr>
        <w:pBdr>
          <w:top w:val="single" w:sz="4" w:space="4" w:color="0B3D91"/>
          <w:left w:val="single" w:sz="4" w:space="4" w:color="0B3D91"/>
          <w:bottom w:val="single" w:sz="4" w:space="4" w:color="0B3D91"/>
          <w:right w:val="single" w:sz="4" w:space="4" w:color="0B3D91"/>
        </w:pBdr>
        <w:shd w:val="clear" w:color="auto" w:fill="FFF4E6"/>
      </w:pPr>
      <w:r w:rsidRPr="27593025">
        <w:rPr>
          <w:color w:val="1F1F1F"/>
        </w:rPr>
        <w:t xml:space="preserve">📝 </w:t>
      </w:r>
      <w:r w:rsidRPr="27593025">
        <w:rPr>
          <w:b/>
          <w:bCs/>
          <w:color w:val="0B3D91"/>
        </w:rPr>
        <w:t>Nota sobre aportaciones al fondo del equipo:</w:t>
      </w:r>
      <w:r w:rsidRPr="27593025">
        <w:rPr>
          <w:color w:val="1F1F1F"/>
        </w:rPr>
        <w:t xml:space="preserve"> si un jugador acumula 3€ pendientes y no los regulariza, no jugará el siguiente partido hasta resolver la situación. Esta medida se aplicará con comunicación previa a la familia y manteniendo siempre un criterio educativo y proporcional.</w:t>
      </w:r>
    </w:p>
    <w:p w14:paraId="03A4EE65" w14:textId="77777777" w:rsidR="27593025" w:rsidRDefault="27593025" w:rsidP="27593025"/>
    <w:p w14:paraId="695A4FFC" w14:textId="77777777" w:rsidR="003268CA" w:rsidRDefault="003268CA"/>
    <w:p w14:paraId="48BB78B2" w14:textId="77777777" w:rsidR="003268CA" w:rsidRDefault="00000000">
      <w:r>
        <w:t>APLICACIÓN DE LAS NORMAS</w:t>
      </w:r>
    </w:p>
    <w:p w14:paraId="5B12320F" w14:textId="77777777" w:rsidR="003268CA" w:rsidRDefault="00000000">
      <w:r>
        <w:t>El incumplimiento de estas normas tendrá consecuencias educativas y/o deportivas, determinadas por el entrenador atendiendo a la gravedad, la reiteración, las circunstancias y la actitud del jugador. Las aportaciones económicas previstas expresamente serán de obligado cumplimiento. En los casos graves o reiterados se informará a las familias y, si procede, al club.</w:t>
      </w:r>
    </w:p>
    <w:sectPr w:rsidR="003268CA">
      <w:headerReference w:type="even" r:id="rId7"/>
      <w:headerReference w:type="default" r:id="rId8"/>
      <w:footerReference w:type="default" r:id="rId9"/>
      <w:headerReference w:type="first" r:id="rId10"/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5585C8A" w14:textId="77777777" w:rsidR="00F317DD" w:rsidRDefault="00F317DD" w:rsidP="00BB2FC2">
      <w:pPr>
        <w:spacing w:after="0" w:line="240" w:lineRule="auto"/>
      </w:pPr>
      <w:r>
        <w:separator/>
      </w:r>
    </w:p>
  </w:endnote>
  <w:endnote w:type="continuationSeparator" w:id="0">
    <w:p w14:paraId="2F694F27" w14:textId="77777777" w:rsidR="00F317DD" w:rsidRDefault="00F317DD" w:rsidP="00BB2FC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ook w:val="06A0" w:firstRow="1" w:lastRow="0" w:firstColumn="1" w:lastColumn="0" w:noHBand="1" w:noVBand="1"/>
    </w:tblPr>
    <w:tblGrid>
      <w:gridCol w:w="3005"/>
      <w:gridCol w:w="3005"/>
      <w:gridCol w:w="3005"/>
    </w:tblGrid>
    <w:tr w:rsidR="5B7106F2" w14:paraId="4CA79730" w14:textId="77777777" w:rsidTr="5B7106F2">
      <w:trPr>
        <w:trHeight w:val="300"/>
      </w:trPr>
      <w:tc>
        <w:tcPr>
          <w:tcW w:w="3005" w:type="dxa"/>
        </w:tcPr>
        <w:p w14:paraId="05F7F635" w14:textId="1ACD3AE4" w:rsidR="5B7106F2" w:rsidRDefault="5B7106F2" w:rsidP="5B7106F2">
          <w:pPr>
            <w:pStyle w:val="Header"/>
            <w:ind w:left="-115"/>
          </w:pPr>
          <w:r w:rsidRPr="5B7106F2">
            <w:rPr>
              <w:rStyle w:val="Emphasis"/>
            </w:rPr>
            <w:t>Temporada 2026-27</w:t>
          </w:r>
        </w:p>
      </w:tc>
      <w:tc>
        <w:tcPr>
          <w:tcW w:w="3005" w:type="dxa"/>
        </w:tcPr>
        <w:p w14:paraId="0F90D811" w14:textId="3FA3FCDB" w:rsidR="5B7106F2" w:rsidRDefault="5B7106F2" w:rsidP="5B7106F2">
          <w:pPr>
            <w:pStyle w:val="Header"/>
            <w:jc w:val="center"/>
          </w:pPr>
        </w:p>
      </w:tc>
      <w:tc>
        <w:tcPr>
          <w:tcW w:w="3005" w:type="dxa"/>
        </w:tcPr>
        <w:p w14:paraId="1C50C392" w14:textId="24CEF233" w:rsidR="5B7106F2" w:rsidRDefault="5B7106F2" w:rsidP="5B7106F2">
          <w:pPr>
            <w:pStyle w:val="Header"/>
            <w:ind w:right="-115"/>
            <w:jc w:val="right"/>
          </w:pPr>
        </w:p>
      </w:tc>
    </w:tr>
  </w:tbl>
  <w:p w14:paraId="032C21B8" w14:textId="317343E3" w:rsidR="5B7106F2" w:rsidRDefault="5B7106F2" w:rsidP="5B7106F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BF5785F" w14:textId="77777777" w:rsidR="00F317DD" w:rsidRDefault="00F317DD" w:rsidP="00BB2FC2">
      <w:pPr>
        <w:spacing w:after="0" w:line="240" w:lineRule="auto"/>
      </w:pPr>
      <w:r>
        <w:separator/>
      </w:r>
    </w:p>
  </w:footnote>
  <w:footnote w:type="continuationSeparator" w:id="0">
    <w:p w14:paraId="27F41027" w14:textId="77777777" w:rsidR="00F317DD" w:rsidRDefault="00F317DD" w:rsidP="00BB2FC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854D94" w14:textId="644BD9F9" w:rsidR="00BB2FC2" w:rsidRDefault="00BB2FC2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4CF6231C" wp14:editId="09DE55F3">
              <wp:simplePos x="635" y="635"/>
              <wp:positionH relativeFrom="page">
                <wp:align>left</wp:align>
              </wp:positionH>
              <wp:positionV relativeFrom="page">
                <wp:align>top</wp:align>
              </wp:positionV>
              <wp:extent cx="690880" cy="370840"/>
              <wp:effectExtent l="0" t="0" r="13970" b="10160"/>
              <wp:wrapNone/>
              <wp:docPr id="1611093692" name="Text Box 2" descr="Gener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690880" cy="3708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2A905902" w14:textId="7EB3721F" w:rsidR="00BB2FC2" w:rsidRPr="00BB2FC2" w:rsidRDefault="00BB2FC2" w:rsidP="00BB2FC2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BB2FC2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  <w:t>General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CF6231C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alt="General" style="position:absolute;margin-left:0;margin-top:0;width:54.4pt;height:29.2pt;z-index:251659264;visibility:visible;mso-wrap-style:none;mso-wrap-distance-left:0;mso-wrap-distance-top:0;mso-wrap-distance-right:0;mso-wrap-distance-bottom:0;mso-position-horizontal:lef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" filled="f" stroked="f">
              <v:textbox style="mso-fit-shape-to-text:t" inset="20pt,15pt,0,0">
                <w:txbxContent>
                  <w:p w14:paraId="2A905902" w14:textId="7EB3721F" w:rsidR="00BB2FC2" w:rsidRPr="00BB2FC2" w:rsidRDefault="00BB2FC2" w:rsidP="00BB2FC2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</w:pPr>
                    <w:r w:rsidRPr="00BB2FC2"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  <w:t>General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AC90EE" w14:textId="45C7AEA7" w:rsidR="5B7106F2" w:rsidRDefault="5B7106F2" w:rsidP="5B7106F2">
    <w:pPr>
      <w:pStyle w:val="Header"/>
    </w:pPr>
  </w:p>
  <w:tbl>
    <w:tblPr>
      <w:tblStyle w:val="TableGrid"/>
      <w:tblW w:w="0" w:type="auto"/>
      <w:tblBorders>
        <w:top w:val="none" w:sz="12" w:space="0" w:color="000000" w:themeColor="text1"/>
        <w:left w:val="none" w:sz="12" w:space="0" w:color="000000" w:themeColor="text1"/>
        <w:bottom w:val="none" w:sz="12" w:space="0" w:color="000000" w:themeColor="text1"/>
        <w:right w:val="none" w:sz="12" w:space="0" w:color="000000" w:themeColor="text1"/>
        <w:insideH w:val="none" w:sz="12" w:space="0" w:color="000000" w:themeColor="text1"/>
        <w:insideV w:val="none" w:sz="12" w:space="0" w:color="000000" w:themeColor="text1"/>
      </w:tblBorders>
      <w:tblLook w:val="06A0" w:firstRow="1" w:lastRow="0" w:firstColumn="1" w:lastColumn="0" w:noHBand="1" w:noVBand="1"/>
    </w:tblPr>
    <w:tblGrid>
      <w:gridCol w:w="965"/>
      <w:gridCol w:w="8061"/>
    </w:tblGrid>
    <w:tr w:rsidR="5B7106F2" w14:paraId="1699EF50" w14:textId="77777777" w:rsidTr="5B7106F2">
      <w:trPr>
        <w:trHeight w:val="300"/>
      </w:trPr>
      <w:tc>
        <w:tcPr>
          <w:tcW w:w="952" w:type="dxa"/>
        </w:tcPr>
        <w:p w14:paraId="07FFAE9A" w14:textId="72EE6DCF" w:rsidR="5B7106F2" w:rsidRDefault="5B7106F2" w:rsidP="5B7106F2">
          <w:pPr>
            <w:pStyle w:val="Header"/>
          </w:pPr>
          <w:r>
            <w:rPr>
              <w:noProof/>
            </w:rPr>
            <w:drawing>
              <wp:inline distT="0" distB="0" distL="0" distR="0" wp14:anchorId="20EB03BF" wp14:editId="3C8A42BD">
                <wp:extent cx="476223" cy="450056"/>
                <wp:effectExtent l="0" t="0" r="0" b="0"/>
                <wp:docPr id="1460649974" name="drawi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460649974" name="Picture 1460649974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76223" cy="450056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8062" w:type="dxa"/>
        </w:tcPr>
        <w:p w14:paraId="74E1CB34" w14:textId="307BD007" w:rsidR="5B7106F2" w:rsidRDefault="5B7106F2" w:rsidP="5B7106F2">
          <w:pPr>
            <w:pStyle w:val="Header"/>
            <w:spacing w:line="480" w:lineRule="auto"/>
            <w:rPr>
              <w:rStyle w:val="TitleChar"/>
              <w:b/>
              <w:bCs/>
              <w:i/>
              <w:iCs/>
            </w:rPr>
          </w:pPr>
          <w:r w:rsidRPr="5B7106F2">
            <w:rPr>
              <w:rStyle w:val="TitleChar"/>
              <w:b/>
              <w:bCs/>
              <w:i/>
              <w:iCs/>
            </w:rPr>
            <w:t xml:space="preserve">FEPE CADETE </w:t>
          </w:r>
        </w:p>
      </w:tc>
    </w:tr>
  </w:tbl>
  <w:p w14:paraId="0B62E3A1" w14:textId="11B65308" w:rsidR="5B7106F2" w:rsidRDefault="5B7106F2" w:rsidP="5B7106F2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D00BD1" w14:textId="31C31806" w:rsidR="00BB2FC2" w:rsidRDefault="00BB2FC2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247D7579" wp14:editId="6329462C">
              <wp:simplePos x="635" y="635"/>
              <wp:positionH relativeFrom="page">
                <wp:align>left</wp:align>
              </wp:positionH>
              <wp:positionV relativeFrom="page">
                <wp:align>top</wp:align>
              </wp:positionV>
              <wp:extent cx="690880" cy="370840"/>
              <wp:effectExtent l="0" t="0" r="13970" b="10160"/>
              <wp:wrapNone/>
              <wp:docPr id="49102297" name="Text Box 1" descr="Gener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690880" cy="3708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4A60D4E1" w14:textId="7FD3931A" w:rsidR="00BB2FC2" w:rsidRPr="00BB2FC2" w:rsidRDefault="00BB2FC2" w:rsidP="00BB2FC2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BB2FC2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  <w:t>General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47D7579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7" type="#_x0000_t202" alt="General" style="position:absolute;margin-left:0;margin-top:0;width:54.4pt;height:29.2pt;z-index:251658240;visibility:visible;mso-wrap-style:none;mso-wrap-distance-left:0;mso-wrap-distance-top:0;mso-wrap-distance-right:0;mso-wrap-distance-bottom:0;mso-position-horizontal:lef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" filled="f" stroked="f">
              <v:textbox style="mso-fit-shape-to-text:t" inset="20pt,15pt,0,0">
                <w:txbxContent>
                  <w:p w14:paraId="4A60D4E1" w14:textId="7FD3931A" w:rsidR="00BB2FC2" w:rsidRPr="00BB2FC2" w:rsidRDefault="00BB2FC2" w:rsidP="00BB2FC2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</w:pPr>
                    <w:r w:rsidRPr="00BB2FC2"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  <w:t>General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89BC4A"/>
    <w:multiLevelType w:val="hybridMultilevel"/>
    <w:tmpl w:val="A662832C"/>
    <w:lvl w:ilvl="0" w:tplc="BC02185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0E0D1C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C5E516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DAE477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E6EAA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134835B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F9079C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494AD4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CD4A270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7E9D88A"/>
    <w:multiLevelType w:val="hybridMultilevel"/>
    <w:tmpl w:val="6D108D0C"/>
    <w:lvl w:ilvl="0" w:tplc="66149F7E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4348838C">
      <w:start w:val="1"/>
      <w:numFmt w:val="bullet"/>
      <w:lvlText w:val="o"/>
      <w:lvlJc w:val="left"/>
      <w:pPr>
        <w:ind w:left="1788" w:hanging="360"/>
      </w:pPr>
      <w:rPr>
        <w:rFonts w:ascii="Courier New" w:hAnsi="Courier New" w:hint="default"/>
      </w:rPr>
    </w:lvl>
    <w:lvl w:ilvl="2" w:tplc="2AEE59B8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71705542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2AE291D8">
      <w:start w:val="1"/>
      <w:numFmt w:val="bullet"/>
      <w:lvlText w:val="o"/>
      <w:lvlJc w:val="left"/>
      <w:pPr>
        <w:ind w:left="3948" w:hanging="360"/>
      </w:pPr>
      <w:rPr>
        <w:rFonts w:ascii="Courier New" w:hAnsi="Courier New" w:hint="default"/>
      </w:rPr>
    </w:lvl>
    <w:lvl w:ilvl="5" w:tplc="90A6A682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74069C0A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AD0AD03A">
      <w:start w:val="1"/>
      <w:numFmt w:val="bullet"/>
      <w:lvlText w:val="o"/>
      <w:lvlJc w:val="left"/>
      <w:pPr>
        <w:ind w:left="6108" w:hanging="360"/>
      </w:pPr>
      <w:rPr>
        <w:rFonts w:ascii="Courier New" w:hAnsi="Courier New" w:hint="default"/>
      </w:rPr>
    </w:lvl>
    <w:lvl w:ilvl="8" w:tplc="F56A79D2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2" w15:restartNumberingAfterBreak="0">
    <w:nsid w:val="1AFAC743"/>
    <w:multiLevelType w:val="hybridMultilevel"/>
    <w:tmpl w:val="0EFC2D54"/>
    <w:lvl w:ilvl="0" w:tplc="3B303252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C2D4BCC0">
      <w:start w:val="1"/>
      <w:numFmt w:val="bullet"/>
      <w:lvlText w:val="o"/>
      <w:lvlJc w:val="left"/>
      <w:pPr>
        <w:ind w:left="1788" w:hanging="360"/>
      </w:pPr>
      <w:rPr>
        <w:rFonts w:ascii="Courier New" w:hAnsi="Courier New" w:hint="default"/>
      </w:rPr>
    </w:lvl>
    <w:lvl w:ilvl="2" w:tplc="C4765516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80A48638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97F8981C">
      <w:start w:val="1"/>
      <w:numFmt w:val="bullet"/>
      <w:lvlText w:val="o"/>
      <w:lvlJc w:val="left"/>
      <w:pPr>
        <w:ind w:left="3948" w:hanging="360"/>
      </w:pPr>
      <w:rPr>
        <w:rFonts w:ascii="Courier New" w:hAnsi="Courier New" w:hint="default"/>
      </w:rPr>
    </w:lvl>
    <w:lvl w:ilvl="5" w:tplc="E2BAB46E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7A92C084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1B74BC04">
      <w:start w:val="1"/>
      <w:numFmt w:val="bullet"/>
      <w:lvlText w:val="o"/>
      <w:lvlJc w:val="left"/>
      <w:pPr>
        <w:ind w:left="6108" w:hanging="360"/>
      </w:pPr>
      <w:rPr>
        <w:rFonts w:ascii="Courier New" w:hAnsi="Courier New" w:hint="default"/>
      </w:rPr>
    </w:lvl>
    <w:lvl w:ilvl="8" w:tplc="9C920150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3" w15:restartNumberingAfterBreak="0">
    <w:nsid w:val="39349791"/>
    <w:multiLevelType w:val="hybridMultilevel"/>
    <w:tmpl w:val="54886C04"/>
    <w:lvl w:ilvl="0" w:tplc="46A8164C">
      <w:start w:val="1"/>
      <w:numFmt w:val="decimal"/>
      <w:lvlText w:val="%1."/>
      <w:lvlJc w:val="left"/>
      <w:pPr>
        <w:ind w:left="720" w:hanging="360"/>
      </w:pPr>
    </w:lvl>
    <w:lvl w:ilvl="1" w:tplc="C02A9EAA">
      <w:start w:val="1"/>
      <w:numFmt w:val="lowerLetter"/>
      <w:lvlText w:val="%2."/>
      <w:lvlJc w:val="left"/>
      <w:pPr>
        <w:ind w:left="1440" w:hanging="360"/>
      </w:pPr>
    </w:lvl>
    <w:lvl w:ilvl="2" w:tplc="4A6C6398">
      <w:start w:val="1"/>
      <w:numFmt w:val="lowerRoman"/>
      <w:lvlText w:val="%3."/>
      <w:lvlJc w:val="left"/>
      <w:pPr>
        <w:ind w:left="2160" w:hanging="360"/>
      </w:pPr>
    </w:lvl>
    <w:lvl w:ilvl="3" w:tplc="22C8CD3A">
      <w:start w:val="1"/>
      <w:numFmt w:val="decimal"/>
      <w:lvlText w:val="%4."/>
      <w:lvlJc w:val="left"/>
      <w:pPr>
        <w:ind w:left="2880" w:hanging="360"/>
      </w:pPr>
    </w:lvl>
    <w:lvl w:ilvl="4" w:tplc="CFAA5488">
      <w:start w:val="1"/>
      <w:numFmt w:val="lowerLetter"/>
      <w:lvlText w:val="%5."/>
      <w:lvlJc w:val="left"/>
      <w:pPr>
        <w:ind w:left="3600" w:hanging="360"/>
      </w:pPr>
    </w:lvl>
    <w:lvl w:ilvl="5" w:tplc="68564CF2">
      <w:start w:val="1"/>
      <w:numFmt w:val="lowerRoman"/>
      <w:lvlText w:val="%6."/>
      <w:lvlJc w:val="left"/>
      <w:pPr>
        <w:ind w:left="4320" w:hanging="360"/>
      </w:pPr>
    </w:lvl>
    <w:lvl w:ilvl="6" w:tplc="6CA6A174">
      <w:start w:val="1"/>
      <w:numFmt w:val="decimal"/>
      <w:lvlText w:val="%7."/>
      <w:lvlJc w:val="left"/>
      <w:pPr>
        <w:ind w:left="5040" w:hanging="360"/>
      </w:pPr>
    </w:lvl>
    <w:lvl w:ilvl="7" w:tplc="807457F2">
      <w:start w:val="1"/>
      <w:numFmt w:val="lowerLetter"/>
      <w:lvlText w:val="%8."/>
      <w:lvlJc w:val="left"/>
      <w:pPr>
        <w:ind w:left="5760" w:hanging="360"/>
      </w:pPr>
    </w:lvl>
    <w:lvl w:ilvl="8" w:tplc="72B038CC">
      <w:start w:val="1"/>
      <w:numFmt w:val="lowerRoman"/>
      <w:lvlText w:val="%9."/>
      <w:lvlJc w:val="left"/>
      <w:pPr>
        <w:ind w:left="6480" w:hanging="360"/>
      </w:pPr>
    </w:lvl>
  </w:abstractNum>
  <w:abstractNum w:abstractNumId="4" w15:restartNumberingAfterBreak="0">
    <w:nsid w:val="3ECA3622"/>
    <w:multiLevelType w:val="hybridMultilevel"/>
    <w:tmpl w:val="4B22D5F0"/>
    <w:lvl w:ilvl="0" w:tplc="FF62119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9C76D71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DC18415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8EAF13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D508B0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7B23C1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B2242A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96232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32C245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3F411E7"/>
    <w:multiLevelType w:val="hybridMultilevel"/>
    <w:tmpl w:val="9EACD7D0"/>
    <w:lvl w:ilvl="0" w:tplc="E7C2BB48">
      <w:start w:val="1"/>
      <w:numFmt w:val="decimal"/>
      <w:lvlText w:val="%1."/>
      <w:lvlJc w:val="left"/>
      <w:pPr>
        <w:ind w:left="720" w:hanging="360"/>
      </w:pPr>
    </w:lvl>
    <w:lvl w:ilvl="1" w:tplc="31BE955A">
      <w:start w:val="1"/>
      <w:numFmt w:val="lowerLetter"/>
      <w:lvlText w:val="%2."/>
      <w:lvlJc w:val="left"/>
      <w:pPr>
        <w:ind w:left="1440" w:hanging="360"/>
      </w:pPr>
    </w:lvl>
    <w:lvl w:ilvl="2" w:tplc="2648EC6E">
      <w:start w:val="1"/>
      <w:numFmt w:val="lowerRoman"/>
      <w:lvlText w:val="%3."/>
      <w:lvlJc w:val="right"/>
      <w:pPr>
        <w:ind w:left="2160" w:hanging="180"/>
      </w:pPr>
    </w:lvl>
    <w:lvl w:ilvl="3" w:tplc="FDF072E8">
      <w:start w:val="1"/>
      <w:numFmt w:val="decimal"/>
      <w:lvlText w:val="%4."/>
      <w:lvlJc w:val="left"/>
      <w:pPr>
        <w:ind w:left="2880" w:hanging="360"/>
      </w:pPr>
    </w:lvl>
    <w:lvl w:ilvl="4" w:tplc="CBF02E32">
      <w:start w:val="1"/>
      <w:numFmt w:val="lowerLetter"/>
      <w:lvlText w:val="%5."/>
      <w:lvlJc w:val="left"/>
      <w:pPr>
        <w:ind w:left="3600" w:hanging="360"/>
      </w:pPr>
    </w:lvl>
    <w:lvl w:ilvl="5" w:tplc="A894BF72">
      <w:start w:val="1"/>
      <w:numFmt w:val="lowerRoman"/>
      <w:lvlText w:val="%6."/>
      <w:lvlJc w:val="right"/>
      <w:pPr>
        <w:ind w:left="4320" w:hanging="180"/>
      </w:pPr>
    </w:lvl>
    <w:lvl w:ilvl="6" w:tplc="3078F758">
      <w:start w:val="1"/>
      <w:numFmt w:val="decimal"/>
      <w:lvlText w:val="%7."/>
      <w:lvlJc w:val="left"/>
      <w:pPr>
        <w:ind w:left="5040" w:hanging="360"/>
      </w:pPr>
    </w:lvl>
    <w:lvl w:ilvl="7" w:tplc="A5C88C5E">
      <w:start w:val="1"/>
      <w:numFmt w:val="lowerLetter"/>
      <w:lvlText w:val="%8."/>
      <w:lvlJc w:val="left"/>
      <w:pPr>
        <w:ind w:left="5760" w:hanging="360"/>
      </w:pPr>
    </w:lvl>
    <w:lvl w:ilvl="8" w:tplc="5CFCBD12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5E82996"/>
    <w:multiLevelType w:val="multilevel"/>
    <w:tmpl w:val="44E0D4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4EE698F4"/>
    <w:multiLevelType w:val="hybridMultilevel"/>
    <w:tmpl w:val="7F1CF1E8"/>
    <w:lvl w:ilvl="0" w:tplc="18ACE9D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308C01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622AA7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A6EDC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E12942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F4E88F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E1A13A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9D4742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647452F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D844AD5"/>
    <w:multiLevelType w:val="hybridMultilevel"/>
    <w:tmpl w:val="D0A616DE"/>
    <w:lvl w:ilvl="0" w:tplc="8528B60C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81BEE6C0">
      <w:start w:val="1"/>
      <w:numFmt w:val="bullet"/>
      <w:lvlText w:val="o"/>
      <w:lvlJc w:val="left"/>
      <w:pPr>
        <w:ind w:left="1788" w:hanging="360"/>
      </w:pPr>
      <w:rPr>
        <w:rFonts w:ascii="Courier New" w:hAnsi="Courier New" w:hint="default"/>
      </w:rPr>
    </w:lvl>
    <w:lvl w:ilvl="2" w:tplc="18328844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3FDEB24E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C88C57CA">
      <w:start w:val="1"/>
      <w:numFmt w:val="bullet"/>
      <w:lvlText w:val="o"/>
      <w:lvlJc w:val="left"/>
      <w:pPr>
        <w:ind w:left="3948" w:hanging="360"/>
      </w:pPr>
      <w:rPr>
        <w:rFonts w:ascii="Courier New" w:hAnsi="Courier New" w:hint="default"/>
      </w:rPr>
    </w:lvl>
    <w:lvl w:ilvl="5" w:tplc="65FE1EFC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FDC04F70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F1782C20">
      <w:start w:val="1"/>
      <w:numFmt w:val="bullet"/>
      <w:lvlText w:val="o"/>
      <w:lvlJc w:val="left"/>
      <w:pPr>
        <w:ind w:left="6108" w:hanging="360"/>
      </w:pPr>
      <w:rPr>
        <w:rFonts w:ascii="Courier New" w:hAnsi="Courier New" w:hint="default"/>
      </w:rPr>
    </w:lvl>
    <w:lvl w:ilvl="8" w:tplc="4F4C90C2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9" w15:restartNumberingAfterBreak="0">
    <w:nsid w:val="66105715"/>
    <w:multiLevelType w:val="hybridMultilevel"/>
    <w:tmpl w:val="D494DC96"/>
    <w:lvl w:ilvl="0" w:tplc="2B109420">
      <w:start w:val="1"/>
      <w:numFmt w:val="decimal"/>
      <w:lvlText w:val="%1."/>
      <w:lvlJc w:val="left"/>
      <w:pPr>
        <w:ind w:left="720" w:hanging="360"/>
      </w:pPr>
    </w:lvl>
    <w:lvl w:ilvl="1" w:tplc="F43065D8">
      <w:start w:val="1"/>
      <w:numFmt w:val="lowerLetter"/>
      <w:lvlText w:val="%2."/>
      <w:lvlJc w:val="left"/>
      <w:pPr>
        <w:ind w:left="1440" w:hanging="360"/>
      </w:pPr>
    </w:lvl>
    <w:lvl w:ilvl="2" w:tplc="6908B716">
      <w:start w:val="1"/>
      <w:numFmt w:val="lowerRoman"/>
      <w:lvlText w:val="%3."/>
      <w:lvlJc w:val="left"/>
      <w:pPr>
        <w:ind w:left="2160" w:hanging="360"/>
      </w:pPr>
    </w:lvl>
    <w:lvl w:ilvl="3" w:tplc="68305960">
      <w:start w:val="1"/>
      <w:numFmt w:val="decimal"/>
      <w:lvlText w:val="%4."/>
      <w:lvlJc w:val="left"/>
      <w:pPr>
        <w:ind w:left="2880" w:hanging="360"/>
      </w:pPr>
    </w:lvl>
    <w:lvl w:ilvl="4" w:tplc="12A476D2">
      <w:start w:val="1"/>
      <w:numFmt w:val="lowerLetter"/>
      <w:lvlText w:val="%5."/>
      <w:lvlJc w:val="left"/>
      <w:pPr>
        <w:ind w:left="3600" w:hanging="360"/>
      </w:pPr>
    </w:lvl>
    <w:lvl w:ilvl="5" w:tplc="EA763AF4">
      <w:start w:val="1"/>
      <w:numFmt w:val="lowerRoman"/>
      <w:lvlText w:val="%6."/>
      <w:lvlJc w:val="left"/>
      <w:pPr>
        <w:ind w:left="4320" w:hanging="360"/>
      </w:pPr>
    </w:lvl>
    <w:lvl w:ilvl="6" w:tplc="ECFC2F12">
      <w:start w:val="1"/>
      <w:numFmt w:val="decimal"/>
      <w:lvlText w:val="%7."/>
      <w:lvlJc w:val="left"/>
      <w:pPr>
        <w:ind w:left="5040" w:hanging="360"/>
      </w:pPr>
    </w:lvl>
    <w:lvl w:ilvl="7" w:tplc="3B208EBA">
      <w:start w:val="1"/>
      <w:numFmt w:val="lowerLetter"/>
      <w:lvlText w:val="%8."/>
      <w:lvlJc w:val="left"/>
      <w:pPr>
        <w:ind w:left="5760" w:hanging="360"/>
      </w:pPr>
    </w:lvl>
    <w:lvl w:ilvl="8" w:tplc="F8625900">
      <w:start w:val="1"/>
      <w:numFmt w:val="lowerRoman"/>
      <w:lvlText w:val="%9."/>
      <w:lvlJc w:val="left"/>
      <w:pPr>
        <w:ind w:left="6480" w:hanging="360"/>
      </w:pPr>
    </w:lvl>
  </w:abstractNum>
  <w:abstractNum w:abstractNumId="10" w15:restartNumberingAfterBreak="0">
    <w:nsid w:val="69D45C04"/>
    <w:multiLevelType w:val="hybridMultilevel"/>
    <w:tmpl w:val="EFAACB98"/>
    <w:lvl w:ilvl="0" w:tplc="08B43486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7418365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90A7B3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EB095D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16C89A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3D60E63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D6CCA5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5CCBF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A54642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EA39E78"/>
    <w:multiLevelType w:val="hybridMultilevel"/>
    <w:tmpl w:val="81F648F0"/>
    <w:lvl w:ilvl="0" w:tplc="7B444C7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968C47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C1433E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F9CA13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DB418C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7E82BB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9006F8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27C9B3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EEAFCA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77053909">
    <w:abstractNumId w:val="11"/>
  </w:num>
  <w:num w:numId="2" w16cid:durableId="1724014039">
    <w:abstractNumId w:val="7"/>
  </w:num>
  <w:num w:numId="3" w16cid:durableId="1621957316">
    <w:abstractNumId w:val="4"/>
  </w:num>
  <w:num w:numId="4" w16cid:durableId="6635139">
    <w:abstractNumId w:val="10"/>
  </w:num>
  <w:num w:numId="5" w16cid:durableId="1409767040">
    <w:abstractNumId w:val="9"/>
  </w:num>
  <w:num w:numId="6" w16cid:durableId="186599088">
    <w:abstractNumId w:val="0"/>
  </w:num>
  <w:num w:numId="7" w16cid:durableId="1735158159">
    <w:abstractNumId w:val="5"/>
  </w:num>
  <w:num w:numId="8" w16cid:durableId="1496022951">
    <w:abstractNumId w:val="8"/>
  </w:num>
  <w:num w:numId="9" w16cid:durableId="83111302">
    <w:abstractNumId w:val="2"/>
  </w:num>
  <w:num w:numId="10" w16cid:durableId="654991325">
    <w:abstractNumId w:val="1"/>
  </w:num>
  <w:num w:numId="11" w16cid:durableId="476148252">
    <w:abstractNumId w:val="3"/>
  </w:num>
  <w:num w:numId="12" w16cid:durableId="63675945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7D73757"/>
    <w:rsid w:val="000121EA"/>
    <w:rsid w:val="00280E12"/>
    <w:rsid w:val="003268CA"/>
    <w:rsid w:val="00337E1C"/>
    <w:rsid w:val="003F090E"/>
    <w:rsid w:val="00645A5B"/>
    <w:rsid w:val="00654202"/>
    <w:rsid w:val="00982CD5"/>
    <w:rsid w:val="009E558A"/>
    <w:rsid w:val="00A75EF2"/>
    <w:rsid w:val="00A8137E"/>
    <w:rsid w:val="00B16014"/>
    <w:rsid w:val="00BB2FC2"/>
    <w:rsid w:val="00C56148"/>
    <w:rsid w:val="00D73579"/>
    <w:rsid w:val="00E5584E"/>
    <w:rsid w:val="00ED07E2"/>
    <w:rsid w:val="00EF52D1"/>
    <w:rsid w:val="00F317DD"/>
    <w:rsid w:val="00F37BA9"/>
    <w:rsid w:val="012DAEFA"/>
    <w:rsid w:val="02C66FC0"/>
    <w:rsid w:val="0353BEDD"/>
    <w:rsid w:val="04E6DCC4"/>
    <w:rsid w:val="05B8ED9D"/>
    <w:rsid w:val="074E6E45"/>
    <w:rsid w:val="077900B8"/>
    <w:rsid w:val="07D73757"/>
    <w:rsid w:val="0A4324AC"/>
    <w:rsid w:val="0B34BBED"/>
    <w:rsid w:val="0D904415"/>
    <w:rsid w:val="0E03D89C"/>
    <w:rsid w:val="0EDCCCB3"/>
    <w:rsid w:val="10717601"/>
    <w:rsid w:val="107697BD"/>
    <w:rsid w:val="1167CDCB"/>
    <w:rsid w:val="121A92C4"/>
    <w:rsid w:val="1266F497"/>
    <w:rsid w:val="12DAFEBE"/>
    <w:rsid w:val="14AD9CB3"/>
    <w:rsid w:val="14D51960"/>
    <w:rsid w:val="16FC3B12"/>
    <w:rsid w:val="18A3EFC1"/>
    <w:rsid w:val="1917F446"/>
    <w:rsid w:val="1ACFEE1D"/>
    <w:rsid w:val="1CD381FA"/>
    <w:rsid w:val="1D17192C"/>
    <w:rsid w:val="1D764B6A"/>
    <w:rsid w:val="1DDCA623"/>
    <w:rsid w:val="1EE1BE30"/>
    <w:rsid w:val="1F12AA2C"/>
    <w:rsid w:val="235ADFC9"/>
    <w:rsid w:val="23F7AEBF"/>
    <w:rsid w:val="24CD3654"/>
    <w:rsid w:val="25237403"/>
    <w:rsid w:val="27593025"/>
    <w:rsid w:val="27E588C8"/>
    <w:rsid w:val="2898F7A7"/>
    <w:rsid w:val="28FC590B"/>
    <w:rsid w:val="29F58BF9"/>
    <w:rsid w:val="2A8B3ACD"/>
    <w:rsid w:val="2B43003C"/>
    <w:rsid w:val="2C73C922"/>
    <w:rsid w:val="2CAA1D59"/>
    <w:rsid w:val="2F4C918D"/>
    <w:rsid w:val="30E4EE41"/>
    <w:rsid w:val="31916A7D"/>
    <w:rsid w:val="327299EE"/>
    <w:rsid w:val="328FE0A7"/>
    <w:rsid w:val="330DB84E"/>
    <w:rsid w:val="336CF637"/>
    <w:rsid w:val="350F7E60"/>
    <w:rsid w:val="3821AE4B"/>
    <w:rsid w:val="3E081D54"/>
    <w:rsid w:val="3F240251"/>
    <w:rsid w:val="3F7C5277"/>
    <w:rsid w:val="3FAB7C49"/>
    <w:rsid w:val="3FAD7D93"/>
    <w:rsid w:val="41CF9249"/>
    <w:rsid w:val="42A61B0E"/>
    <w:rsid w:val="4545D81D"/>
    <w:rsid w:val="489A8C50"/>
    <w:rsid w:val="4913A4EF"/>
    <w:rsid w:val="4AF65ACA"/>
    <w:rsid w:val="4BC16A81"/>
    <w:rsid w:val="4C808B2F"/>
    <w:rsid w:val="4E3CFE2C"/>
    <w:rsid w:val="4E5EC6C9"/>
    <w:rsid w:val="4F3A2FFA"/>
    <w:rsid w:val="4F51279C"/>
    <w:rsid w:val="4FC9EC8F"/>
    <w:rsid w:val="55801A09"/>
    <w:rsid w:val="56BF9843"/>
    <w:rsid w:val="57185A91"/>
    <w:rsid w:val="57F33E1C"/>
    <w:rsid w:val="5ACED759"/>
    <w:rsid w:val="5B7106F2"/>
    <w:rsid w:val="5C27064F"/>
    <w:rsid w:val="5CA40F67"/>
    <w:rsid w:val="5EDB1F4F"/>
    <w:rsid w:val="5FBD9676"/>
    <w:rsid w:val="6360973E"/>
    <w:rsid w:val="64711A4E"/>
    <w:rsid w:val="6560E8A6"/>
    <w:rsid w:val="65CDC045"/>
    <w:rsid w:val="6626B6DC"/>
    <w:rsid w:val="66816B68"/>
    <w:rsid w:val="672CE7C0"/>
    <w:rsid w:val="6B08FB25"/>
    <w:rsid w:val="6B15B1AE"/>
    <w:rsid w:val="6C7E55E2"/>
    <w:rsid w:val="6D8598EB"/>
    <w:rsid w:val="6EBA56AE"/>
    <w:rsid w:val="6F6E6909"/>
    <w:rsid w:val="70AD0EA3"/>
    <w:rsid w:val="70D5030B"/>
    <w:rsid w:val="720DEFAF"/>
    <w:rsid w:val="7E38DF60"/>
    <w:rsid w:val="7EC2AD26"/>
    <w:rsid w:val="7F5E1107"/>
    <w:rsid w:val="7F74E5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F00B066"/>
  <w15:chartTrackingRefBased/>
  <w15:docId w15:val="{4498C4E9-F38A-4FD7-B13A-32EBEA7637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s-ES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2759302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5584E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0F4761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5584E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0A2F40" w:themeColor="accent1" w:themeShade="7F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5584E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5584E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5584E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color w:val="0A2F4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5584E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0A2F40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5584E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5584E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27593025"/>
    <w:rPr>
      <w:rFonts w:asciiTheme="majorHAnsi" w:eastAsiaTheme="majorEastAsia" w:hAnsiTheme="majorHAnsi" w:cstheme="majorBidi"/>
      <w:sz w:val="40"/>
      <w:szCs w:val="40"/>
    </w:rPr>
  </w:style>
  <w:style w:type="paragraph" w:styleId="ListParagraph">
    <w:name w:val="List Paragraph"/>
    <w:basedOn w:val="Normal"/>
    <w:uiPriority w:val="34"/>
    <w:qFormat/>
    <w:rsid w:val="27593025"/>
    <w:pPr>
      <w:ind w:left="720"/>
      <w:contextualSpacing/>
    </w:pPr>
  </w:style>
  <w:style w:type="paragraph" w:styleId="Subtitle">
    <w:name w:val="Subtitle"/>
    <w:basedOn w:val="Normal"/>
    <w:next w:val="Normal"/>
    <w:link w:val="SubtitleChar"/>
    <w:uiPriority w:val="11"/>
    <w:qFormat/>
    <w:rsid w:val="27593025"/>
    <w:rPr>
      <w:rFonts w:eastAsiaTheme="majorEastAsia" w:cstheme="majorBidi"/>
      <w:color w:val="595959" w:themeColor="text1" w:themeTint="A6"/>
      <w:sz w:val="28"/>
      <w:szCs w:val="28"/>
    </w:rPr>
  </w:style>
  <w:style w:type="paragraph" w:styleId="Title">
    <w:name w:val="Title"/>
    <w:basedOn w:val="Normal"/>
    <w:next w:val="Normal"/>
    <w:link w:val="TitleChar"/>
    <w:uiPriority w:val="10"/>
    <w:qFormat/>
    <w:rsid w:val="27593025"/>
    <w:pPr>
      <w:spacing w:after="80" w:line="240" w:lineRule="auto"/>
      <w:contextualSpacing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27593025"/>
    <w:rPr>
      <w:rFonts w:asciiTheme="majorHAnsi" w:eastAsiaTheme="majorEastAsia" w:hAnsiTheme="majorHAnsi" w:cstheme="majorBidi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sid w:val="27593025"/>
    <w:rPr>
      <w:rFonts w:eastAsiaTheme="majorEastAsia" w:cstheme="majorBidi"/>
      <w:color w:val="595959" w:themeColor="text1" w:themeTint="A6"/>
      <w:sz w:val="28"/>
      <w:szCs w:val="28"/>
    </w:rPr>
  </w:style>
  <w:style w:type="character" w:styleId="Strong">
    <w:name w:val="Strong"/>
    <w:basedOn w:val="DefaultParagraphFont"/>
    <w:uiPriority w:val="22"/>
    <w:qFormat/>
    <w:rsid w:val="27593025"/>
    <w:rPr>
      <w:b/>
      <w:bCs/>
    </w:rPr>
  </w:style>
  <w:style w:type="character" w:styleId="Emphasis">
    <w:name w:val="Emphasis"/>
    <w:basedOn w:val="DefaultParagraphFont"/>
    <w:uiPriority w:val="20"/>
    <w:qFormat/>
    <w:rsid w:val="27593025"/>
    <w:rPr>
      <w:i/>
      <w:iCs/>
    </w:rPr>
  </w:style>
  <w:style w:type="character" w:styleId="SubtleReference">
    <w:name w:val="Subtle Reference"/>
    <w:basedOn w:val="DefaultParagraphFont"/>
    <w:uiPriority w:val="31"/>
    <w:qFormat/>
    <w:rsid w:val="27593025"/>
    <w:rPr>
      <w:smallCaps/>
      <w:color w:val="5A5A5A"/>
    </w:rPr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table" w:styleId="GridTable4-Accent1">
    <w:name w:val="Grid Table 4 Accent 1"/>
    <w:basedOn w:val="TableNormal"/>
    <w:uiPriority w:val="49"/>
    <w:pPr>
      <w:spacing w:after="0" w:line="240" w:lineRule="auto"/>
    </w:p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56082" w:themeColor="accent1"/>
          <w:left w:val="single" w:sz="4" w:space="0" w:color="156082" w:themeColor="accent1"/>
          <w:bottom w:val="single" w:sz="4" w:space="0" w:color="156082" w:themeColor="accent1"/>
          <w:right w:val="single" w:sz="4" w:space="0" w:color="156082" w:themeColor="accent1"/>
          <w:insideH w:val="nil"/>
          <w:insideV w:val="nil"/>
        </w:tcBorders>
        <w:shd w:val="clear" w:color="auto" w:fill="156082" w:themeFill="accent1"/>
      </w:tcPr>
    </w:tblStylePr>
    <w:tblStylePr w:type="lastRow">
      <w:rPr>
        <w:b/>
        <w:bCs/>
      </w:rPr>
      <w:tblPr/>
      <w:tcPr>
        <w:tcBorders>
          <w:top w:val="double" w:sz="4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character" w:styleId="BookTitle">
    <w:name w:val="Book Title"/>
    <w:basedOn w:val="DefaultParagraphFont"/>
    <w:uiPriority w:val="33"/>
    <w:qFormat/>
    <w:rsid w:val="00E5584E"/>
    <w:rPr>
      <w:b/>
      <w:bCs/>
      <w:i/>
      <w:iCs/>
      <w:spacing w:val="5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E5584E"/>
    <w:pPr>
      <w:spacing w:after="200" w:line="240" w:lineRule="auto"/>
    </w:pPr>
    <w:rPr>
      <w:i/>
      <w:iCs/>
      <w:color w:val="0E2841" w:themeColor="text2"/>
      <w:sz w:val="18"/>
      <w:szCs w:val="1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5584E"/>
    <w:rPr>
      <w:rFonts w:asciiTheme="majorHAnsi" w:eastAsiaTheme="majorEastAsia" w:hAnsiTheme="majorHAnsi" w:cstheme="majorBidi"/>
      <w:color w:val="0F4761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5584E"/>
    <w:rPr>
      <w:rFonts w:asciiTheme="majorHAnsi" w:eastAsiaTheme="majorEastAsia" w:hAnsiTheme="majorHAnsi" w:cstheme="majorBidi"/>
      <w:color w:val="0A2F40" w:themeColor="accent1" w:themeShade="7F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5584E"/>
    <w:rPr>
      <w:rFonts w:asciiTheme="majorHAnsi" w:eastAsiaTheme="majorEastAsia" w:hAnsiTheme="maj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5584E"/>
    <w:rPr>
      <w:rFonts w:asciiTheme="majorHAnsi" w:eastAsiaTheme="majorEastAsia" w:hAnsiTheme="maj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5584E"/>
    <w:rPr>
      <w:rFonts w:asciiTheme="majorHAnsi" w:eastAsiaTheme="majorEastAsia" w:hAnsiTheme="majorHAnsi" w:cstheme="majorBidi"/>
      <w:color w:val="0A2F4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5584E"/>
    <w:rPr>
      <w:rFonts w:asciiTheme="majorHAnsi" w:eastAsiaTheme="majorEastAsia" w:hAnsiTheme="majorHAnsi" w:cstheme="majorBidi"/>
      <w:i/>
      <w:iCs/>
      <w:color w:val="0A2F40" w:themeColor="accent1" w:themeShade="7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5584E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5584E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styleId="IntenseEmphasis">
    <w:name w:val="Intense Emphasis"/>
    <w:basedOn w:val="DefaultParagraphFont"/>
    <w:uiPriority w:val="21"/>
    <w:qFormat/>
    <w:rsid w:val="00E5584E"/>
    <w:rPr>
      <w:i/>
      <w:iCs/>
      <w:color w:val="156082" w:themeColor="accent1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5584E"/>
    <w:pPr>
      <w:pBdr>
        <w:top w:val="single" w:sz="4" w:space="10" w:color="156082" w:themeColor="accent1"/>
        <w:bottom w:val="single" w:sz="4" w:space="10" w:color="156082" w:themeColor="accent1"/>
      </w:pBdr>
      <w:spacing w:before="360" w:after="360"/>
      <w:ind w:left="864" w:right="864"/>
      <w:jc w:val="center"/>
    </w:pPr>
    <w:rPr>
      <w:i/>
      <w:iCs/>
      <w:color w:val="156082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5584E"/>
    <w:rPr>
      <w:i/>
      <w:iCs/>
      <w:color w:val="156082" w:themeColor="accent1"/>
    </w:rPr>
  </w:style>
  <w:style w:type="character" w:styleId="IntenseReference">
    <w:name w:val="Intense Reference"/>
    <w:basedOn w:val="DefaultParagraphFont"/>
    <w:uiPriority w:val="32"/>
    <w:qFormat/>
    <w:rsid w:val="00E5584E"/>
    <w:rPr>
      <w:b/>
      <w:bCs/>
      <w:smallCaps/>
      <w:color w:val="156082" w:themeColor="accent1"/>
      <w:spacing w:val="5"/>
    </w:rPr>
  </w:style>
  <w:style w:type="paragraph" w:styleId="NoSpacing">
    <w:name w:val="No Spacing"/>
    <w:uiPriority w:val="1"/>
    <w:qFormat/>
    <w:rsid w:val="00E5584E"/>
    <w:pPr>
      <w:spacing w:after="0" w:line="240" w:lineRule="auto"/>
    </w:pPr>
  </w:style>
  <w:style w:type="paragraph" w:styleId="Quote">
    <w:name w:val="Quote"/>
    <w:basedOn w:val="Normal"/>
    <w:next w:val="Normal"/>
    <w:link w:val="QuoteChar"/>
    <w:uiPriority w:val="29"/>
    <w:qFormat/>
    <w:rsid w:val="00E5584E"/>
    <w:pPr>
      <w:spacing w:before="20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5584E"/>
    <w:rPr>
      <w:i/>
      <w:iCs/>
      <w:color w:val="404040" w:themeColor="text1" w:themeTint="BF"/>
    </w:rPr>
  </w:style>
  <w:style w:type="character" w:styleId="SubtleEmphasis">
    <w:name w:val="Subtle Emphasis"/>
    <w:basedOn w:val="DefaultParagraphFont"/>
    <w:uiPriority w:val="19"/>
    <w:qFormat/>
    <w:rsid w:val="00E5584E"/>
    <w:rPr>
      <w:i/>
      <w:iCs/>
      <w:color w:val="404040" w:themeColor="text1" w:themeTint="BF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E5584E"/>
    <w:pPr>
      <w:spacing w:before="240" w:after="0"/>
      <w:outlineLvl w:val="9"/>
    </w:pPr>
    <w:rPr>
      <w:sz w:val="32"/>
      <w:szCs w:val="32"/>
    </w:rPr>
  </w:style>
  <w:style w:type="paragraph" w:styleId="Header">
    <w:name w:val="header"/>
    <w:basedOn w:val="Normal"/>
    <w:link w:val="HeaderChar"/>
    <w:uiPriority w:val="99"/>
    <w:unhideWhenUsed/>
    <w:rsid w:val="00BB2FC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B2FC2"/>
  </w:style>
  <w:style w:type="paragraph" w:styleId="Footer">
    <w:name w:val="footer"/>
    <w:basedOn w:val="Normal"/>
    <w:uiPriority w:val="99"/>
    <w:unhideWhenUsed/>
    <w:rsid w:val="5B7106F2"/>
    <w:pPr>
      <w:tabs>
        <w:tab w:val="center" w:pos="4680"/>
        <w:tab w:val="right" w:pos="9360"/>
      </w:tabs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eader" Target="header3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c06d6f96-9f80-47cd-9a61-eb7808785ab7}" enabled="1" method="Standard" siteId="{5c384fed-84cc-44a6-b34a-b060bf102a6e}" contentBits="3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5</Pages>
  <Words>1256</Words>
  <Characters>6908</Characters>
  <Application>Microsoft Office Word</Application>
  <DocSecurity>0</DocSecurity>
  <Lines>57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Lucio Horcajada</dc:creator>
  <cp:keywords/>
  <dc:description/>
  <cp:lastModifiedBy>Lucio Horcajada González</cp:lastModifiedBy>
  <cp:revision>5</cp:revision>
  <dcterms:created xsi:type="dcterms:W3CDTF">2026-07-04T19:41:00Z</dcterms:created>
  <dcterms:modified xsi:type="dcterms:W3CDTF">2026-08-18T11:15:00Z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HeaderShapeIds">
    <vt:lpwstr>2ed3dd9,600756bc,103dd524</vt:lpwstr>
  </property>
  <property fmtid="{D5CDD505-2E9C-101B-9397-08002B2CF9AE}" pid="3" name="ClassificationContentMarkingHeaderFontProps">
    <vt:lpwstr>#000000,10,Aptos</vt:lpwstr>
  </property>
  <property fmtid="{D5CDD505-2E9C-101B-9397-08002B2CF9AE}" pid="4" name="ClassificationContentMarkingHeaderText">
    <vt:lpwstr>General</vt:lpwstr>
  </property>
</Properties>
</file>