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Empresa: Netflix</w:t>
        <w:br w:type="textWrapping"/>
        <w:t xml:space="preserve"> Projeto: Plataforma Web de Streaming de Vídeo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lzhkol55h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Quais são os principais objetivos do site?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principal objetivo do site é vender e distribuir o serviço de streaming, oferecendo uma plataforma acessível, intuitiva, responsiva e segura. Além disso, o site deve: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Apresentar claramente os planos e benefícios do serviço;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Facilitar a conversão de visitantes em assinantes;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Oferecer uma experiência imersiva e personalizada;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Garantir proteção de dados pessoais e financeiros;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Disponibilizar conteúdos segmentados por perfil, idade e preferências.</w:t>
        <w:br w:type="textWrapping"/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yzi9uqk0k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Que tipo de site ele é?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Trata-se de um site transacional e funcional, com forte foco em serviço digital sob demanda (Streaming VOD – Video on Demand).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principais: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Plataforma de consumo de mídia;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de autenticação e controle de usuários;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Gerenciamento de conteúdo audiovisual;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Interface altamente interativa;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Integração com sistemas de pagamento e banco de dados.</w:t>
        <w:br w:type="textWrapping"/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gsh5yijrl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Quais são as mensagens mais importantes que o site deve passar?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Grande diversidade de filmes, séries e documentários;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Conteúdo original e exclusivo;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Segurança da informação e proteção de dados pessoais;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Disponibilização de perfis infantis com filtros parentais e controle de conteúdo, promovendo segurança digital;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Acessibilidade, facilidade de uso e navegação intuitiva.</w:t>
        <w:br w:type="textWrapping"/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okos5s6w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Quais são os planos para promover o site?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Campanhas publicitárias em redes sociais (Instagram, TikTok, X, YouTube);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Divulgação constante de lançamentos e produções originais;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Estratégias de marketing digital baseadas em tráfego pago e SEO;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Parcerias com influenciadores digitais;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Destaque para conteúdos alinhados com tendências culturais e sociais.</w:t>
        <w:br w:type="textWrapping"/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t1ihob7gg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Há uma data aproximada para o site estar pronto?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projeto deve ser entregue o mais rápido possível, priorizando uma metodologia de desenvolvimento ágil, permitindo melhorias contínuas após o lançamento inicial (MVP – Produto Mínimo Viável).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57bncss4i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Descreva o negócio como se fosse uma pessoa.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empresa pode ser descrita como jovem, estratégica, moderna, ousada e inovadora, com forte apelo para o público millennial e geração Z. Apresenta postura criativa, porém com histórico de descontinuação precoce de séries promissoras, priorizando produções mais comerciais.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nm8mnyhys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Pontos fortes e fracos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doim85ttg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Pontos Fortes: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Forte presença global;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Grande diversidade de títulos;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Produções originais premiadas;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Interface moderna;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 de assinatura acessível.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0rfr29nev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Pontos Fracos: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Cancelamento frequente de séries;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Questionamentos sobre privacidade e segurança de dados;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de acessibilidade digital;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Interface pesada em dispositivos menos potentes.</w:t>
        <w:br w:type="textWrapping"/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qyw5eltnd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Qual a mensagem que melhor descreve o negócio?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"Entretenimento sob demanda, personalizado, acessível e global."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856ihclqy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É necessário obter dados dos visitantes? Quais? Por quê?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Sim. A coleta de dados é essencial para: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Criação de contas e autenticação;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Personalização de recomendações via algoritmo;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Controle parental;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Processamento de pagamentos;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Estatísticas de consumo e melhoria da experiência do usuário.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dados coletados: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Nome, e-mail, senha criptografada;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Dados de pagamento;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Preferências de conteúdo;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Histórico de visualização;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Dados demográficos básicos (faixa etária).</w:t>
        <w:br w:type="textWrapping"/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61m2bhuls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Público-alvo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uoqdar9zb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Público Primário: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Jovens (13–25 anos)</w:t>
        <w:br w:type="textWrapping"/>
        <w:t xml:space="preserve"> Interesses: representatividade, diversidade, romances, suspense, terror, cultura pop, inclusão social.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lgdk1sa37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Público Secundário: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Millennials (26–40 anos)</w:t>
        <w:br w:type="textWrapping"/>
        <w:t xml:space="preserve"> Interesses: filmes de ação, ficção científica, sitcoms, dramas, séries premiadas.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e1lfaw0ty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Público Terciário: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Fãs de produções asiáticas (doramas, k-dramas, animes)</w:t>
        <w:br w:type="textWrapping"/>
        <w:t xml:space="preserve"> Interesses: romances orientais, dramas, cultura pop asiática.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epazk7yt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O que o site irá oferecer?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Serviço de streaming sob demanda;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Conteúdo audiovisual exclusivo;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de recomendação inteligente;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Perfis personalizados;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Controle parental;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Download para visualização offline;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Legendas multilíngues e dublagens.</w:t>
        <w:br w:type="textWrapping"/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2y5i5a5nr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O que os visitantes devem fazer no site?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Criar conta;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Escolher plano;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Efetuar pagamento;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Consumir conteúdo audiovisual;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Avaliar títulos;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Criar listas personalizadas;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Gerenciar perfis.</w:t>
        <w:br w:type="textWrapping"/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v8k2rznzp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Nível de conhecimento técnico dos usuários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Nível intermediário: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Capacidade de realizar login;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Utilizar barra de pesquisa;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Navegar por menus;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Interagir com plataformas digitais.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design deve priorizar simplicidade, acessibilidade e usabilidade (UX/UI).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i51df876b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Capacidade técnica de acesso dos usuários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Navegadores modernos (Chrome, Edge, Firefox, Safari);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Dispositivos móveis, tablets, notebooks e smart TVs;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Conexões entre 10 Mbps e 500 Mbps;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Tempo médio de uso diário: 1h a 4h;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Interface responsiva e adaptativa.</w:t>
        <w:br w:type="textWrapping"/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kzon7o25v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Que informações mudam com frequência?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Catálogo de conteúdos;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Rankings diários (Top 10 Brasil e Global);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Recomendações personalizadas;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Campanhas promocionais.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Atualizações: diárias e em tempo real.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v6nz3m63v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Quem se beneficia com as atualizações?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Principalmente os usuários, através de uma experiência mais personalizada, atual e envolvente.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wxiilmxx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Seções e funcionalidades essenciais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Página inicial dinâmica;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Catálogo de filmes e séries;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de busca avançada;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Página de detalhes do conteúdo;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Player de vídeo;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 do usuário;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Configurações;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Controle parental;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de recomendação;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Central de ajuda.</w:t>
        <w:br w:type="textWrapping"/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be2jegway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Critérios de aceite do site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site será considerado pronto quando: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Possuir autenticação funcional;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de pagamento seguro;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 de recomendação operacional;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Interface responsiva;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Estabilidade de streaming;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Segurança de dados (LGPD).</w:t>
        <w:br w:type="textWrapping"/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7z9rrh64e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Aparência desejada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Layout moderno, minimalista e visualmente imersivo. Protótipos podem ser desenvolvidos no Canva, priorizando experiência do usuário (UX) e design limpo (UI).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s3887s8gr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Padrões visuais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Cores: Vermelho wine, preto e branco;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Tipografia: Fonte institucional da marca;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Identidade visual forte e consistente.</w:t>
        <w:br w:type="textWrapping"/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oji2pmeh3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Integração com outros sites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 independente, porém mantendo identidade visual consolidada da marca.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7bzvlbyq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Sites de referência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Wikipedia — organização de conteúdo;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— player e navegação;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ChatGPT — usabilidade simples;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Sites culinários — clareza visual;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Wikia/Fandom — categorização eficiente.</w:t>
        <w:br w:type="textWrapping"/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xuai8thi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Responsável pelo contato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Equipe de Gerência de Projetos, UX/UI Designers e Desenvolvimento Web, atuando em conjunto.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x3j9ycnz37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Concorrentes e preocupações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Amazon Prime Video — menor preço e serviços agregados;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HBO Max — conteúdo exclusivo premium;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Crunchyroll — domínio em animes;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Disney Plus — exclusividade em grandes franquias.</w:t>
        <w:br w:type="textWrapping"/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rktxk3eads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O que não pode haver no site?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Código-fonte aberto;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Preços abusivos;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Interface poluída;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Falhas de segurança;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Má acessibilidade.</w:t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