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1. 信頼性設計（可用性設計）の基本方針</w:t>
        <w:br/>
        <w:br/>
        <w:t>システム稼働を止めないための設計思想として、障害発生時にどのレイヤで復旧を行うかを明確化し、プロセス復旧・ITデータ復旧・計算データ復旧という3段階で目標復旧レベルを定義する。これにより障害時の復旧方法を標準化し、RTOとRLOを基準にした可用性設計が成立する。</w:t>
      </w:r>
    </w:p>
    <w:p>
      <w:pPr>
        <w:spacing w:after="0"/>
      </w:pPr>
      <w:r>
        <w:t>2. 障害パターン整理と対策方針</w:t>
        <w:br/>
        <w:br/>
        <w:t>障害は HW 障害・OS 障害・プロセス停止・ファイル破損・ネットワーク断など複数パターンに分類され、それぞれに対応する冗長化やバックアップ方式を事前に決めておくことが可用性確保の基本となる。障害パターンを明確にすることで、どの層での冗長化が必要かを判断可能になる。</w:t>
      </w:r>
    </w:p>
    <w:p>
      <w:pPr>
        <w:spacing w:after="0"/>
      </w:pPr>
      <w:r>
        <w:t>3. RLO／RTO／RPO の整理</w:t>
        <w:br/>
        <w:br/>
        <w:t>RLO は「どこまで復旧させれば業務再開できるか」を示す目標復旧レベルであり、RTO は「どれだけの時間内に復旧しなければいけないか」、RPO は「どこまでのデータ喪失を許容できるか」を定義する。これらは可用性設計の KPI となり、バックアップ周期や冗長構成を決定する基準となる。</w:t>
      </w:r>
    </w:p>
    <w:p>
      <w:pPr>
        <w:spacing w:after="0"/>
      </w:pPr>
      <w:r>
        <w:t>4. データセンター冗長化（災害対策）</w:t>
        <w:br/>
        <w:br/>
        <w:t>通常運用とは別に災害用データセンターを確保し、本番センターが被災した場合に代替運用できるようにすることが BCP の基本となる。災害対策環境ではサーバ冗長のみを実施し、過度なシステム分散は避ける設計が一般的である。</w:t>
      </w:r>
    </w:p>
    <w:p>
      <w:pPr>
        <w:spacing w:after="0"/>
      </w:pPr>
      <w:r>
        <w:t>5. vSphere HA によるサーバ冗長化</w:t>
        <w:br/>
        <w:br/>
        <w:t>vSphere HA は仮想基盤の冗長化方式であり、物理サーバ障害発生時に仮想マシンを別ホストに自動移動（フェイルオーバー）させる機能を持つ。OS 障害やプロセス障害までは自動復旧しないが、HW 障害に最も強い仕組みとして利用される。</w:t>
      </w:r>
    </w:p>
    <w:p>
      <w:pPr>
        <w:spacing w:after="0"/>
      </w:pPr>
      <w:r>
        <w:t>6. 並列分散機能（負荷分散 + 冗長化）</w:t>
        <w:br/>
        <w:br/>
        <w:t>複数の計算サーバで同時に処理を分散実行し、１台に障害が発生した際はほかのサーバへタスクが自動的に再割当される方式。並列分散は性能向上と冗長性の両方を実現できるため、計算負荷の高いシステムでよく採用される。</w:t>
      </w:r>
    </w:p>
    <w:p>
      <w:pPr>
        <w:spacing w:after="0"/>
      </w:pPr>
      <w:r>
        <w:t>7. Oracle RAC（DB のクラスタ構成）</w:t>
        <w:br/>
        <w:br/>
        <w:t>Oracle RAC では複数の DB サーバが同一データ領域を共有し、どちらかのサーバが故障しても DB サービスを継続できる。DB の並列処理能力も向上させられるため、高トラフィックの基幹系システムで使用されることが多い。</w:t>
      </w:r>
    </w:p>
    <w:p>
      <w:pPr>
        <w:spacing w:after="0"/>
      </w:pPr>
      <w:r>
        <w:t>8. 非クラスタタイプ 2 台構成（手動フェイルオーバー型）</w:t>
        <w:br/>
        <w:br/>
        <w:t>OSレベル以上の冗長クラスタは使用せず、障害発生時に手動で２号機へ業務メニューを切り替える方式。自動化しない分、構成がシンプルでコストを抑えられるが、障害時に運用オペレーションが必須となる点が特徴。</w:t>
      </w:r>
    </w:p>
    <w:p>
      <w:pPr>
        <w:spacing w:after="0"/>
      </w:pPr>
      <w:r>
        <w:t>9. マルチマスター・レプリケーション（AD冗長）</w:t>
        <w:br/>
        <w:br/>
        <w:t>複数のドメインコントローラが並列に動作し、それぞれが AD データベースを複製し合う方式。どちらかのコントローラが停止しても認証機能は継続するため、認証基盤の可用性を高めるために必須となる冗長化手法である。</w:t>
      </w:r>
    </w:p>
    <w:p>
      <w:pPr>
        <w:spacing w:after="0"/>
      </w:pPr>
      <w:r>
        <w:t>10. DFS 名前空間 + DFS-R（ミラーリング）</w:t>
        <w:br/>
        <w:br/>
        <w:t>ファイルサーバを複数台構成し、DFS-R によるリアルタイムデータ同期を行うことで HW 障害・OS 障害時に即座に切替できる。ユーザは単一の名前空間でアクセスするため、背後の冗長構成を意識せずファイル共有を利用できる。</w:t>
      </w:r>
    </w:p>
    <w:p>
      <w:pPr>
        <w:spacing w:after="0"/>
      </w:pPr>
      <w:r>
        <w:t>11. サーバコンポーネント冗長化（NIC / HBA / ストレージ）</w:t>
        <w:br/>
        <w:br/>
        <w:t>ネットワーク NIC は Bonding、HBA は Multipath、ストレージは RAID6/10 など複数経路・複数ディスクで冗長化する。サーバの単一部品故障によりサービス停止が発生しないよう、部品レベルの冗長が重要となる。</w:t>
      </w:r>
    </w:p>
    <w:p>
      <w:pPr>
        <w:spacing w:after="0"/>
      </w:pPr>
      <w:r>
        <w:t>12. ネットワーク冗長化（L3SW / NWグループ）</w:t>
        <w:br/>
        <w:br/>
        <w:t>L3 スイッチは一般的に HSＲP などの冗長プロトコルで冗長化し、NW 障害による単一経路断を防止する。NW グループが担当するレイヤでの冗長化は、サーバ冗長と同等に可用性に直結する重要構成要素となる。</w:t>
      </w:r>
    </w:p>
    <w:p>
      <w:pPr>
        <w:spacing w:after="0"/>
      </w:pPr>
      <w:r>
        <w:t>13. スケールアップ（Scale-Up）</w:t>
        <w:br/>
        <w:br/>
        <w:t>スケールアップは一台のサーバの性能を物理的に強化する拡張方式であり、CPU・メモリ・ディスクなどのリソースを増設して処理能力を向上させる方法を指す。この方式は構成がシンプルで管理しやすいが、ハードウェアの上限に達するとそれ以上の拡張ができないという物理的制約を持つ。</w:t>
      </w:r>
    </w:p>
    <w:p>
      <w:pPr>
        <w:spacing w:after="0"/>
      </w:pPr>
      <w:r>
        <w:t>14. スケールアウト（Scale-Out）</w:t>
        <w:br/>
        <w:br/>
        <w:t>スケールアウトはサーバ台数を増やして全体の処理能力を上げる方式であり、複数サーバで負荷を分散することで高可用性と性能向上を同時に実現する。しかしアプリケーション側に分散処理設計が求められ、データ同期や負荷分散方式の設計が複雑になりやすい。</w:t>
      </w:r>
    </w:p>
    <w:p>
      <w:pPr>
        <w:spacing w:after="0"/>
      </w:pPr>
      <w:r>
        <w:t>15. CPU ソケット数</w:t>
        <w:br/>
        <w:br/>
        <w:t>CPU ソケット数とは、マザーボードに搭載可能な物理 CPU の個数を示し、同時に処理できる並列計算能力に直結する。ソケット数の増加は性能向上につながるが、対応するハードウェアに制限があるためスケールアップの上限を規定する重要要素となる。</w:t>
      </w:r>
    </w:p>
    <w:p>
      <w:pPr>
        <w:spacing w:after="0"/>
      </w:pPr>
      <w:r>
        <w:t>16. CPU コア数</w:t>
        <w:br/>
        <w:br/>
        <w:t>CPU コア数は一つの CPU 内部の複数の処理ユニットを指し、コア数が多いほど同時に処理できるタスクが増える。並列処理の性能を大きく改善するため、スケールアップ時の主要な強化ポイントになる。</w:t>
      </w:r>
    </w:p>
    <w:p>
      <w:pPr>
        <w:spacing w:after="0"/>
      </w:pPr>
      <w:r>
        <w:t>17. メモリ容量（RAM）</w:t>
        <w:br/>
        <w:br/>
        <w:t>メモリ容量はサーバが同時に扱えるデータ量に直結し、アプリケーションの処理速度に大きな影響を与える。特にデータベースや仮想化環境では大量のメモリが必要になり、上限に達すると性能劣化を招くため拡張計画で最重要点となる。</w:t>
      </w:r>
    </w:p>
    <w:p>
      <w:pPr>
        <w:spacing w:after="0"/>
      </w:pPr>
      <w:r>
        <w:t>18. ストレージ容量（Disk / SSD）</w:t>
        <w:br/>
        <w:br/>
        <w:t>ストレージ容量はサーバに保存可能なデータ量を示し、I/O 性能も含めて全体処理能力を大きく左右する。大量データを扱うシステムではストレージの帯域幅・冗長構成・RAID レベルなども合わせて検討する必要がある。</w:t>
      </w:r>
    </w:p>
    <w:p>
      <w:pPr>
        <w:spacing w:after="0"/>
      </w:pPr>
      <w:r>
        <w:t>19. NIC（ネットワークインタフェースカード）</w:t>
        <w:br/>
        <w:br/>
        <w:t>NIC はサーバがネットワークと通信するためのインタフェースであり、帯域幅やポート数が通信処理能力の上限を決める。高負荷環境では複数 NIC を束ねる Bonding（チーミング）を使用し、冗長性と通信速度の両方を向上させる。</w:t>
      </w:r>
    </w:p>
    <w:p>
      <w:pPr>
        <w:spacing w:after="0"/>
      </w:pPr>
      <w:r>
        <w:t>20. HBA（Host Bus Adapter）</w:t>
        <w:br/>
        <w:br/>
        <w:t>HBA はサーバと外部ストレージ（SAN など）を接続するためのインタフェースであり、データベースや仮想基盤では重要なコンポーネントとなる。HBA は Multipath（多重経路）構成を利用して通信経路を冗長化し、単一障害点を排除する役割を持つ。</w:t>
      </w:r>
    </w:p>
    <w:p>
      <w:pPr>
        <w:spacing w:after="0"/>
      </w:pPr>
      <w:r>
        <w:t>21. RAID（Redundant Array of Independent Disks）</w:t>
        <w:br/>
        <w:br/>
        <w:t>RAID は複数ディスクを束ねて冗長化や高速化を図る技術であり、RAID1・RAID5・RAID6・RAID10 などの方式が存在する。RAID はディスク故障からの保護や性能向上を目的とし、サーバのストレージ信頼性を高める基本技術となる。</w:t>
      </w:r>
    </w:p>
    <w:p>
      <w:pPr>
        <w:spacing w:after="0"/>
      </w:pPr>
      <w:r>
        <w:t>22. LUN（Logical Unit Number）</w:t>
        <w:br/>
        <w:br/>
        <w:t>LUN はストレージの論理的な領域を示す単位であり、仮想化環境や SAN 構成でよく使用される。サーバがストレージのどの領域にアクセスするかを識別するために使用され、ストレージ管理上の重要な概念となる。</w:t>
      </w:r>
    </w:p>
    <w:p>
      <w:pPr>
        <w:spacing w:after="0"/>
      </w:pPr>
      <w:r>
        <w:t>23. スケールアップ上限（Hardware Limit）</w:t>
        <w:br/>
        <w:br/>
        <w:t>スケールアップ上限とは、ハードウェアが増設可能な最大値（CPU ソケット数・メモリスロット・ディスクベイ数など）が決まっており、それ以上の拡張ができないポイントを指す。限界に達した場合はシステム刷新やスケールアウトへの移行が必要となる。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