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【今日まとめ：IT専門知識】</w:t>
      </w:r>
    </w:p>
    <w:p/>
    <w:p>
      <w:r>
        <w:t>① IF方式（SFTP IF方式）</w:t>
      </w:r>
    </w:p>
    <w:p>
      <w:r>
        <w:t>IF方式とは、システム間連携を実現するための通信方式・データ授受ルール・認証方法・ファイルフォーマットを一括して定義する概念であり、SFTP IF方式とはファイル転送プロトコルである SFTP を用いて外部システムと非同期的にデータを交換するためのインターフェース仕様を示すものとなる。SFTP の場合、送受信ディレクトリ、ファイル命名規則、パーミッション、鍵認証方式、異常時のリトライ方針など多くの要素を総合的に設計する必要があるため、業務処理と密接に結びついた重要な IF 方式となる。</w:t>
      </w:r>
    </w:p>
    <w:p/>
    <w:p>
      <w:r>
        <w:t>② JDBC と RMI の役割</w:t>
      </w:r>
    </w:p>
    <w:p>
      <w:r>
        <w:t>JDBC は Java プロセスがデータベースに接続し SQL を発行して結果を取得するための標準 API であり、アプリケーション内部の永続データ処理を担う。一方 RMI は Java プロセス同士がネットワーク越しにメソッド呼び出しを行うための仕組みであり、AP サーバからインターフェース処理プロセスなど別プロセスへ処理委譲を行う用途に使われる。両者はどちらも内部通信に利用されるが、RMI は「プロセス間」、JDBC は「DB との間」という役割分担で成り立つ。</w:t>
      </w:r>
    </w:p>
    <w:p/>
    <w:p>
      <w:r>
        <w:t>③ RuleID・Illumio ルールセット</w:t>
      </w:r>
    </w:p>
    <w:p>
      <w:r>
        <w:t>Illumio の RuleID は、(1) ルールセットの順序番号、(2) Intra/Extra の通信区分、(3) 同一セット内でのルール番号、という 3 要素を結合して構成される。これにより、大規模なゼロトラスト環境でもルールの属する領域・用途・優先度が規則的に把握でき、通信制御ポリシーの保守性が高まる。また Sources、Destinations、ServiceLabel などの要素と組み合わせることで、通信許可範囲を精緻に制御する仕組みが実現される。</w:t>
      </w:r>
    </w:p>
    <w:p/>
    <w:p>
      <w:r>
        <w:t>④ UMW-IPList の意味</w:t>
      </w:r>
    </w:p>
    <w:p>
      <w:r>
        <w:t>UMW-IPList は特定業務領域（UMW システム）に属するサーバ群の IP アドレスを論理的にまとめた Illumio 上のグループラベルであり、通信元・通信先として設定される際に個別 IP を列挙せず、ラベル単位で制御できるようにするための抽象化である。これにより構成変更時の影響範囲が局所化され、運用面でもポリシー変更が容易となる。</w:t>
      </w:r>
    </w:p>
    <w:p/>
    <w:p>
      <w:r>
        <w:t>⑤ STPHandler の役割</w:t>
      </w:r>
    </w:p>
    <w:p>
      <w:r>
        <w:t>STPHandler は SFTP 受信ディレクトリを常時監視し、外部システムからファイルが到達した瞬間に検知して AP プロセスへイベント通知を行う常駐型プロセスとなる。OBS、FOX、COLLINE など外部系ごとに専用の STPHandler を用意することで、ファイル受信契機の業務処理を安定かつ独立して実行でき、各インターフェースの責務分離が明確化される。監視と通知を専門とするため、AP 本体の負荷を分散し、障害切り分けも容易になる。</w:t>
      </w:r>
    </w:p>
    <w:p/>
    <w:p>
      <w:r>
        <w:t>⑥ 常駐・非常駐プロセスの違い</w:t>
      </w:r>
    </w:p>
    <w:p>
      <w:r>
        <w:t>常駐プロセスは OS 起動後に継続してバックグラウンドで稼働し、リクエスト受信やディレクトリ監視など「待ち受け型」の処理を担う。一方、非常駐プロセスはジョブ開始時に起動し処理完了後に終了する「一時利用型」のプロセスであり、GUI クライアントや単発バッチなどに用いられる。PRIMAS の構成では、AP、STPHandler、計算プロセスが常駐し、クライアントなどは非常駐として位置付けられる。</w:t>
      </w:r>
    </w:p>
    <w:p/>
    <w:p>
      <w:r>
        <w:t>⑦ バッチ処理（業務バッチ）</w:t>
      </w:r>
    </w:p>
    <w:p>
      <w:r>
        <w:t>業務バッチはリアルタイム性を要求しない大量の業務データを、決められた時刻や契機にまとめて処理する仕組みであり、帳票生成、日次締め、外部 IF 用ファイル生成・送信などを担う。PRIMAS のバッチは JDBC により DB からデータを収集し、業務ロジックを適用したのち、ファイル形式へ整形して外部へ SFTP 送付する役割を持つ。高い信頼性と再実行性が求められ、運用管理ではジョブの依存関係やエラー時のリカバリ戦略が重要となる。</w:t>
      </w:r>
    </w:p>
    <w:p/>
    <w:p>
      <w:r>
        <w:t>⑧ LAN IP の概念</w:t>
      </w:r>
    </w:p>
    <w:p>
      <w:r>
        <w:t>LAN IP は企業内部の閉じたネットワーク（ローカルエリアネットワーク）で利用される IP アドレスであり、外部インターネットから直接アクセスできない安全なアドレス空間を構成する。PRIMAS の AP プロセスや計算プロセスは、この LAN 内 IP を用いて Listen（受信待機）を行い、内部の RMI 通信や計算ノード間通信を安定して処理する。外部公開を避けることでセキュリティとパフォーマンスが向上する。</w:t>
      </w:r>
    </w:p>
    <w:p/>
    <w:p>
      <w:r>
        <w:t>⑨ JVM の役割</w:t>
      </w:r>
    </w:p>
    <w:p>
      <w:r>
        <w:t>JVM は Java プログラムを OS 非依存で動作させるための仮想実行環境であり、バイトコード実行、ヒープ領域管理、GC（ガーベジコレクション）など、メモリ管理とパフォーマンスに直結する機能を包括的に提供する。企業システムでは JVM のヒープサイズ、Metaspace サイズ、GC アルゴリズムを適切にチューニングすることが安定稼働の鍵となり、特に FullGC 時の停止時間を極小化するためのパラメータ設計が不可欠となる。</w:t>
      </w:r>
    </w:p>
    <w:p/>
    <w:p>
      <w:r>
        <w:t>⑩ IP アドレス / ポート番号の方針</w:t>
      </w:r>
    </w:p>
    <w:p>
      <w:r>
        <w:t>PRIMAS のアプリケーションプロセスおよび計算プロセスは、サービス LAN に割り当てられた固定 IP 上で Listen し、内部プロセスからの接続要求を受け付ける。STPHandler は外部通信を受けないため localhost で Listen を行う。また、1024 番以降の未使用ポートから任意に割り当てる方針とし、計算プロセスではマルチキャストアドレス（239.0.0.0/24）を用いた分散計算間通信を実現する設計となる。</w:t>
      </w:r>
    </w:p>
    <w:p/>
    <w:p>
      <w:r>
        <w:t>⑪ 分散処理と分散グループ</w:t>
      </w:r>
    </w:p>
    <w:p>
      <w:r>
        <w:t>PRIMAS の計算プロセスはパーティション化されたグループ単位で計算処理を制御できる設計を備えるが、当該システムでは全計算ノードを単一グループへ配置する方針とする。これは業務負荷が特定領域に偏らない構成であること、複数グループを運用するほどの分散要件が存在しないこと、および構成・障害対応の複雑化を避けるためであり、シンプルな構成で安定性と運用性を確保する意図があ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