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4C" w:rsidRDefault="00F14C4C" w:rsidP="00F14C3E">
      <w:pPr>
        <w:pStyle w:val="3"/>
        <w:rPr>
          <w:rFonts w:hint="eastAsia"/>
        </w:rPr>
      </w:pPr>
      <w:r>
        <w:rPr>
          <w:rFonts w:hint="eastAsia"/>
        </w:rPr>
        <w:t>依赖</w:t>
      </w:r>
      <w:r>
        <w:t>服务组件说明</w:t>
      </w:r>
    </w:p>
    <w:p w:rsidR="005A22AE" w:rsidRDefault="00E53EC5" w:rsidP="00E53E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 xml:space="preserve"> 2.8.4</w:t>
      </w:r>
      <w:r>
        <w:rPr>
          <w:rFonts w:hint="eastAsia"/>
        </w:rPr>
        <w:t>框架</w:t>
      </w:r>
    </w:p>
    <w:p w:rsidR="000F5FA9" w:rsidRDefault="000F5FA9" w:rsidP="00E53E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服务使用</w:t>
      </w:r>
      <w:r>
        <w:rPr>
          <w:rFonts w:hint="eastAsia"/>
        </w:rPr>
        <w:t xml:space="preserve"> </w:t>
      </w:r>
      <w:r w:rsidRPr="000F5FA9">
        <w:t>zookeeper 3.4.9</w:t>
      </w:r>
    </w:p>
    <w:p w:rsidR="00E53EC5" w:rsidRDefault="00E53EC5" w:rsidP="00E53E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持久化使用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</w:p>
    <w:p w:rsidR="00E53EC5" w:rsidRDefault="000F5FA9" w:rsidP="00E53E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>
        <w:t>使用</w:t>
      </w:r>
      <w:r w:rsidR="004B097B">
        <w:rPr>
          <w:rFonts w:hint="eastAsia"/>
        </w:rPr>
        <w:t>guava</w:t>
      </w:r>
      <w:r w:rsidR="004B097B">
        <w:rPr>
          <w:rFonts w:hint="eastAsia"/>
        </w:rPr>
        <w:t>框架</w:t>
      </w:r>
    </w:p>
    <w:p w:rsidR="00F14C4C" w:rsidRDefault="00F14C4C" w:rsidP="00E53E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log</w:t>
      </w:r>
      <w:r>
        <w:t>back</w:t>
      </w:r>
      <w:proofErr w:type="spellEnd"/>
      <w:r>
        <w:rPr>
          <w:rFonts w:hint="eastAsia"/>
        </w:rPr>
        <w:t>、</w:t>
      </w:r>
      <w:r>
        <w:rPr>
          <w:rFonts w:hint="eastAsia"/>
        </w:rPr>
        <w:t>slf4j</w:t>
      </w:r>
      <w:r>
        <w:rPr>
          <w:rFonts w:hint="eastAsia"/>
        </w:rPr>
        <w:t>作为</w:t>
      </w:r>
      <w:r>
        <w:t>日志输出</w:t>
      </w:r>
      <w:r w:rsidR="00825A72">
        <w:rPr>
          <w:rFonts w:hint="eastAsia"/>
        </w:rPr>
        <w:t>组件</w:t>
      </w:r>
    </w:p>
    <w:p w:rsidR="00321637" w:rsidRDefault="00321637" w:rsidP="00E53EC5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管理</w:t>
      </w:r>
    </w:p>
    <w:p w:rsidR="00F14C3E" w:rsidRDefault="00A71FD6" w:rsidP="00F14C3E">
      <w:pPr>
        <w:pStyle w:val="3"/>
      </w:pPr>
      <w:r>
        <w:rPr>
          <w:rFonts w:hint="eastAsia"/>
        </w:rPr>
        <w:t>启动方式，</w:t>
      </w:r>
    </w:p>
    <w:p w:rsidR="00F14C3E" w:rsidRDefault="00A71FD6" w:rsidP="00F14C3E">
      <w:pPr>
        <w:rPr>
          <w:rFonts w:hint="eastAsia"/>
        </w:rPr>
      </w:pPr>
      <w:r>
        <w:t>打包成功后，</w:t>
      </w:r>
      <w:r w:rsidR="00F14C3E">
        <w:rPr>
          <w:rFonts w:hint="eastAsia"/>
        </w:rPr>
        <w:t>见</w:t>
      </w:r>
      <w:proofErr w:type="spellStart"/>
      <w:r w:rsidRPr="00A71FD6">
        <w:t>lefFrame</w:t>
      </w:r>
      <w:proofErr w:type="spellEnd"/>
      <w:r w:rsidRPr="00A71FD6">
        <w:t>-builder</w:t>
      </w:r>
      <w:r>
        <w:rPr>
          <w:rFonts w:hint="eastAsia"/>
        </w:rPr>
        <w:t>\</w:t>
      </w:r>
      <w:r w:rsidRPr="00A71FD6">
        <w:t>bin</w:t>
      </w:r>
      <w:r>
        <w:rPr>
          <w:rFonts w:hint="eastAsia"/>
        </w:rPr>
        <w:t>文件</w:t>
      </w:r>
      <w:r>
        <w:t>夹下启动脚本</w:t>
      </w:r>
      <w:r w:rsidR="00F14C3E">
        <w:rPr>
          <w:rFonts w:hint="eastAsia"/>
        </w:rPr>
        <w:t>，</w:t>
      </w:r>
      <w:r w:rsidR="00F47C5A">
        <w:rPr>
          <w:rFonts w:hint="eastAsia"/>
        </w:rPr>
        <w:t>有</w:t>
      </w:r>
      <w:r w:rsidR="00F14C3E">
        <w:rPr>
          <w:rFonts w:hint="eastAsia"/>
        </w:rPr>
        <w:t>windows</w:t>
      </w:r>
      <w:r w:rsidR="00F14C3E">
        <w:rPr>
          <w:rFonts w:hint="eastAsia"/>
        </w:rPr>
        <w:t>和</w:t>
      </w:r>
      <w:r w:rsidR="00F14C3E">
        <w:t>Linux</w:t>
      </w:r>
      <w:r w:rsidR="005E212E">
        <w:rPr>
          <w:rFonts w:hint="eastAsia"/>
        </w:rPr>
        <w:t>平台</w:t>
      </w:r>
      <w:r w:rsidR="00F14C3E">
        <w:t>两种</w:t>
      </w:r>
    </w:p>
    <w:p w:rsidR="00B5038B" w:rsidRDefault="00B5038B" w:rsidP="00B5038B">
      <w:pPr>
        <w:pStyle w:val="3"/>
        <w:rPr>
          <w:rFonts w:hint="eastAsia"/>
        </w:rPr>
      </w:pPr>
      <w:r>
        <w:rPr>
          <w:rFonts w:hint="eastAsia"/>
        </w:rPr>
        <w:t>源码</w:t>
      </w:r>
      <w:r>
        <w:t>工程说明</w:t>
      </w:r>
    </w:p>
    <w:p w:rsidR="008236A7" w:rsidRDefault="008236A7" w:rsidP="005E56B5">
      <w:pPr>
        <w:pStyle w:val="a3"/>
        <w:ind w:left="360" w:firstLineChars="0" w:firstLine="0"/>
      </w:pPr>
      <w:proofErr w:type="spellStart"/>
      <w:r w:rsidRPr="008236A7">
        <w:t>lefFrame</w:t>
      </w:r>
      <w:proofErr w:type="spellEnd"/>
      <w:r>
        <w:rPr>
          <w:rFonts w:hint="eastAsia"/>
        </w:rPr>
        <w:t>文件</w:t>
      </w:r>
      <w:r>
        <w:t>夹是源码</w:t>
      </w:r>
    </w:p>
    <w:p w:rsidR="00E53EC5" w:rsidRDefault="00E53EC5" w:rsidP="00E53EC5">
      <w:pPr>
        <w:pStyle w:val="a3"/>
        <w:ind w:left="360" w:firstLineChars="0" w:firstLine="0"/>
      </w:pPr>
      <w:r>
        <w:rPr>
          <w:rFonts w:hint="eastAsia"/>
        </w:rPr>
        <w:t>项目</w:t>
      </w:r>
      <w:r>
        <w:t>分</w:t>
      </w:r>
      <w:r w:rsidR="00932E76">
        <w:t>7</w:t>
      </w:r>
      <w:r>
        <w:t>个</w:t>
      </w:r>
      <w:r>
        <w:rPr>
          <w:rFonts w:hint="eastAsia"/>
        </w:rPr>
        <w:t>子工程</w:t>
      </w:r>
    </w:p>
    <w:p w:rsidR="00E53EC5" w:rsidRDefault="00E53EC5" w:rsidP="00E53EC5">
      <w:pPr>
        <w:pStyle w:val="a3"/>
        <w:ind w:left="360" w:firstLineChars="0" w:firstLine="0"/>
      </w:pPr>
      <w:r>
        <w:t>Common</w:t>
      </w:r>
      <w:r>
        <w:rPr>
          <w:rFonts w:hint="eastAsia"/>
        </w:rPr>
        <w:t>，</w:t>
      </w:r>
      <w:r>
        <w:t>API</w:t>
      </w:r>
      <w:r>
        <w:t>、</w:t>
      </w:r>
      <w:r>
        <w:t>DAL</w:t>
      </w:r>
      <w:r>
        <w:t>、</w:t>
      </w:r>
      <w:r>
        <w:t>CORE</w:t>
      </w:r>
      <w:r>
        <w:t>、</w:t>
      </w:r>
      <w:r>
        <w:t>SERVICE</w:t>
      </w:r>
      <w:r>
        <w:t>、</w:t>
      </w:r>
      <w:proofErr w:type="spellStart"/>
      <w:r w:rsidR="00932E76" w:rsidRPr="00932E76">
        <w:t>outsideService</w:t>
      </w:r>
      <w:proofErr w:type="spellEnd"/>
      <w:r w:rsidR="00932E76">
        <w:t>、</w:t>
      </w:r>
      <w:r>
        <w:t>builder</w:t>
      </w:r>
      <w:r>
        <w:t>，</w:t>
      </w:r>
      <w:r>
        <w:rPr>
          <w:rFonts w:hint="eastAsia"/>
        </w:rPr>
        <w:t>他们</w:t>
      </w:r>
      <w:r>
        <w:t>之间的关系和</w:t>
      </w:r>
      <w:r>
        <w:rPr>
          <w:rFonts w:hint="eastAsia"/>
        </w:rPr>
        <w:t>说明</w:t>
      </w:r>
      <w:r>
        <w:t>如下图</w:t>
      </w:r>
    </w:p>
    <w:p w:rsidR="00E53EC5" w:rsidRDefault="003A6B37" w:rsidP="003A6B37">
      <w:pPr>
        <w:pStyle w:val="a3"/>
        <w:ind w:left="360" w:firstLineChars="0" w:firstLine="0"/>
        <w:jc w:val="center"/>
      </w:pPr>
      <w:r>
        <w:object w:dxaOrig="10185" w:dyaOrig="15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3pt;height:646.85pt" o:ole="">
            <v:imagedata r:id="rId5" o:title=""/>
          </v:shape>
          <o:OLEObject Type="Embed" ProgID="Visio.Drawing.15" ShapeID="_x0000_i1026" DrawAspect="Content" ObjectID="_1565795964" r:id="rId6"/>
        </w:object>
      </w:r>
    </w:p>
    <w:p w:rsidR="000C0F98" w:rsidRDefault="000C0F98" w:rsidP="00E53EC5">
      <w:pPr>
        <w:pStyle w:val="a3"/>
        <w:ind w:left="360" w:firstLineChars="0" w:firstLine="0"/>
      </w:pPr>
    </w:p>
    <w:p w:rsidR="00933FAD" w:rsidRDefault="00933FAD" w:rsidP="00933FAD">
      <w:pPr>
        <w:pStyle w:val="3"/>
      </w:pPr>
      <w:r>
        <w:rPr>
          <w:rFonts w:hint="eastAsia"/>
        </w:rPr>
        <w:lastRenderedPageBreak/>
        <w:t>开发</w:t>
      </w:r>
      <w:r>
        <w:t>要求</w:t>
      </w:r>
      <w:r>
        <w:rPr>
          <w:rFonts w:hint="eastAsia"/>
        </w:rPr>
        <w:t>及</w:t>
      </w:r>
      <w:r>
        <w:t>注意事项</w:t>
      </w:r>
    </w:p>
    <w:p w:rsidR="00984422" w:rsidRDefault="00984422" w:rsidP="00984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请求</w:t>
      </w:r>
      <w:r>
        <w:rPr>
          <w:rFonts w:hint="eastAsia"/>
        </w:rPr>
        <w:t>参数</w:t>
      </w:r>
      <w:proofErr w:type="gramStart"/>
      <w:r>
        <w:rPr>
          <w:rFonts w:hint="eastAsia"/>
        </w:rPr>
        <w:t>继承</w:t>
      </w:r>
      <w:r>
        <w:t>父类</w:t>
      </w:r>
      <w:proofErr w:type="spellStart"/>
      <w:proofErr w:type="gramEnd"/>
      <w:r w:rsidRPr="00984422">
        <w:t>RequestBase</w:t>
      </w:r>
      <w:proofErr w:type="spellEnd"/>
    </w:p>
    <w:p w:rsidR="00984422" w:rsidRDefault="00984422" w:rsidP="00984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返回结果参数继承</w:t>
      </w:r>
      <w:proofErr w:type="spellStart"/>
      <w:r w:rsidRPr="00984422">
        <w:t>ResultBase</w:t>
      </w:r>
      <w:proofErr w:type="spellEnd"/>
    </w:p>
    <w:p w:rsidR="00AF674C" w:rsidRDefault="00AF674C" w:rsidP="00AF67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缓存</w:t>
      </w:r>
      <w:r>
        <w:rPr>
          <w:rFonts w:hint="eastAsia"/>
        </w:rPr>
        <w:t>实现</w:t>
      </w:r>
      <w:proofErr w:type="gramStart"/>
      <w:r>
        <w:t>继承父类</w:t>
      </w:r>
      <w:proofErr w:type="spellStart"/>
      <w:proofErr w:type="gramEnd"/>
      <w:r w:rsidRPr="00AF674C">
        <w:t>CacheBase</w:t>
      </w:r>
      <w:proofErr w:type="spellEnd"/>
      <w:r w:rsidR="0013274F">
        <w:rPr>
          <w:rFonts w:hint="eastAsia"/>
        </w:rPr>
        <w:t>，</w:t>
      </w:r>
      <w:r w:rsidR="0013274F">
        <w:t>仅</w:t>
      </w:r>
      <w:r w:rsidR="0013274F">
        <w:rPr>
          <w:rFonts w:hint="eastAsia"/>
        </w:rPr>
        <w:t>重载</w:t>
      </w:r>
      <w:proofErr w:type="spellStart"/>
      <w:r w:rsidR="0013274F" w:rsidRPr="0013274F">
        <w:t>queryFromDal</w:t>
      </w:r>
      <w:proofErr w:type="spellEnd"/>
      <w:r w:rsidR="0013274F" w:rsidRPr="0013274F">
        <w:rPr>
          <w:rFonts w:hint="eastAsia"/>
        </w:rPr>
        <w:t>方法</w:t>
      </w:r>
    </w:p>
    <w:p w:rsidR="009B4DE3" w:rsidRDefault="009B4DE3" w:rsidP="009B4D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</w:t>
      </w:r>
      <w:r>
        <w:t>通知</w:t>
      </w:r>
      <w:r>
        <w:rPr>
          <w:rFonts w:hint="eastAsia"/>
        </w:rPr>
        <w:t>处理</w:t>
      </w:r>
      <w:r>
        <w:t>结果，</w:t>
      </w:r>
      <w:r>
        <w:rPr>
          <w:rFonts w:hint="eastAsia"/>
        </w:rPr>
        <w:t>继承</w:t>
      </w:r>
      <w:proofErr w:type="spellStart"/>
      <w:r w:rsidRPr="009B4DE3">
        <w:t>NotifyBaseService</w:t>
      </w:r>
      <w:proofErr w:type="spellEnd"/>
    </w:p>
    <w:p w:rsidR="00B516CE" w:rsidRDefault="00B516CE" w:rsidP="00B516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带有</w:t>
      </w:r>
      <w:r>
        <w:t>事务性的数据库处理，请继承</w:t>
      </w:r>
      <w:proofErr w:type="spellStart"/>
      <w:r w:rsidRPr="00B516CE">
        <w:t>BaseTransactionService</w:t>
      </w:r>
      <w:proofErr w:type="spellEnd"/>
      <w:r>
        <w:t xml:space="preserve"> </w:t>
      </w:r>
      <w:r>
        <w:rPr>
          <w:rFonts w:hint="eastAsia"/>
        </w:rPr>
        <w:t>，</w:t>
      </w:r>
      <w:r>
        <w:t>使用</w:t>
      </w:r>
      <w:proofErr w:type="spellStart"/>
      <w:r w:rsidRPr="00B516CE">
        <w:t>TransactionTemplate</w:t>
      </w:r>
      <w:proofErr w:type="spellEnd"/>
    </w:p>
    <w:p w:rsidR="00D935BA" w:rsidRDefault="00D935BA" w:rsidP="00D935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校验</w:t>
      </w:r>
      <w:r>
        <w:t>请求的</w:t>
      </w:r>
      <w:proofErr w:type="gramStart"/>
      <w:r>
        <w:t>实现类请继承</w:t>
      </w:r>
      <w:proofErr w:type="spellStart"/>
      <w:proofErr w:type="gramEnd"/>
      <w:r w:rsidRPr="00D935BA">
        <w:t>ValidatorBase</w:t>
      </w:r>
      <w:proofErr w:type="spellEnd"/>
      <w:r w:rsidR="00B570A5">
        <w:rPr>
          <w:rFonts w:hint="eastAsia"/>
        </w:rPr>
        <w:t>，</w:t>
      </w:r>
      <w:r w:rsidR="00B570A5">
        <w:t>重载</w:t>
      </w:r>
      <w:proofErr w:type="spellStart"/>
      <w:r w:rsidR="00B570A5" w:rsidRPr="00B570A5">
        <w:t>validateInternal</w:t>
      </w:r>
      <w:proofErr w:type="spellEnd"/>
      <w:r w:rsidR="00B570A5" w:rsidRPr="00B570A5">
        <w:rPr>
          <w:rFonts w:hint="eastAsia"/>
        </w:rPr>
        <w:t>方法</w:t>
      </w:r>
    </w:p>
    <w:p w:rsidR="002D3EDC" w:rsidRDefault="002D3EDC" w:rsidP="002D3E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涉及到</w:t>
      </w:r>
      <w:r>
        <w:t>多线程的，建议使用线程池</w:t>
      </w:r>
      <w:proofErr w:type="spellStart"/>
      <w:r w:rsidRPr="002D3EDC">
        <w:t>threadPoolTaskExecutor</w:t>
      </w:r>
      <w:proofErr w:type="spellEnd"/>
      <w:r w:rsidRPr="002D3EDC">
        <w:rPr>
          <w:rFonts w:hint="eastAsia"/>
        </w:rPr>
        <w:t>，</w:t>
      </w:r>
      <w:r w:rsidRPr="002D3EDC">
        <w:t>Spring</w:t>
      </w:r>
      <w:r w:rsidRPr="002D3EDC">
        <w:t>已托管</w:t>
      </w:r>
      <w:r>
        <w:rPr>
          <w:rFonts w:hint="eastAsia"/>
        </w:rPr>
        <w:t>，</w:t>
      </w:r>
      <w:r>
        <w:t>见</w:t>
      </w:r>
      <w:r w:rsidRPr="002D3EDC">
        <w:t>frame-core.xml</w:t>
      </w:r>
      <w:r>
        <w:rPr>
          <w:rFonts w:hint="eastAsia"/>
        </w:rPr>
        <w:t>，配置</w:t>
      </w:r>
      <w:r>
        <w:t>见</w:t>
      </w:r>
      <w:proofErr w:type="spellStart"/>
      <w:r w:rsidRPr="002D3EDC">
        <w:t>threadpool.properties</w:t>
      </w:r>
      <w:proofErr w:type="spellEnd"/>
      <w:r>
        <w:rPr>
          <w:rFonts w:hint="eastAsia"/>
        </w:rPr>
        <w:t>；</w:t>
      </w:r>
    </w:p>
    <w:p w:rsidR="00CD44E0" w:rsidRDefault="00CD44E0" w:rsidP="00CD44E0">
      <w:pPr>
        <w:pStyle w:val="a3"/>
        <w:numPr>
          <w:ilvl w:val="0"/>
          <w:numId w:val="2"/>
        </w:numPr>
        <w:ind w:firstLineChars="0"/>
      </w:pPr>
      <w:r w:rsidRPr="00CD44E0">
        <w:t>profiles\</w:t>
      </w:r>
      <w:proofErr w:type="spellStart"/>
      <w:r w:rsidRPr="00CD44E0">
        <w:t>conf</w:t>
      </w:r>
      <w:proofErr w:type="spellEnd"/>
      <w:r>
        <w:t xml:space="preserve"> </w:t>
      </w:r>
      <w:r>
        <w:rPr>
          <w:rFonts w:hint="eastAsia"/>
        </w:rPr>
        <w:t>下</w:t>
      </w:r>
      <w:r>
        <w:t>是配置信息，</w:t>
      </w:r>
      <w:r>
        <w:rPr>
          <w:rFonts w:hint="eastAsia"/>
        </w:rPr>
        <w:t>主要</w:t>
      </w:r>
      <w:r>
        <w:t>配置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、</w:t>
      </w:r>
      <w:proofErr w:type="spellStart"/>
      <w:r>
        <w:t>zk</w:t>
      </w:r>
      <w:proofErr w:type="spellEnd"/>
      <w:r>
        <w:rPr>
          <w:rFonts w:hint="eastAsia"/>
        </w:rPr>
        <w:t>、</w:t>
      </w:r>
      <w:r>
        <w:t>数据库连接等信息。</w:t>
      </w:r>
    </w:p>
    <w:p w:rsidR="00CD44E0" w:rsidRDefault="00815C42" w:rsidP="00815C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</w:t>
      </w:r>
      <w:r>
        <w:t>会输出两个</w:t>
      </w:r>
      <w:r>
        <w:rPr>
          <w:rFonts w:hint="eastAsia"/>
        </w:rPr>
        <w:t>文件</w:t>
      </w:r>
      <w:r>
        <w:t>，一个是</w:t>
      </w:r>
      <w:r w:rsidRPr="00815C42">
        <w:t>detail</w:t>
      </w:r>
      <w:r>
        <w:rPr>
          <w:rFonts w:hint="eastAsia"/>
        </w:rPr>
        <w:t>，</w:t>
      </w:r>
      <w:r>
        <w:t>一个</w:t>
      </w:r>
      <w:r>
        <w:rPr>
          <w:rFonts w:hint="eastAsia"/>
        </w:rPr>
        <w:t>是</w:t>
      </w:r>
      <w:r>
        <w:t>请求和响应的信息</w:t>
      </w:r>
      <w:r>
        <w:rPr>
          <w:rFonts w:hint="eastAsia"/>
        </w:rPr>
        <w:t>request</w:t>
      </w:r>
      <w:r>
        <w:rPr>
          <w:rFonts w:hint="eastAsia"/>
        </w:rPr>
        <w:t>。</w:t>
      </w:r>
      <w:r>
        <w:t>可</w:t>
      </w:r>
      <w:r>
        <w:rPr>
          <w:rFonts w:hint="eastAsia"/>
        </w:rPr>
        <w:t>酌情</w:t>
      </w:r>
      <w:r>
        <w:t>修改使用</w:t>
      </w:r>
    </w:p>
    <w:p w:rsidR="000534E0" w:rsidRPr="00984422" w:rsidRDefault="000534E0" w:rsidP="00815C4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子</w:t>
      </w:r>
      <w:r>
        <w:t>工程</w:t>
      </w:r>
      <w:r>
        <w:rPr>
          <w:rFonts w:hint="eastAsia"/>
        </w:rPr>
        <w:t>是</w:t>
      </w:r>
      <w:r>
        <w:t>用于测试</w:t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的</w:t>
      </w:r>
      <w:r>
        <w:t>接口的，</w:t>
      </w:r>
      <w:r>
        <w:rPr>
          <w:rFonts w:hint="eastAsia"/>
        </w:rPr>
        <w:t>仅参考</w:t>
      </w:r>
    </w:p>
    <w:p w:rsidR="00933FAD" w:rsidRDefault="00933FAD" w:rsidP="00E53EC5">
      <w:pPr>
        <w:pStyle w:val="a3"/>
        <w:ind w:left="360" w:firstLineChars="0" w:firstLine="0"/>
        <w:rPr>
          <w:rFonts w:hint="eastAsia"/>
        </w:rPr>
      </w:pPr>
    </w:p>
    <w:p w:rsidR="000C0F98" w:rsidRDefault="000C0F98" w:rsidP="0099712E">
      <w:pPr>
        <w:pStyle w:val="3"/>
      </w:pPr>
      <w:r>
        <w:t>Demo</w:t>
      </w:r>
      <w:r>
        <w:rPr>
          <w:rFonts w:hint="eastAsia"/>
        </w:rPr>
        <w:t>说明</w:t>
      </w:r>
    </w:p>
    <w:p w:rsidR="000C0F98" w:rsidRDefault="000C0F98" w:rsidP="00E53EC5">
      <w:pPr>
        <w:pStyle w:val="a3"/>
        <w:ind w:left="360" w:firstLineChars="0" w:firstLine="0"/>
      </w:pPr>
      <w:r>
        <w:rPr>
          <w:rFonts w:hint="eastAsia"/>
        </w:rPr>
        <w:t>实现简单</w:t>
      </w:r>
      <w:r>
        <w:t>消费接口</w:t>
      </w:r>
    </w:p>
    <w:p w:rsidR="000C0F98" w:rsidRDefault="000C0F98" w:rsidP="00E53EC5">
      <w:pPr>
        <w:pStyle w:val="a3"/>
        <w:ind w:left="360" w:firstLineChars="0" w:firstLine="0"/>
      </w:pPr>
      <w:r>
        <w:rPr>
          <w:rFonts w:hint="eastAsia"/>
        </w:rPr>
        <w:t>数据库</w:t>
      </w:r>
      <w:r>
        <w:t>表</w:t>
      </w:r>
      <w:r>
        <w:t>Oracle</w:t>
      </w:r>
      <w:r>
        <w:rPr>
          <w:rFonts w:hint="eastAsia"/>
        </w:rPr>
        <w:t>，</w:t>
      </w:r>
      <w:r w:rsidR="00AB2F09">
        <w:rPr>
          <w:rFonts w:hint="eastAsia"/>
        </w:rPr>
        <w:t>具体</w:t>
      </w:r>
      <w:r>
        <w:t>见附件脚本</w:t>
      </w:r>
    </w:p>
    <w:p w:rsidR="003A51AA" w:rsidRDefault="003A51AA" w:rsidP="003A51AA">
      <w:pPr>
        <w:pStyle w:val="a3"/>
        <w:ind w:left="360" w:firstLineChars="0" w:firstLine="0"/>
      </w:pPr>
      <w:r w:rsidRPr="003A51AA">
        <w:t>ORDER_INFO</w:t>
      </w:r>
      <w:r>
        <w:t>-</w:t>
      </w:r>
      <w:r>
        <w:t>订单</w:t>
      </w:r>
      <w:r>
        <w:rPr>
          <w:rFonts w:hint="eastAsia"/>
        </w:rPr>
        <w:t>表</w:t>
      </w:r>
    </w:p>
    <w:p w:rsidR="003A51AA" w:rsidRDefault="003A51AA" w:rsidP="003A51AA">
      <w:pPr>
        <w:pStyle w:val="a3"/>
        <w:ind w:left="360" w:firstLineChars="0" w:firstLine="0"/>
      </w:pPr>
      <w:r w:rsidRPr="003A51AA">
        <w:t>PAYMENT_INFO</w:t>
      </w:r>
      <w:r>
        <w:t>-</w:t>
      </w:r>
      <w:r>
        <w:rPr>
          <w:rFonts w:hint="eastAsia"/>
        </w:rPr>
        <w:t>支付</w:t>
      </w:r>
      <w:r>
        <w:t>表</w:t>
      </w:r>
    </w:p>
    <w:p w:rsidR="003A51AA" w:rsidRPr="00AB2F09" w:rsidRDefault="003A51AA" w:rsidP="003A51AA">
      <w:pPr>
        <w:pStyle w:val="a3"/>
        <w:ind w:left="360" w:firstLineChars="0" w:firstLine="0"/>
      </w:pPr>
      <w:r w:rsidRPr="003A51AA">
        <w:t>ASYN_NOTICE_INFO</w:t>
      </w:r>
      <w:r>
        <w:t>-</w:t>
      </w:r>
      <w:r>
        <w:rPr>
          <w:rFonts w:hint="eastAsia"/>
        </w:rPr>
        <w:t>异步</w:t>
      </w:r>
      <w:r>
        <w:t>通知表</w:t>
      </w:r>
    </w:p>
    <w:p w:rsidR="000C0F98" w:rsidRDefault="000C0F98" w:rsidP="00E53EC5">
      <w:pPr>
        <w:pStyle w:val="a3"/>
        <w:ind w:left="360" w:firstLineChars="0" w:firstLine="0"/>
      </w:pPr>
      <w:r>
        <w:rPr>
          <w:rFonts w:hint="eastAsia"/>
        </w:rPr>
        <w:t>消费</w:t>
      </w:r>
      <w:r>
        <w:t>接口见</w:t>
      </w:r>
      <w:r>
        <w:rPr>
          <w:rFonts w:hint="eastAsia"/>
        </w:rPr>
        <w:t>API</w:t>
      </w:r>
      <w:r>
        <w:t>工程中</w:t>
      </w:r>
      <w:r w:rsidRPr="000C0F98">
        <w:t>PurchaseService.</w:t>
      </w:r>
      <w:proofErr w:type="gramStart"/>
      <w:r w:rsidRPr="000C0F98">
        <w:t>java</w:t>
      </w:r>
      <w:proofErr w:type="gramEnd"/>
    </w:p>
    <w:p w:rsidR="00DE6DA2" w:rsidRDefault="00DE6DA2" w:rsidP="00E53EC5">
      <w:pPr>
        <w:pStyle w:val="a3"/>
        <w:ind w:left="360" w:firstLineChars="0" w:firstLine="0"/>
      </w:pPr>
      <w:r>
        <w:rPr>
          <w:rFonts w:hint="eastAsia"/>
        </w:rPr>
        <w:t>流程图</w:t>
      </w:r>
      <w:r>
        <w:t>如下</w:t>
      </w:r>
    </w:p>
    <w:bookmarkStart w:id="0" w:name="_GoBack"/>
    <w:p w:rsidR="00DE6DA2" w:rsidRPr="000C0F98" w:rsidRDefault="00DE6DA2" w:rsidP="0084383D">
      <w:pPr>
        <w:pStyle w:val="a3"/>
        <w:ind w:left="360" w:firstLineChars="0" w:firstLine="0"/>
        <w:jc w:val="center"/>
      </w:pPr>
      <w:r>
        <w:object w:dxaOrig="8701" w:dyaOrig="7545">
          <v:shape id="_x0000_i1025" type="#_x0000_t75" style="width:415.3pt;height:5in" o:ole="">
            <v:imagedata r:id="rId7" o:title=""/>
          </v:shape>
          <o:OLEObject Type="Embed" ProgID="Visio.Drawing.15" ShapeID="_x0000_i1025" DrawAspect="Content" ObjectID="_1565795965" r:id="rId8"/>
        </w:object>
      </w:r>
      <w:bookmarkEnd w:id="0"/>
    </w:p>
    <w:sectPr w:rsidR="00DE6DA2" w:rsidRPr="000C0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23073"/>
    <w:multiLevelType w:val="hybridMultilevel"/>
    <w:tmpl w:val="43DA53DA"/>
    <w:lvl w:ilvl="0" w:tplc="5C245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BE1897"/>
    <w:multiLevelType w:val="hybridMultilevel"/>
    <w:tmpl w:val="751634F8"/>
    <w:lvl w:ilvl="0" w:tplc="722EB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C7"/>
    <w:rsid w:val="000534E0"/>
    <w:rsid w:val="000C0F98"/>
    <w:rsid w:val="000F5FA9"/>
    <w:rsid w:val="0013274F"/>
    <w:rsid w:val="002D3EDC"/>
    <w:rsid w:val="002D7EC7"/>
    <w:rsid w:val="00321637"/>
    <w:rsid w:val="003A51AA"/>
    <w:rsid w:val="003A6B37"/>
    <w:rsid w:val="004B097B"/>
    <w:rsid w:val="005671DB"/>
    <w:rsid w:val="005A22AE"/>
    <w:rsid w:val="005E212E"/>
    <w:rsid w:val="005E56B5"/>
    <w:rsid w:val="00815C42"/>
    <w:rsid w:val="008236A7"/>
    <w:rsid w:val="00825A72"/>
    <w:rsid w:val="0084383D"/>
    <w:rsid w:val="00932E76"/>
    <w:rsid w:val="00933FAD"/>
    <w:rsid w:val="00984422"/>
    <w:rsid w:val="0099712E"/>
    <w:rsid w:val="009B4DE3"/>
    <w:rsid w:val="00A71FD6"/>
    <w:rsid w:val="00AB2F09"/>
    <w:rsid w:val="00AF674C"/>
    <w:rsid w:val="00B5038B"/>
    <w:rsid w:val="00B516CE"/>
    <w:rsid w:val="00B570A5"/>
    <w:rsid w:val="00C345E8"/>
    <w:rsid w:val="00CD44E0"/>
    <w:rsid w:val="00D935BA"/>
    <w:rsid w:val="00DE6DA2"/>
    <w:rsid w:val="00E53EC5"/>
    <w:rsid w:val="00F14C3E"/>
    <w:rsid w:val="00F14C4C"/>
    <w:rsid w:val="00F4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89B9F-E732-4BF4-AAAC-8D85747E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4C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038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E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14C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C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4C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14C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5038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Hongsong Li(李红松)</dc:creator>
  <cp:keywords/>
  <dc:description/>
  <cp:lastModifiedBy>Hongsong Li(李红松)</cp:lastModifiedBy>
  <cp:revision>35</cp:revision>
  <dcterms:created xsi:type="dcterms:W3CDTF">2017-08-31T10:24:00Z</dcterms:created>
  <dcterms:modified xsi:type="dcterms:W3CDTF">2017-09-01T10:32:00Z</dcterms:modified>
</cp:coreProperties>
</file>